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D4" w:rsidRDefault="002A72D4">
      <w:pPr>
        <w:rPr>
          <w:rFonts w:ascii="Times New Roman" w:eastAsia="Times New Roman" w:hAnsi="Times New Roman" w:cs="Times New Roman"/>
          <w:b/>
          <w:bCs/>
          <w:i/>
          <w:iCs/>
          <w:sz w:val="24"/>
          <w:szCs w:val="24"/>
          <w:u w:val="single"/>
          <w:lang w:eastAsia="ru-RU"/>
        </w:rPr>
      </w:pPr>
      <w:r>
        <w:rPr>
          <w:rFonts w:ascii="Times New Roman" w:eastAsia="Times New Roman" w:hAnsi="Times New Roman" w:cs="Times New Roman"/>
          <w:b/>
          <w:bCs/>
          <w:i/>
          <w:iCs/>
          <w:noProof/>
          <w:sz w:val="24"/>
          <w:szCs w:val="24"/>
          <w:u w:val="single"/>
          <w:lang w:eastAsia="ru-RU"/>
        </w:rPr>
        <w:drawing>
          <wp:anchor distT="0" distB="0" distL="114300" distR="114300" simplePos="0" relativeHeight="251658240" behindDoc="0" locked="0" layoutInCell="1" allowOverlap="1">
            <wp:simplePos x="0" y="0"/>
            <wp:positionH relativeFrom="column">
              <wp:posOffset>1048225</wp:posOffset>
            </wp:positionH>
            <wp:positionV relativeFrom="paragraph">
              <wp:posOffset>-1657824</wp:posOffset>
            </wp:positionV>
            <wp:extent cx="7205665" cy="10312400"/>
            <wp:effectExtent l="1581150" t="0" r="1557335" b="0"/>
            <wp:wrapNone/>
            <wp:docPr id="1" name="Рисунок 1" descr="C:\Users\User\Desktop\Валентина Васильевна сканы\химия 8 кла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алентина Васильевна сканы\химия 8 класс.jpeg"/>
                    <pic:cNvPicPr>
                      <a:picLocks noChangeAspect="1" noChangeArrowheads="1"/>
                    </pic:cNvPicPr>
                  </pic:nvPicPr>
                  <pic:blipFill>
                    <a:blip r:embed="rId7" cstate="print"/>
                    <a:srcRect/>
                    <a:stretch>
                      <a:fillRect/>
                    </a:stretch>
                  </pic:blipFill>
                  <pic:spPr bwMode="auto">
                    <a:xfrm rot="5400000">
                      <a:off x="0" y="0"/>
                      <a:ext cx="7205665" cy="103124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i/>
          <w:iCs/>
          <w:sz w:val="24"/>
          <w:szCs w:val="24"/>
          <w:u w:val="single"/>
          <w:lang w:eastAsia="ru-RU"/>
        </w:rPr>
        <w:br w:type="page"/>
      </w:r>
    </w:p>
    <w:p w:rsidR="00DA369F" w:rsidRPr="00DA369F" w:rsidRDefault="00DA369F" w:rsidP="000679C5">
      <w:pPr>
        <w:numPr>
          <w:ilvl w:val="0"/>
          <w:numId w:val="1"/>
        </w:numPr>
        <w:tabs>
          <w:tab w:val="left" w:pos="-993"/>
        </w:tabs>
        <w:spacing w:after="0" w:line="240" w:lineRule="auto"/>
        <w:ind w:left="-851" w:hanging="282"/>
        <w:jc w:val="center"/>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u w:val="single"/>
          <w:lang w:eastAsia="ru-RU"/>
        </w:rPr>
        <w:lastRenderedPageBreak/>
        <w:t>Планируемые результаты освоения учебного предмета «Химия»</w:t>
      </w:r>
    </w:p>
    <w:p w:rsidR="00DA369F" w:rsidRPr="00DA369F" w:rsidRDefault="00DA369F" w:rsidP="00DA369F">
      <w:pPr>
        <w:spacing w:after="0" w:line="266"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Личностными результатами </w:t>
      </w:r>
      <w:r w:rsidRPr="00DA369F">
        <w:rPr>
          <w:rFonts w:ascii="Times New Roman" w:eastAsia="Times New Roman" w:hAnsi="Times New Roman" w:cs="Times New Roman"/>
          <w:sz w:val="24"/>
          <w:szCs w:val="24"/>
          <w:lang w:eastAsia="ru-RU"/>
        </w:rPr>
        <w:t>изучения предмета</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«Химия»</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в</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8</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классах</w:t>
      </w:r>
    </w:p>
    <w:p w:rsidR="00DA369F" w:rsidRPr="00DA369F" w:rsidRDefault="00DA369F" w:rsidP="00DA369F">
      <w:pPr>
        <w:spacing w:after="0" w:line="38"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являются следующие умения:</w:t>
      </w:r>
    </w:p>
    <w:p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осознавать единство и целостность окружающего мира, возможности его познаваемости и объяснимости на основе достижений науки;</w:t>
      </w:r>
    </w:p>
    <w:p w:rsidR="00DA369F" w:rsidRPr="00DA369F" w:rsidRDefault="00DA369F" w:rsidP="00DA369F">
      <w:pPr>
        <w:numPr>
          <w:ilvl w:val="0"/>
          <w:numId w:val="2"/>
        </w:numPr>
        <w:tabs>
          <w:tab w:val="left" w:pos="278"/>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оценивать жизненные ситуации с точки зрения безопасного образа жизни и сохранения здоровья;</w:t>
      </w:r>
    </w:p>
    <w:p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оценивать экологический риск взаимоотношений человека и природы.</w:t>
      </w:r>
    </w:p>
    <w:p w:rsidR="00DA369F" w:rsidRPr="00DA369F" w:rsidRDefault="00DA369F" w:rsidP="00DA369F">
      <w:pPr>
        <w:numPr>
          <w:ilvl w:val="0"/>
          <w:numId w:val="2"/>
        </w:numPr>
        <w:tabs>
          <w:tab w:val="left" w:pos="374"/>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DA369F" w:rsidRPr="00DA369F" w:rsidRDefault="00DA369F" w:rsidP="00DA369F">
      <w:pPr>
        <w:spacing w:after="0" w:line="240" w:lineRule="auto"/>
        <w:ind w:left="7"/>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 xml:space="preserve">Метапредметными результатами </w:t>
      </w:r>
      <w:r w:rsidRPr="00DA369F">
        <w:rPr>
          <w:rFonts w:ascii="Times New Roman" w:eastAsia="Times New Roman" w:hAnsi="Times New Roman" w:cs="Times New Roman"/>
          <w:sz w:val="24"/>
          <w:szCs w:val="24"/>
          <w:lang w:eastAsia="ru-RU"/>
        </w:rPr>
        <w:t>изучения курса</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«Химия»</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является формирование универсальных учебных действий</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(УУД).</w:t>
      </w:r>
    </w:p>
    <w:p w:rsidR="00DA369F" w:rsidRPr="00DA369F" w:rsidRDefault="00DA369F" w:rsidP="00DA369F">
      <w:pPr>
        <w:spacing w:after="0" w:line="4" w:lineRule="exact"/>
        <w:rPr>
          <w:rFonts w:ascii="Times New Roman" w:eastAsia="Times New Roman" w:hAnsi="Times New Roman" w:cs="Times New Roman"/>
          <w:sz w:val="24"/>
          <w:szCs w:val="24"/>
          <w:lang w:eastAsia="ru-RU"/>
        </w:rPr>
      </w:pPr>
    </w:p>
    <w:p w:rsidR="00DA369F" w:rsidRPr="00DA369F" w:rsidRDefault="00DA369F" w:rsidP="00DA369F">
      <w:pPr>
        <w:spacing w:after="0" w:line="235" w:lineRule="auto"/>
        <w:ind w:left="7"/>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Регулятивные УУД:</w:t>
      </w:r>
    </w:p>
    <w:p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самостоятельно обнаруживать и формулировать учебную проблему, определять цель учебной деятельности;</w:t>
      </w:r>
    </w:p>
    <w:p w:rsidR="00DA369F" w:rsidRPr="00DA369F" w:rsidRDefault="00DA369F" w:rsidP="00DA369F">
      <w:pPr>
        <w:numPr>
          <w:ilvl w:val="0"/>
          <w:numId w:val="2"/>
        </w:numPr>
        <w:tabs>
          <w:tab w:val="left" w:pos="355"/>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составлять (индивидуально или в группе) план решения проблемы;</w:t>
      </w:r>
    </w:p>
    <w:p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w:t>
      </w:r>
    </w:p>
    <w:p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 диалоге с учителем совершенствовать самостоятельно выработанные критерии оценки.</w:t>
      </w:r>
    </w:p>
    <w:p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Обнаруживает и формулирует учебную проблему под руководством учителя.</w:t>
      </w:r>
    </w:p>
    <w:p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Ставит цель деятельности на основе поставленной проблемы и предлагает несколько способов ее достижения.</w:t>
      </w:r>
    </w:p>
    <w:p w:rsidR="00DA369F" w:rsidRPr="00DA369F" w:rsidRDefault="00DA369F" w:rsidP="00DA369F">
      <w:pPr>
        <w:numPr>
          <w:ilvl w:val="0"/>
          <w:numId w:val="2"/>
        </w:numPr>
        <w:tabs>
          <w:tab w:val="left" w:pos="350"/>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самостоятельно анализирует условия достижения цели на основе учёта выделенных учителем ориентиров действия в новом учебном материале.</w:t>
      </w:r>
    </w:p>
    <w:p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планирует ресурсы для достижения цели.</w:t>
      </w:r>
    </w:p>
    <w:p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Называет трудности, с которыми столкнулся при решении задачи, и предлагает пути их преодоления/ избегания в дальнейшей деятельности.</w:t>
      </w:r>
    </w:p>
    <w:p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Называет трудности, с которыми столкнулся при решении задачи, и предлагает пути их преодоления/ избегания в дальнейшей деятельности.</w:t>
      </w:r>
    </w:p>
    <w:p w:rsidR="00DA369F" w:rsidRPr="00DA369F" w:rsidRDefault="00DA369F" w:rsidP="00DA369F">
      <w:pPr>
        <w:spacing w:after="0" w:line="243"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Выпускник получит возможность научиться:</w:t>
      </w:r>
    </w:p>
    <w:p w:rsidR="00DA369F" w:rsidRPr="00DA369F" w:rsidRDefault="00DA369F" w:rsidP="00DA369F">
      <w:pPr>
        <w:spacing w:after="0" w:line="34" w:lineRule="exact"/>
        <w:rPr>
          <w:rFonts w:ascii="Times New Roman" w:eastAsiaTheme="minorEastAsia" w:hAnsi="Times New Roman" w:cs="Times New Roman"/>
          <w:sz w:val="20"/>
          <w:szCs w:val="20"/>
          <w:lang w:eastAsia="ru-RU"/>
        </w:rPr>
      </w:pPr>
    </w:p>
    <w:p w:rsidR="00DA369F" w:rsidRPr="00DA369F" w:rsidRDefault="00DA369F" w:rsidP="00DA369F">
      <w:pPr>
        <w:numPr>
          <w:ilvl w:val="0"/>
          <w:numId w:val="3"/>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самостоятельно ставить новые учебные цели и задачи.</w:t>
      </w:r>
    </w:p>
    <w:p w:rsidR="00DA369F" w:rsidRPr="00DA369F" w:rsidRDefault="00DA369F" w:rsidP="00DA369F">
      <w:pPr>
        <w:numPr>
          <w:ilvl w:val="0"/>
          <w:numId w:val="3"/>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Самостоятельно строить жизненные планы во временной перспективе.</w:t>
      </w:r>
    </w:p>
    <w:p w:rsidR="00DA369F" w:rsidRPr="00DA369F" w:rsidRDefault="00DA369F" w:rsidP="00DA369F">
      <w:pPr>
        <w:numPr>
          <w:ilvl w:val="0"/>
          <w:numId w:val="3"/>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при планировании достижения целей самостоятельно и адекватно учитывать условия и средства их достижения.</w:t>
      </w:r>
    </w:p>
    <w:p w:rsidR="00DA369F" w:rsidRPr="00DA369F" w:rsidRDefault="00DA369F" w:rsidP="00DA369F">
      <w:pPr>
        <w:numPr>
          <w:ilvl w:val="0"/>
          <w:numId w:val="3"/>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выделять альтернативные способы достижения цели и выбирать наиболее эффективный способ.</w:t>
      </w:r>
    </w:p>
    <w:p w:rsidR="00DA369F" w:rsidRPr="00DA369F" w:rsidRDefault="00DA369F" w:rsidP="00DA369F">
      <w:pPr>
        <w:numPr>
          <w:ilvl w:val="0"/>
          <w:numId w:val="3"/>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DA369F" w:rsidRPr="00DA369F" w:rsidRDefault="00DA369F" w:rsidP="00DA369F">
      <w:pPr>
        <w:spacing w:after="0" w:line="4" w:lineRule="exact"/>
        <w:rPr>
          <w:rFonts w:ascii="Times New Roman" w:eastAsia="Times New Roman" w:hAnsi="Times New Roman" w:cs="Times New Roman"/>
          <w:sz w:val="24"/>
          <w:szCs w:val="24"/>
          <w:lang w:eastAsia="ru-RU"/>
        </w:rPr>
      </w:pPr>
    </w:p>
    <w:p w:rsidR="00DA369F" w:rsidRPr="00DA369F" w:rsidRDefault="00DA369F" w:rsidP="00DA369F">
      <w:pPr>
        <w:spacing w:after="0" w:line="235" w:lineRule="auto"/>
        <w:ind w:left="7"/>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Познавательные УУД:</w:t>
      </w:r>
    </w:p>
    <w:p w:rsidR="00DA369F" w:rsidRPr="00DA369F" w:rsidRDefault="00DA369F" w:rsidP="00DA369F">
      <w:pPr>
        <w:numPr>
          <w:ilvl w:val="0"/>
          <w:numId w:val="3"/>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анализировать, сравнивать, классифицировать и обобщать факты и явления.</w:t>
      </w:r>
    </w:p>
    <w:p w:rsidR="00DA369F" w:rsidRPr="00DA369F" w:rsidRDefault="00DA369F" w:rsidP="00DA369F">
      <w:pPr>
        <w:numPr>
          <w:ilvl w:val="0"/>
          <w:numId w:val="3"/>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Выявлять причины и следствия простых явлений.</w:t>
      </w:r>
    </w:p>
    <w:p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pgSz w:w="16840" w:h="11910" w:orient="landscape"/>
          <w:pgMar w:top="517" w:right="685" w:bottom="522" w:left="1133" w:header="0" w:footer="0" w:gutter="0"/>
          <w:cols w:space="720" w:equalWidth="0">
            <w:col w:w="15027"/>
          </w:cols>
        </w:sectPr>
      </w:pPr>
    </w:p>
    <w:p w:rsidR="00DA369F" w:rsidRPr="00DA369F" w:rsidRDefault="00DA369F" w:rsidP="00DA369F">
      <w:pPr>
        <w:spacing w:after="0" w:line="109"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right="-6"/>
        <w:jc w:val="center"/>
        <w:rPr>
          <w:rFonts w:ascii="Times New Roman" w:eastAsiaTheme="minorEastAsia" w:hAnsi="Times New Roman" w:cs="Times New Roman"/>
          <w:sz w:val="20"/>
          <w:szCs w:val="20"/>
          <w:lang w:eastAsia="ru-RU"/>
        </w:rPr>
      </w:pPr>
      <w:r w:rsidRPr="00DA369F">
        <w:rPr>
          <w:rFonts w:ascii="Calibri" w:eastAsia="Calibri" w:hAnsi="Calibri" w:cs="Calibri"/>
          <w:sz w:val="19"/>
          <w:szCs w:val="19"/>
          <w:lang w:eastAsia="ru-RU"/>
        </w:rPr>
        <w:t>2</w:t>
      </w:r>
    </w:p>
    <w:p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type w:val="continuous"/>
          <w:pgSz w:w="16840" w:h="11910" w:orient="landscape"/>
          <w:pgMar w:top="517" w:right="685" w:bottom="522" w:left="1133" w:header="0" w:footer="0" w:gutter="0"/>
          <w:cols w:space="720" w:equalWidth="0">
            <w:col w:w="15027"/>
          </w:cols>
        </w:sectPr>
      </w:pPr>
    </w:p>
    <w:p w:rsidR="00DA369F" w:rsidRPr="00DA369F" w:rsidRDefault="00DA369F" w:rsidP="00DA369F">
      <w:pPr>
        <w:numPr>
          <w:ilvl w:val="0"/>
          <w:numId w:val="4"/>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lastRenderedPageBreak/>
        <w:t>осуществлять сравнение, классификацию, самостоятельно выбирая основания и критерии для указанных логических операций;</w:t>
      </w:r>
    </w:p>
    <w:p w:rsidR="00DA369F" w:rsidRPr="00DA369F" w:rsidRDefault="00DA369F" w:rsidP="00DA369F">
      <w:pPr>
        <w:spacing w:after="0" w:line="34" w:lineRule="exact"/>
        <w:rPr>
          <w:rFonts w:ascii="Times New Roman" w:eastAsia="Times New Roman" w:hAnsi="Times New Roman" w:cs="Times New Roman"/>
          <w:sz w:val="24"/>
          <w:szCs w:val="24"/>
          <w:lang w:eastAsia="ru-RU"/>
        </w:rPr>
      </w:pPr>
    </w:p>
    <w:p w:rsidR="00DA369F" w:rsidRPr="00DA369F" w:rsidRDefault="00DA369F" w:rsidP="00DA369F">
      <w:pPr>
        <w:numPr>
          <w:ilvl w:val="0"/>
          <w:numId w:val="4"/>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rsidR="00DA369F" w:rsidRPr="00DA369F" w:rsidRDefault="00DA369F" w:rsidP="00DA369F">
      <w:pPr>
        <w:numPr>
          <w:ilvl w:val="0"/>
          <w:numId w:val="4"/>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создавать схематические модели с выделением существенных характеристик объекта.</w:t>
      </w:r>
    </w:p>
    <w:p w:rsidR="00DA369F" w:rsidRPr="00DA369F" w:rsidRDefault="00DA369F" w:rsidP="00DA369F">
      <w:pPr>
        <w:numPr>
          <w:ilvl w:val="0"/>
          <w:numId w:val="4"/>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составлять тезисы, различные виды планов (простых, сложных и т.п.).</w:t>
      </w:r>
    </w:p>
    <w:p w:rsidR="00DA369F" w:rsidRPr="00DA369F" w:rsidRDefault="00DA369F" w:rsidP="00DA369F">
      <w:pPr>
        <w:numPr>
          <w:ilvl w:val="0"/>
          <w:numId w:val="4"/>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преобразовывать информацию из одного вида в другой (таблицу в текст и пр.).</w:t>
      </w:r>
    </w:p>
    <w:p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уметь определять возможные источники необходимых сведений, производить поиск информации, анализировать и оценивать её достоверность</w:t>
      </w:r>
    </w:p>
    <w:p w:rsidR="00DA369F" w:rsidRPr="00DA369F" w:rsidRDefault="00DA369F" w:rsidP="00DA369F">
      <w:pPr>
        <w:spacing w:after="0" w:line="276" w:lineRule="exact"/>
        <w:rPr>
          <w:rFonts w:ascii="Times New Roman" w:eastAsiaTheme="minorEastAsia" w:hAnsi="Times New Roman" w:cs="Times New Roman"/>
          <w:sz w:val="20"/>
          <w:szCs w:val="20"/>
          <w:lang w:eastAsia="ru-RU"/>
        </w:rPr>
      </w:pPr>
    </w:p>
    <w:p w:rsidR="00DA369F" w:rsidRPr="00DA369F" w:rsidRDefault="00DA369F" w:rsidP="00DA369F">
      <w:pPr>
        <w:numPr>
          <w:ilvl w:val="0"/>
          <w:numId w:val="5"/>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осуществляет расширенный поиск информации с использованием ресурсов библиотек и Интернета.</w:t>
      </w:r>
    </w:p>
    <w:p w:rsidR="00DA369F" w:rsidRPr="00DA369F" w:rsidRDefault="00DA369F" w:rsidP="00DA369F">
      <w:pPr>
        <w:numPr>
          <w:ilvl w:val="0"/>
          <w:numId w:val="5"/>
        </w:numPr>
        <w:tabs>
          <w:tab w:val="left" w:pos="264"/>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Считывает информацию, представленную с использованием ранее неизвестных знаков (символов) при наличии источника, содержащего их толкование.</w:t>
      </w:r>
    </w:p>
    <w:p w:rsidR="00DA369F" w:rsidRPr="00DA369F" w:rsidRDefault="00DA369F" w:rsidP="00DA369F">
      <w:pPr>
        <w:numPr>
          <w:ilvl w:val="0"/>
          <w:numId w:val="5"/>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Создает модели и схемы для решения задач.</w:t>
      </w:r>
    </w:p>
    <w:p w:rsidR="00DA369F" w:rsidRPr="00DA369F" w:rsidRDefault="00DA369F" w:rsidP="00DA369F">
      <w:pPr>
        <w:numPr>
          <w:ilvl w:val="0"/>
          <w:numId w:val="5"/>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Переводит сложную по составу информацию из графического или символьного представления в текст и наоборот.</w:t>
      </w:r>
    </w:p>
    <w:p w:rsidR="00DA369F" w:rsidRPr="00DA369F" w:rsidRDefault="00DA369F" w:rsidP="00DA369F">
      <w:pPr>
        <w:numPr>
          <w:ilvl w:val="0"/>
          <w:numId w:val="5"/>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Устанавливает взаимосвязь описанных в тексте событий, явлений, процессов.</w:t>
      </w:r>
    </w:p>
    <w:p w:rsidR="00DA369F" w:rsidRPr="00DA369F" w:rsidRDefault="00DA369F" w:rsidP="00DA369F">
      <w:pPr>
        <w:numPr>
          <w:ilvl w:val="0"/>
          <w:numId w:val="5"/>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Участвует в проектно- исследовательской деятельности.</w:t>
      </w:r>
    </w:p>
    <w:p w:rsidR="00DA369F" w:rsidRPr="00DA369F" w:rsidRDefault="00DA369F" w:rsidP="00DA369F">
      <w:pPr>
        <w:numPr>
          <w:ilvl w:val="0"/>
          <w:numId w:val="5"/>
        </w:numPr>
        <w:tabs>
          <w:tab w:val="left" w:pos="307"/>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проводит наблюдение и эксперимент под руководством учителя, осуществляет выбор наиболее эффективных способов решения задач в зависимости от конкретных условий;</w:t>
      </w:r>
    </w:p>
    <w:p w:rsidR="00DA369F" w:rsidRPr="00DA369F" w:rsidRDefault="00DA369F" w:rsidP="00DA369F">
      <w:pPr>
        <w:numPr>
          <w:ilvl w:val="0"/>
          <w:numId w:val="5"/>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дает определение понятиям.</w:t>
      </w:r>
    </w:p>
    <w:p w:rsidR="00DA369F" w:rsidRPr="00DA369F" w:rsidRDefault="00DA369F" w:rsidP="00DA369F">
      <w:pPr>
        <w:numPr>
          <w:ilvl w:val="0"/>
          <w:numId w:val="5"/>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устанавливает причинно-следственные связи.</w:t>
      </w:r>
    </w:p>
    <w:p w:rsidR="00DA369F" w:rsidRPr="00DA369F" w:rsidRDefault="00DA369F" w:rsidP="00DA369F">
      <w:pPr>
        <w:numPr>
          <w:ilvl w:val="0"/>
          <w:numId w:val="5"/>
        </w:numPr>
        <w:tabs>
          <w:tab w:val="left" w:pos="202"/>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обобщает понятия — осуществляет логическую операцию перехода от видовых признаков к родовому понятию, от понятия с меньшим объёмом к понятию с большим объёмом;</w:t>
      </w:r>
    </w:p>
    <w:p w:rsidR="00DA369F" w:rsidRPr="00DA369F" w:rsidRDefault="00DA369F" w:rsidP="00DA369F">
      <w:pPr>
        <w:numPr>
          <w:ilvl w:val="0"/>
          <w:numId w:val="5"/>
        </w:numPr>
        <w:tabs>
          <w:tab w:val="left" w:pos="269"/>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осуществляет сравнение, </w:t>
      </w:r>
      <w:proofErr w:type="spellStart"/>
      <w:r w:rsidRPr="00DA369F">
        <w:rPr>
          <w:rFonts w:ascii="Times New Roman" w:eastAsia="Times New Roman" w:hAnsi="Times New Roman" w:cs="Times New Roman"/>
          <w:sz w:val="24"/>
          <w:szCs w:val="24"/>
          <w:lang w:eastAsia="ru-RU"/>
        </w:rPr>
        <w:t>сериацию</w:t>
      </w:r>
      <w:proofErr w:type="spellEnd"/>
      <w:r w:rsidRPr="00DA369F">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A369F" w:rsidRPr="00DA369F" w:rsidRDefault="00DA369F" w:rsidP="00DA369F">
      <w:pPr>
        <w:numPr>
          <w:ilvl w:val="0"/>
          <w:numId w:val="5"/>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rsidR="00DA369F" w:rsidRPr="00DA369F" w:rsidRDefault="00DA369F" w:rsidP="00DA369F">
      <w:pPr>
        <w:numPr>
          <w:ilvl w:val="0"/>
          <w:numId w:val="5"/>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объясняет явления, процессы, связи и отношения, выявляемые в ходе исследования;</w:t>
      </w:r>
    </w:p>
    <w:p w:rsidR="00DA369F" w:rsidRPr="00DA369F" w:rsidRDefault="00DA369F" w:rsidP="00DA369F">
      <w:pPr>
        <w:numPr>
          <w:ilvl w:val="0"/>
          <w:numId w:val="5"/>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объясняет явления, процессы, связи и отношения, выявляемые в ходе исследования;</w:t>
      </w:r>
    </w:p>
    <w:p w:rsidR="00DA369F" w:rsidRPr="00DA369F" w:rsidRDefault="00DA369F" w:rsidP="00DA369F">
      <w:pPr>
        <w:numPr>
          <w:ilvl w:val="0"/>
          <w:numId w:val="5"/>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Знает основы ознакомительного чтения;</w:t>
      </w:r>
    </w:p>
    <w:p w:rsidR="00DA369F" w:rsidRPr="00DA369F" w:rsidRDefault="00DA369F" w:rsidP="00DA369F">
      <w:pPr>
        <w:numPr>
          <w:ilvl w:val="0"/>
          <w:numId w:val="5"/>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Знает основы усваивающего чтения</w:t>
      </w:r>
    </w:p>
    <w:p w:rsidR="00DA369F" w:rsidRPr="00DA369F" w:rsidRDefault="00DA369F" w:rsidP="00DA369F">
      <w:pPr>
        <w:numPr>
          <w:ilvl w:val="0"/>
          <w:numId w:val="5"/>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Умеет структурировать тексты (выделяет главное и второстепенное, главную идею текста, выстраивает</w:t>
      </w:r>
    </w:p>
    <w:p w:rsidR="00DA369F" w:rsidRPr="00DA369F" w:rsidRDefault="00DA369F" w:rsidP="00DA369F">
      <w:pPr>
        <w:spacing w:after="0" w:line="1"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последовательность описываемых событий)</w:t>
      </w:r>
    </w:p>
    <w:p w:rsidR="00DA369F" w:rsidRPr="00DA369F" w:rsidRDefault="00DA369F" w:rsidP="00DA369F">
      <w:pPr>
        <w:numPr>
          <w:ilvl w:val="0"/>
          <w:numId w:val="6"/>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ставить проблему, аргументировать её актуальность.</w:t>
      </w:r>
    </w:p>
    <w:p w:rsidR="00DA369F" w:rsidRPr="00DA369F" w:rsidRDefault="00DA369F" w:rsidP="00DA369F">
      <w:pPr>
        <w:numPr>
          <w:ilvl w:val="0"/>
          <w:numId w:val="6"/>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самостоятельно проводить исследование на основе применения методов наблюдения и эксперимента;</w:t>
      </w:r>
    </w:p>
    <w:p w:rsidR="00DA369F" w:rsidRPr="00DA369F" w:rsidRDefault="00DA369F" w:rsidP="00DA369F">
      <w:pPr>
        <w:spacing w:after="0" w:line="4" w:lineRule="exact"/>
        <w:rPr>
          <w:rFonts w:ascii="Times New Roman" w:eastAsia="Times New Roman" w:hAnsi="Times New Roman" w:cs="Times New Roman"/>
          <w:sz w:val="24"/>
          <w:szCs w:val="24"/>
          <w:lang w:eastAsia="ru-RU"/>
        </w:rPr>
      </w:pPr>
    </w:p>
    <w:p w:rsidR="00DA369F" w:rsidRPr="00DA369F" w:rsidRDefault="00DA369F" w:rsidP="00DA369F">
      <w:pPr>
        <w:spacing w:after="0" w:line="235" w:lineRule="auto"/>
        <w:ind w:left="7"/>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Коммуникативные УУД:</w:t>
      </w:r>
    </w:p>
    <w:p w:rsidR="00DA369F" w:rsidRPr="00DA369F" w:rsidRDefault="00DA369F" w:rsidP="00DA369F">
      <w:pPr>
        <w:numPr>
          <w:ilvl w:val="0"/>
          <w:numId w:val="6"/>
        </w:numPr>
        <w:tabs>
          <w:tab w:val="left" w:pos="146"/>
        </w:tabs>
        <w:spacing w:after="0" w:line="240" w:lineRule="auto"/>
        <w:ind w:left="7" w:right="60"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DA369F" w:rsidRPr="00DA369F" w:rsidRDefault="00DA369F" w:rsidP="00DA369F">
      <w:pPr>
        <w:numPr>
          <w:ilvl w:val="0"/>
          <w:numId w:val="6"/>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Соблюдает нормы публичной речи и регламент в монологе и дискуссии.</w:t>
      </w:r>
    </w:p>
    <w:p w:rsidR="00DA369F" w:rsidRPr="00DA369F" w:rsidRDefault="00DA369F" w:rsidP="00DA369F">
      <w:pPr>
        <w:numPr>
          <w:ilvl w:val="0"/>
          <w:numId w:val="6"/>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Пользуется адекватными речевыми клише в монологе (публичном выступлении), диалоге, дискуссии.</w:t>
      </w:r>
    </w:p>
    <w:p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pgSz w:w="16840" w:h="11910" w:orient="landscape"/>
          <w:pgMar w:top="510" w:right="685" w:bottom="522" w:left="1133" w:header="0" w:footer="0" w:gutter="0"/>
          <w:cols w:space="720" w:equalWidth="0">
            <w:col w:w="15027"/>
          </w:cols>
        </w:sectPr>
      </w:pPr>
    </w:p>
    <w:p w:rsidR="00DA369F" w:rsidRPr="00DA369F" w:rsidRDefault="00DA369F" w:rsidP="00DA369F">
      <w:pPr>
        <w:spacing w:after="0" w:line="109"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right="-6"/>
        <w:jc w:val="center"/>
        <w:rPr>
          <w:rFonts w:ascii="Times New Roman" w:eastAsiaTheme="minorEastAsia" w:hAnsi="Times New Roman" w:cs="Times New Roman"/>
          <w:sz w:val="20"/>
          <w:szCs w:val="20"/>
          <w:lang w:eastAsia="ru-RU"/>
        </w:rPr>
      </w:pPr>
      <w:r w:rsidRPr="00DA369F">
        <w:rPr>
          <w:rFonts w:ascii="Calibri" w:eastAsia="Calibri" w:hAnsi="Calibri" w:cs="Calibri"/>
          <w:sz w:val="19"/>
          <w:szCs w:val="19"/>
          <w:lang w:eastAsia="ru-RU"/>
        </w:rPr>
        <w:t>3</w:t>
      </w:r>
    </w:p>
    <w:p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type w:val="continuous"/>
          <w:pgSz w:w="16840" w:h="11910" w:orient="landscape"/>
          <w:pgMar w:top="510" w:right="685" w:bottom="522" w:left="1133" w:header="0" w:footer="0" w:gutter="0"/>
          <w:cols w:space="720" w:equalWidth="0">
            <w:col w:w="15027"/>
          </w:cols>
        </w:sectPr>
      </w:pPr>
    </w:p>
    <w:p w:rsidR="00DA369F" w:rsidRPr="00DA369F" w:rsidRDefault="00DA369F" w:rsidP="00DA369F">
      <w:pPr>
        <w:numPr>
          <w:ilvl w:val="0"/>
          <w:numId w:val="7"/>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lastRenderedPageBreak/>
        <w:t>формулирует собственное мнение и позицию, аргументирует их.</w:t>
      </w:r>
    </w:p>
    <w:p w:rsidR="00DA369F" w:rsidRPr="00DA369F" w:rsidRDefault="00DA369F" w:rsidP="00DA369F">
      <w:pPr>
        <w:spacing w:after="0" w:line="34" w:lineRule="exact"/>
        <w:rPr>
          <w:rFonts w:ascii="Times New Roman" w:eastAsia="Times New Roman" w:hAnsi="Times New Roman" w:cs="Times New Roman"/>
          <w:sz w:val="24"/>
          <w:szCs w:val="24"/>
          <w:lang w:eastAsia="ru-RU"/>
        </w:rPr>
      </w:pPr>
    </w:p>
    <w:p w:rsidR="00DA369F" w:rsidRPr="00DA369F" w:rsidRDefault="00DA369F" w:rsidP="00DA369F">
      <w:pPr>
        <w:numPr>
          <w:ilvl w:val="0"/>
          <w:numId w:val="7"/>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Координирует свою позицию с позициями партнёров в сотрудничестве при выработке общего.</w:t>
      </w:r>
    </w:p>
    <w:p w:rsidR="00DA369F" w:rsidRPr="00DA369F" w:rsidRDefault="00DA369F" w:rsidP="00DA369F">
      <w:pPr>
        <w:numPr>
          <w:ilvl w:val="0"/>
          <w:numId w:val="7"/>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устанавливает и сравнивает разные точки зрения, прежде чем принимать решения и делать выбор.</w:t>
      </w:r>
    </w:p>
    <w:p w:rsidR="00DA369F" w:rsidRPr="00DA369F" w:rsidRDefault="00DA369F" w:rsidP="00DA369F">
      <w:pPr>
        <w:numPr>
          <w:ilvl w:val="0"/>
          <w:numId w:val="7"/>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спорит и отстаивает свою позицию не враждебным для оппонентов образом.</w:t>
      </w:r>
    </w:p>
    <w:p w:rsidR="00DA369F" w:rsidRPr="00DA369F" w:rsidRDefault="00DA369F" w:rsidP="00DA369F">
      <w:pPr>
        <w:numPr>
          <w:ilvl w:val="0"/>
          <w:numId w:val="7"/>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осуществляет взаимный контроль и оказывает в сотрудничестве необходимую взаимопомощь.</w:t>
      </w:r>
    </w:p>
    <w:p w:rsidR="00DA369F" w:rsidRPr="00DA369F" w:rsidRDefault="00DA369F" w:rsidP="00DA369F">
      <w:pPr>
        <w:numPr>
          <w:ilvl w:val="0"/>
          <w:numId w:val="7"/>
        </w:numPr>
        <w:tabs>
          <w:tab w:val="left" w:pos="482"/>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организовывает и планирует учебное сотрудничество с учителем и сверстниками; определять цели и функции участников, способы взаимодействия; планировать общие способы работы</w:t>
      </w:r>
      <w:proofErr w:type="gramStart"/>
      <w:r w:rsidRPr="00DA369F">
        <w:rPr>
          <w:rFonts w:ascii="Times New Roman" w:eastAsia="Times New Roman" w:hAnsi="Times New Roman" w:cs="Times New Roman"/>
          <w:sz w:val="24"/>
          <w:szCs w:val="24"/>
          <w:lang w:eastAsia="ru-RU"/>
        </w:rPr>
        <w:t>;.</w:t>
      </w:r>
      <w:proofErr w:type="gramEnd"/>
    </w:p>
    <w:p w:rsidR="00DA369F" w:rsidRPr="00DA369F" w:rsidRDefault="00DA369F" w:rsidP="00DA369F">
      <w:pPr>
        <w:numPr>
          <w:ilvl w:val="0"/>
          <w:numId w:val="7"/>
        </w:numPr>
        <w:tabs>
          <w:tab w:val="left" w:pos="439"/>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умеет работать в группе — устанавливает рабочие отношения, эффективно сотрудничает и способствует продуктивной кооперации; интегрируется в группу сверстников и строит продуктивное взаимодействие со сверстниками и взрослыми.</w:t>
      </w:r>
    </w:p>
    <w:p w:rsidR="00DA369F" w:rsidRPr="00DA369F" w:rsidRDefault="00DA369F" w:rsidP="00DA369F">
      <w:pPr>
        <w:numPr>
          <w:ilvl w:val="0"/>
          <w:numId w:val="7"/>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учитывать разные мнения и интересы и обосновывать собственную позицию;</w:t>
      </w:r>
    </w:p>
    <w:p w:rsidR="00DA369F" w:rsidRPr="00DA369F" w:rsidRDefault="00DA369F" w:rsidP="00DA369F">
      <w:pPr>
        <w:spacing w:after="0" w:line="1"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Предметными результатами </w:t>
      </w:r>
      <w:r w:rsidRPr="00DA369F">
        <w:rPr>
          <w:rFonts w:ascii="Times New Roman" w:eastAsia="Times New Roman" w:hAnsi="Times New Roman" w:cs="Times New Roman"/>
          <w:sz w:val="24"/>
          <w:szCs w:val="24"/>
          <w:lang w:eastAsia="ru-RU"/>
        </w:rPr>
        <w:t>изучения предмета являются следующие умения:</w:t>
      </w:r>
    </w:p>
    <w:p w:rsidR="00DA369F" w:rsidRPr="00DA369F" w:rsidRDefault="00DA369F" w:rsidP="00DA369F">
      <w:pPr>
        <w:numPr>
          <w:ilvl w:val="0"/>
          <w:numId w:val="8"/>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осознание роли веществ:</w:t>
      </w:r>
    </w:p>
    <w:p w:rsidR="00DA369F" w:rsidRPr="00DA369F" w:rsidRDefault="00DA369F" w:rsidP="00DA369F">
      <w:pPr>
        <w:numPr>
          <w:ilvl w:val="0"/>
          <w:numId w:val="8"/>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определять роль различных веществ в природе и технике;</w:t>
      </w:r>
    </w:p>
    <w:p w:rsidR="00DA369F" w:rsidRPr="00DA369F" w:rsidRDefault="00DA369F" w:rsidP="00DA369F">
      <w:pPr>
        <w:numPr>
          <w:ilvl w:val="0"/>
          <w:numId w:val="8"/>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объяснять роль веществ в их круговороте.</w:t>
      </w:r>
    </w:p>
    <w:p w:rsidR="00DA369F" w:rsidRPr="00DA369F" w:rsidRDefault="00DA369F" w:rsidP="00DA369F">
      <w:pPr>
        <w:numPr>
          <w:ilvl w:val="0"/>
          <w:numId w:val="8"/>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рассмотрение химических процессов:</w:t>
      </w:r>
    </w:p>
    <w:p w:rsidR="00DA369F" w:rsidRPr="00DA369F" w:rsidRDefault="00DA369F" w:rsidP="00DA369F">
      <w:pPr>
        <w:numPr>
          <w:ilvl w:val="0"/>
          <w:numId w:val="8"/>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приводить примеры химических процессов в природе;</w:t>
      </w:r>
    </w:p>
    <w:p w:rsidR="00DA369F" w:rsidRPr="00DA369F" w:rsidRDefault="00DA369F" w:rsidP="00DA369F">
      <w:pPr>
        <w:numPr>
          <w:ilvl w:val="0"/>
          <w:numId w:val="8"/>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находить черты, свидетельствующие об общих признаках химических процессов и их различиях.</w:t>
      </w:r>
    </w:p>
    <w:p w:rsidR="00DA369F" w:rsidRPr="00DA369F" w:rsidRDefault="00DA369F" w:rsidP="00DA369F">
      <w:pPr>
        <w:numPr>
          <w:ilvl w:val="0"/>
          <w:numId w:val="8"/>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использование химических знаний в быту:</w:t>
      </w:r>
    </w:p>
    <w:p w:rsidR="00DA369F" w:rsidRPr="00DA369F" w:rsidRDefault="00DA369F" w:rsidP="00DA369F">
      <w:pPr>
        <w:spacing w:after="0" w:line="240" w:lineRule="auto"/>
        <w:ind w:left="7" w:right="878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объяснять значение веществ в жизни и хозяйстве человека. - объяснять мир с точки зрения химии:</w:t>
      </w:r>
    </w:p>
    <w:p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перечислять отличительные свойства химических веществ;</w:t>
      </w:r>
    </w:p>
    <w:p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различать основные химические процессы;</w:t>
      </w:r>
    </w:p>
    <w:p w:rsidR="00DA369F" w:rsidRPr="00DA369F" w:rsidRDefault="00DA369F" w:rsidP="00DA369F">
      <w:pPr>
        <w:numPr>
          <w:ilvl w:val="0"/>
          <w:numId w:val="9"/>
        </w:numPr>
        <w:tabs>
          <w:tab w:val="left" w:pos="147"/>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определять основные классы неорганических веществ;</w:t>
      </w:r>
    </w:p>
    <w:p w:rsidR="00DA369F" w:rsidRPr="00DA369F" w:rsidRDefault="00DA369F" w:rsidP="00DA369F">
      <w:pPr>
        <w:numPr>
          <w:ilvl w:val="0"/>
          <w:numId w:val="9"/>
        </w:numPr>
        <w:tabs>
          <w:tab w:val="left" w:pos="147"/>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понимать смысл химических терминов.</w:t>
      </w:r>
    </w:p>
    <w:p w:rsidR="00DA369F" w:rsidRPr="00DA369F" w:rsidRDefault="00DA369F" w:rsidP="00DA369F">
      <w:pPr>
        <w:numPr>
          <w:ilvl w:val="0"/>
          <w:numId w:val="9"/>
        </w:numPr>
        <w:tabs>
          <w:tab w:val="left" w:pos="267"/>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овладение основами методов познания, характерных для естественных наук:</w:t>
      </w:r>
    </w:p>
    <w:p w:rsidR="00DA369F" w:rsidRPr="00DA369F" w:rsidRDefault="00DA369F" w:rsidP="00DA369F">
      <w:pPr>
        <w:numPr>
          <w:ilvl w:val="0"/>
          <w:numId w:val="9"/>
        </w:numPr>
        <w:tabs>
          <w:tab w:val="left" w:pos="207"/>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характеризовать методы химической науки (наблюдение, сравнение, эксперимент, измерение) и их роль в познании природы;</w:t>
      </w:r>
    </w:p>
    <w:p w:rsidR="00DA369F" w:rsidRPr="00DA369F" w:rsidRDefault="00DA369F" w:rsidP="00DA369F">
      <w:pPr>
        <w:numPr>
          <w:ilvl w:val="0"/>
          <w:numId w:val="9"/>
        </w:numPr>
        <w:tabs>
          <w:tab w:val="left" w:pos="207"/>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проводить химические опыты и эксперименты и объяснять их результаты.</w:t>
      </w:r>
    </w:p>
    <w:p w:rsidR="00DA369F" w:rsidRPr="00DA369F" w:rsidRDefault="00DA369F" w:rsidP="00DA369F">
      <w:pPr>
        <w:numPr>
          <w:ilvl w:val="0"/>
          <w:numId w:val="9"/>
        </w:numPr>
        <w:tabs>
          <w:tab w:val="left" w:pos="267"/>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умение оценивать поведение человека с точки зрения химической безопасности по отношению к человеку и природе:</w:t>
      </w:r>
    </w:p>
    <w:p w:rsidR="00DA369F" w:rsidRPr="00DA369F" w:rsidRDefault="00DA369F" w:rsidP="00DA369F">
      <w:pPr>
        <w:numPr>
          <w:ilvl w:val="0"/>
          <w:numId w:val="9"/>
        </w:numPr>
        <w:tabs>
          <w:tab w:val="left" w:pos="207"/>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использовать знания химии при соблюдении правил использования бытовых химических препаратов;</w:t>
      </w:r>
    </w:p>
    <w:p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различать опасные и безопасные вещества.</w:t>
      </w:r>
    </w:p>
    <w:p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pgSz w:w="16840" w:h="11910" w:orient="landscape"/>
          <w:pgMar w:top="510" w:right="685" w:bottom="522" w:left="1133" w:header="0" w:footer="0" w:gutter="0"/>
          <w:cols w:space="720" w:equalWidth="0">
            <w:col w:w="15027"/>
          </w:cols>
        </w:sectPr>
      </w:pPr>
    </w:p>
    <w:p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rsidR="00DA369F" w:rsidRPr="00DA369F" w:rsidRDefault="00DA369F" w:rsidP="00DA369F">
      <w:pPr>
        <w:spacing w:after="0" w:line="365"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right="-6"/>
        <w:jc w:val="center"/>
        <w:rPr>
          <w:rFonts w:ascii="Times New Roman" w:eastAsiaTheme="minorEastAsia" w:hAnsi="Times New Roman" w:cs="Times New Roman"/>
          <w:sz w:val="20"/>
          <w:szCs w:val="20"/>
          <w:lang w:eastAsia="ru-RU"/>
        </w:rPr>
      </w:pPr>
      <w:r w:rsidRPr="00DA369F">
        <w:rPr>
          <w:rFonts w:ascii="Calibri" w:eastAsia="Calibri" w:hAnsi="Calibri" w:cs="Calibri"/>
          <w:sz w:val="19"/>
          <w:szCs w:val="19"/>
          <w:lang w:eastAsia="ru-RU"/>
        </w:rPr>
        <w:t>4</w:t>
      </w:r>
    </w:p>
    <w:p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type w:val="continuous"/>
          <w:pgSz w:w="16840" w:h="11910" w:orient="landscape"/>
          <w:pgMar w:top="510" w:right="685" w:bottom="522" w:left="1133" w:header="0" w:footer="0" w:gutter="0"/>
          <w:cols w:space="720" w:equalWidth="0">
            <w:col w:w="15027"/>
          </w:cols>
        </w:sectPr>
      </w:pPr>
    </w:p>
    <w:p w:rsidR="00DA369F" w:rsidRPr="00DA369F" w:rsidRDefault="00DA369F" w:rsidP="00DA369F">
      <w:pPr>
        <w:numPr>
          <w:ilvl w:val="0"/>
          <w:numId w:val="10"/>
        </w:numPr>
        <w:tabs>
          <w:tab w:val="left" w:pos="5400"/>
        </w:tabs>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u w:val="single"/>
          <w:lang w:eastAsia="ru-RU"/>
        </w:rPr>
        <w:lastRenderedPageBreak/>
        <w:t>Содержание учебного предмета «Химия»</w:t>
      </w:r>
    </w:p>
    <w:p w:rsidR="00DA369F" w:rsidRPr="00DA369F" w:rsidRDefault="00DA369F" w:rsidP="00DA369F">
      <w:pPr>
        <w:spacing w:after="0" w:line="235"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Тема 1. Введение (6 ч)</w:t>
      </w:r>
    </w:p>
    <w:p w:rsidR="00DA369F" w:rsidRPr="00DA369F" w:rsidRDefault="00DA369F" w:rsidP="00DA369F">
      <w:pPr>
        <w:spacing w:after="0" w:line="33" w:lineRule="exact"/>
        <w:rPr>
          <w:rFonts w:ascii="Times New Roman" w:eastAsiaTheme="minorEastAsia" w:hAnsi="Times New Roman" w:cs="Times New Roman"/>
          <w:sz w:val="20"/>
          <w:szCs w:val="20"/>
          <w:lang w:eastAsia="ru-RU"/>
        </w:rPr>
      </w:pPr>
    </w:p>
    <w:p w:rsidR="00DA369F" w:rsidRPr="00DA369F" w:rsidRDefault="00DA369F" w:rsidP="00DA369F">
      <w:pPr>
        <w:spacing w:after="0" w:line="239"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Химия — наука о веществах, их свойствах и превращениях. Понятие о химическом элементе и формах его существования: свободных атомах, простых и сложных веществах</w:t>
      </w:r>
    </w:p>
    <w:p w:rsidR="00DA369F" w:rsidRPr="00DA369F" w:rsidRDefault="00DA369F" w:rsidP="00DA369F">
      <w:pPr>
        <w:spacing w:after="0" w:line="2"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Превращения веществ. Отличие химических реакций от физических явлений. Роль химии в жизни человека.</w:t>
      </w:r>
    </w:p>
    <w:p w:rsidR="00DA369F" w:rsidRPr="00DA369F" w:rsidRDefault="00DA369F" w:rsidP="00DA369F">
      <w:pPr>
        <w:spacing w:after="0" w:line="239"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w:t>
      </w:r>
      <w:proofErr w:type="gramStart"/>
      <w:r w:rsidRPr="00DA369F">
        <w:rPr>
          <w:rFonts w:ascii="Times New Roman" w:eastAsia="Times New Roman" w:hAnsi="Times New Roman" w:cs="Times New Roman"/>
          <w:sz w:val="24"/>
          <w:szCs w:val="24"/>
          <w:lang w:eastAsia="ru-RU"/>
        </w:rPr>
        <w:t xml:space="preserve"> ,</w:t>
      </w:r>
      <w:proofErr w:type="gramEnd"/>
      <w:r w:rsidRPr="00DA369F">
        <w:rPr>
          <w:rFonts w:ascii="Times New Roman" w:eastAsia="Times New Roman" w:hAnsi="Times New Roman" w:cs="Times New Roman"/>
          <w:sz w:val="24"/>
          <w:szCs w:val="24"/>
          <w:lang w:eastAsia="ru-RU"/>
        </w:rPr>
        <w:t xml:space="preserve">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DA369F" w:rsidRPr="00DA369F" w:rsidRDefault="00DA369F" w:rsidP="00DA369F">
      <w:pPr>
        <w:spacing w:after="0" w:line="2"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DA369F" w:rsidRPr="00DA369F" w:rsidRDefault="00DA369F" w:rsidP="00DA369F">
      <w:pPr>
        <w:spacing w:after="0" w:line="1"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firstLine="76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Практическая работа № 1</w:t>
      </w:r>
    </w:p>
    <w:p w:rsidR="00DA369F" w:rsidRPr="00DA369F" w:rsidRDefault="00DA369F" w:rsidP="00DA369F">
      <w:pPr>
        <w:numPr>
          <w:ilvl w:val="0"/>
          <w:numId w:val="11"/>
        </w:numPr>
        <w:tabs>
          <w:tab w:val="left" w:pos="1059"/>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Правила техники безопасности при работе в химическом кабинете. Приемы обращения с лабораторным оборудованием и нагревательными приборами.</w:t>
      </w:r>
    </w:p>
    <w:p w:rsidR="00DA369F" w:rsidRPr="00DA369F" w:rsidRDefault="00DA369F" w:rsidP="00DA369F">
      <w:pPr>
        <w:spacing w:after="0" w:line="240" w:lineRule="auto"/>
        <w:ind w:left="700"/>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Метапредметные понятия: объект, гипотеза, закон система.</w:t>
      </w:r>
    </w:p>
    <w:p w:rsidR="00DA369F" w:rsidRPr="00DA369F" w:rsidRDefault="00DA369F" w:rsidP="00DA369F">
      <w:pPr>
        <w:spacing w:after="0" w:line="243"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Тема 2.  Атомы химических элементов </w:t>
      </w:r>
      <w:r w:rsidRPr="00DA369F">
        <w:rPr>
          <w:rFonts w:ascii="Times New Roman" w:eastAsia="Times New Roman" w:hAnsi="Times New Roman" w:cs="Times New Roman"/>
          <w:b/>
          <w:bCs/>
          <w:i/>
          <w:iCs/>
          <w:sz w:val="24"/>
          <w:szCs w:val="24"/>
          <w:lang w:eastAsia="ru-RU"/>
        </w:rPr>
        <w:t>(10</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b/>
          <w:bCs/>
          <w:i/>
          <w:iCs/>
          <w:sz w:val="24"/>
          <w:szCs w:val="24"/>
          <w:lang w:eastAsia="ru-RU"/>
        </w:rPr>
        <w:t>ч)</w:t>
      </w:r>
    </w:p>
    <w:p w:rsidR="00DA369F" w:rsidRPr="00DA369F" w:rsidRDefault="00DA369F" w:rsidP="00DA369F">
      <w:pPr>
        <w:spacing w:after="0" w:line="33"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firstLine="76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DA369F" w:rsidRPr="00DA369F" w:rsidRDefault="00DA369F" w:rsidP="00DA369F">
      <w:pPr>
        <w:spacing w:after="0" w:line="1"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DA369F" w:rsidRPr="00DA369F" w:rsidRDefault="00DA369F" w:rsidP="00DA369F">
      <w:pPr>
        <w:spacing w:after="0" w:line="244"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химических элементов-неметаллов между собой - образование бинарных</w:t>
      </w:r>
    </w:p>
    <w:p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pgSz w:w="16840" w:h="11910" w:orient="landscape"/>
          <w:pgMar w:top="519" w:right="685" w:bottom="522" w:left="1140" w:header="0" w:footer="0" w:gutter="0"/>
          <w:cols w:space="720" w:equalWidth="0">
            <w:col w:w="15020"/>
          </w:cols>
        </w:sectPr>
      </w:pPr>
    </w:p>
    <w:p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rsidR="00DA369F" w:rsidRPr="00DA369F" w:rsidRDefault="00DA369F" w:rsidP="00DA369F">
      <w:pPr>
        <w:spacing w:after="0" w:line="207"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jc w:val="center"/>
        <w:rPr>
          <w:rFonts w:ascii="Times New Roman" w:eastAsiaTheme="minorEastAsia" w:hAnsi="Times New Roman" w:cs="Times New Roman"/>
          <w:sz w:val="20"/>
          <w:szCs w:val="20"/>
          <w:lang w:eastAsia="ru-RU"/>
        </w:rPr>
      </w:pPr>
      <w:r w:rsidRPr="00DA369F">
        <w:rPr>
          <w:rFonts w:ascii="Calibri" w:eastAsia="Calibri" w:hAnsi="Calibri" w:cs="Calibri"/>
          <w:sz w:val="19"/>
          <w:szCs w:val="19"/>
          <w:lang w:eastAsia="ru-RU"/>
        </w:rPr>
        <w:t>5</w:t>
      </w:r>
    </w:p>
    <w:p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type w:val="continuous"/>
          <w:pgSz w:w="16840" w:h="11910" w:orient="landscape"/>
          <w:pgMar w:top="519" w:right="685" w:bottom="522" w:left="1140" w:header="0" w:footer="0" w:gutter="0"/>
          <w:cols w:space="720" w:equalWidth="0">
            <w:col w:w="15020"/>
          </w:cols>
        </w:sectPr>
      </w:pPr>
    </w:p>
    <w:p w:rsidR="00DA369F" w:rsidRPr="00DA369F" w:rsidRDefault="00DA369F" w:rsidP="00DA369F">
      <w:pPr>
        <w:spacing w:after="0" w:line="255" w:lineRule="auto"/>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lastRenderedPageBreak/>
        <w:t>соединений неметаллов. Электроотрицательность. Понятие о ковалентной полярной связи. Взаимодействие атомов химических элементов-металлов между собой - образование металлических кристаллов. Понятие о металлической связи.</w:t>
      </w: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Демонстрации. </w:t>
      </w:r>
      <w:r w:rsidRPr="00DA369F">
        <w:rPr>
          <w:rFonts w:ascii="Times New Roman" w:eastAsia="Times New Roman" w:hAnsi="Times New Roman" w:cs="Times New Roman"/>
          <w:sz w:val="24"/>
          <w:szCs w:val="24"/>
          <w:lang w:eastAsia="ru-RU"/>
        </w:rPr>
        <w:t>Модели атомов химических элементов.</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Периодическая система химических элементов Д.</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И.</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Менделеева.</w:t>
      </w: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u w:val="single"/>
          <w:lang w:eastAsia="ru-RU"/>
        </w:rPr>
        <w:t>Метапредметные понятия:</w:t>
      </w:r>
      <w:r w:rsidRPr="00DA369F">
        <w:rPr>
          <w:rFonts w:ascii="Times New Roman" w:eastAsia="Times New Roman" w:hAnsi="Times New Roman" w:cs="Times New Roman"/>
          <w:sz w:val="24"/>
          <w:szCs w:val="24"/>
          <w:lang w:eastAsia="ru-RU"/>
        </w:rPr>
        <w:t xml:space="preserve"> вещество, структура, система, связь, энергия, факторы.</w:t>
      </w:r>
    </w:p>
    <w:p w:rsidR="00DA369F" w:rsidRPr="00DA369F" w:rsidRDefault="00DA369F" w:rsidP="00DA369F">
      <w:pPr>
        <w:spacing w:after="0" w:line="243"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Тема 3.  Простые вещества (7</w:t>
      </w:r>
      <w:r w:rsidRPr="00DA369F">
        <w:rPr>
          <w:rFonts w:ascii="Times New Roman" w:eastAsia="Times New Roman" w:hAnsi="Times New Roman" w:cs="Times New Roman"/>
          <w:b/>
          <w:bCs/>
          <w:i/>
          <w:iCs/>
          <w:sz w:val="24"/>
          <w:szCs w:val="24"/>
          <w:lang w:eastAsia="ru-RU"/>
        </w:rPr>
        <w:t>ч)</w:t>
      </w:r>
    </w:p>
    <w:p w:rsidR="00DA369F" w:rsidRPr="00DA369F" w:rsidRDefault="00DA369F" w:rsidP="00DA369F">
      <w:pPr>
        <w:spacing w:after="0" w:line="33"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Постоянная Авогадро. Количество вещества. Моль. Молярная масса</w:t>
      </w:r>
      <w:proofErr w:type="gramStart"/>
      <w:r w:rsidRPr="00DA369F">
        <w:rPr>
          <w:rFonts w:ascii="Times New Roman" w:eastAsia="Times New Roman" w:hAnsi="Times New Roman" w:cs="Times New Roman"/>
          <w:sz w:val="24"/>
          <w:szCs w:val="24"/>
          <w:lang w:eastAsia="ru-RU"/>
        </w:rPr>
        <w:t xml:space="preserve"> .</w:t>
      </w:r>
      <w:proofErr w:type="gramEnd"/>
      <w:r w:rsidRPr="00DA369F">
        <w:rPr>
          <w:rFonts w:ascii="Times New Roman" w:eastAsia="Times New Roman" w:hAnsi="Times New Roman" w:cs="Times New Roman"/>
          <w:sz w:val="24"/>
          <w:szCs w:val="24"/>
          <w:lang w:eastAsia="ru-RU"/>
        </w:rPr>
        <w:t xml:space="preserve"> Молярный объем газообразных веществ. Кратные единицы количества вещества — </w:t>
      </w:r>
      <w:proofErr w:type="spellStart"/>
      <w:r w:rsidRPr="00DA369F">
        <w:rPr>
          <w:rFonts w:ascii="Times New Roman" w:eastAsia="Times New Roman" w:hAnsi="Times New Roman" w:cs="Times New Roman"/>
          <w:sz w:val="24"/>
          <w:szCs w:val="24"/>
          <w:lang w:eastAsia="ru-RU"/>
        </w:rPr>
        <w:t>миллимоль</w:t>
      </w:r>
      <w:proofErr w:type="spellEnd"/>
      <w:r w:rsidRPr="00DA369F">
        <w:rPr>
          <w:rFonts w:ascii="Times New Roman" w:eastAsia="Times New Roman" w:hAnsi="Times New Roman" w:cs="Times New Roman"/>
          <w:sz w:val="24"/>
          <w:szCs w:val="24"/>
          <w:lang w:eastAsia="ru-RU"/>
        </w:rPr>
        <w:t xml:space="preserve"> и </w:t>
      </w:r>
      <w:proofErr w:type="spellStart"/>
      <w:r w:rsidRPr="00DA369F">
        <w:rPr>
          <w:rFonts w:ascii="Times New Roman" w:eastAsia="Times New Roman" w:hAnsi="Times New Roman" w:cs="Times New Roman"/>
          <w:sz w:val="24"/>
          <w:szCs w:val="24"/>
          <w:lang w:eastAsia="ru-RU"/>
        </w:rPr>
        <w:t>киломоль</w:t>
      </w:r>
      <w:proofErr w:type="spellEnd"/>
      <w:r w:rsidRPr="00DA369F">
        <w:rPr>
          <w:rFonts w:ascii="Times New Roman" w:eastAsia="Times New Roman" w:hAnsi="Times New Roman" w:cs="Times New Roman"/>
          <w:sz w:val="24"/>
          <w:szCs w:val="24"/>
          <w:lang w:eastAsia="ru-RU"/>
        </w:rPr>
        <w:t xml:space="preserve">, </w:t>
      </w:r>
      <w:proofErr w:type="spellStart"/>
      <w:r w:rsidRPr="00DA369F">
        <w:rPr>
          <w:rFonts w:ascii="Times New Roman" w:eastAsia="Times New Roman" w:hAnsi="Times New Roman" w:cs="Times New Roman"/>
          <w:sz w:val="24"/>
          <w:szCs w:val="24"/>
          <w:lang w:eastAsia="ru-RU"/>
        </w:rPr>
        <w:t>миллимолярная</w:t>
      </w:r>
      <w:proofErr w:type="spellEnd"/>
      <w:r w:rsidRPr="00DA369F">
        <w:rPr>
          <w:rFonts w:ascii="Times New Roman" w:eastAsia="Times New Roman" w:hAnsi="Times New Roman" w:cs="Times New Roman"/>
          <w:sz w:val="24"/>
          <w:szCs w:val="24"/>
          <w:lang w:eastAsia="ru-RU"/>
        </w:rPr>
        <w:t xml:space="preserve"> и </w:t>
      </w:r>
      <w:proofErr w:type="spellStart"/>
      <w:r w:rsidRPr="00DA369F">
        <w:rPr>
          <w:rFonts w:ascii="Times New Roman" w:eastAsia="Times New Roman" w:hAnsi="Times New Roman" w:cs="Times New Roman"/>
          <w:sz w:val="24"/>
          <w:szCs w:val="24"/>
          <w:lang w:eastAsia="ru-RU"/>
        </w:rPr>
        <w:t>киломолярная</w:t>
      </w:r>
      <w:proofErr w:type="spellEnd"/>
      <w:r w:rsidRPr="00DA369F">
        <w:rPr>
          <w:rFonts w:ascii="Times New Roman" w:eastAsia="Times New Roman" w:hAnsi="Times New Roman" w:cs="Times New Roman"/>
          <w:sz w:val="24"/>
          <w:szCs w:val="24"/>
          <w:lang w:eastAsia="ru-RU"/>
        </w:rPr>
        <w:t xml:space="preserve"> массы вещества, </w:t>
      </w:r>
      <w:proofErr w:type="spellStart"/>
      <w:r w:rsidRPr="00DA369F">
        <w:rPr>
          <w:rFonts w:ascii="Times New Roman" w:eastAsia="Times New Roman" w:hAnsi="Times New Roman" w:cs="Times New Roman"/>
          <w:sz w:val="24"/>
          <w:szCs w:val="24"/>
          <w:lang w:eastAsia="ru-RU"/>
        </w:rPr>
        <w:t>миллимолярный</w:t>
      </w:r>
      <w:proofErr w:type="spellEnd"/>
      <w:r w:rsidRPr="00DA369F">
        <w:rPr>
          <w:rFonts w:ascii="Times New Roman" w:eastAsia="Times New Roman" w:hAnsi="Times New Roman" w:cs="Times New Roman"/>
          <w:sz w:val="24"/>
          <w:szCs w:val="24"/>
          <w:lang w:eastAsia="ru-RU"/>
        </w:rPr>
        <w:t xml:space="preserve"> и </w:t>
      </w:r>
      <w:proofErr w:type="spellStart"/>
      <w:r w:rsidRPr="00DA369F">
        <w:rPr>
          <w:rFonts w:ascii="Times New Roman" w:eastAsia="Times New Roman" w:hAnsi="Times New Roman" w:cs="Times New Roman"/>
          <w:sz w:val="24"/>
          <w:szCs w:val="24"/>
          <w:lang w:eastAsia="ru-RU"/>
        </w:rPr>
        <w:t>киломолярный</w:t>
      </w:r>
      <w:proofErr w:type="spellEnd"/>
      <w:r w:rsidRPr="00DA369F">
        <w:rPr>
          <w:rFonts w:ascii="Times New Roman" w:eastAsia="Times New Roman" w:hAnsi="Times New Roman" w:cs="Times New Roman"/>
          <w:sz w:val="24"/>
          <w:szCs w:val="24"/>
          <w:lang w:eastAsia="ru-RU"/>
        </w:rPr>
        <w:t xml:space="preserve"> объемы газообразных веществ.</w:t>
      </w:r>
    </w:p>
    <w:p w:rsidR="00DA369F" w:rsidRPr="00DA369F" w:rsidRDefault="00DA369F" w:rsidP="00DA369F">
      <w:pPr>
        <w:spacing w:after="0" w:line="1"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Расчеты с использованием понятий «количество вещества», «молярная масса», «молярный объем газов», «постоянная Авогадро».</w:t>
      </w: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Расчетные задачи. </w:t>
      </w:r>
      <w:r w:rsidRPr="00DA369F">
        <w:rPr>
          <w:rFonts w:ascii="Times New Roman" w:eastAsia="Times New Roman" w:hAnsi="Times New Roman" w:cs="Times New Roman"/>
          <w:sz w:val="24"/>
          <w:szCs w:val="24"/>
          <w:lang w:eastAsia="ru-RU"/>
        </w:rPr>
        <w:t>1.</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Вычисление молярной массы веществ по химическим формулам.</w:t>
      </w:r>
    </w:p>
    <w:p w:rsidR="00DA369F" w:rsidRPr="00DA369F" w:rsidRDefault="00DA369F" w:rsidP="00DA369F">
      <w:pPr>
        <w:numPr>
          <w:ilvl w:val="0"/>
          <w:numId w:val="12"/>
        </w:numPr>
        <w:tabs>
          <w:tab w:val="left" w:pos="940"/>
        </w:tabs>
        <w:spacing w:after="0" w:line="244" w:lineRule="auto"/>
        <w:ind w:right="720"/>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Расчеты с использованием понятий «количество вещества», «молярная масса», «молярный объем газов», «постоянная Авогадро». </w:t>
      </w:r>
      <w:r w:rsidRPr="00DA369F">
        <w:rPr>
          <w:rFonts w:ascii="Times New Roman" w:eastAsia="Times New Roman" w:hAnsi="Times New Roman" w:cs="Times New Roman"/>
          <w:b/>
          <w:bCs/>
          <w:sz w:val="24"/>
          <w:szCs w:val="24"/>
          <w:lang w:eastAsia="ru-RU"/>
        </w:rPr>
        <w:t xml:space="preserve">Демонстрации. </w:t>
      </w:r>
      <w:r w:rsidRPr="00DA369F">
        <w:rPr>
          <w:rFonts w:ascii="Times New Roman" w:eastAsia="Times New Roman" w:hAnsi="Times New Roman" w:cs="Times New Roman"/>
          <w:sz w:val="24"/>
          <w:szCs w:val="24"/>
          <w:lang w:eastAsia="ru-RU"/>
        </w:rPr>
        <w:t>Некоторые металлы и неметаллы количеством вещества</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1</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моль.</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Модель молярного объема газообразных веществ.</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u w:val="single"/>
          <w:lang w:eastAsia="ru-RU"/>
        </w:rPr>
        <w:t>Метапредметные понятия:</w:t>
      </w:r>
      <w:r w:rsidRPr="00DA369F">
        <w:rPr>
          <w:rFonts w:ascii="Times New Roman" w:eastAsia="Times New Roman" w:hAnsi="Times New Roman" w:cs="Times New Roman"/>
          <w:sz w:val="24"/>
          <w:szCs w:val="24"/>
          <w:lang w:eastAsia="ru-RU"/>
        </w:rPr>
        <w:t xml:space="preserve"> классификация, количество, свойства.</w:t>
      </w:r>
    </w:p>
    <w:p w:rsidR="00DA369F" w:rsidRPr="00DA369F" w:rsidRDefault="00DA369F" w:rsidP="00DA369F">
      <w:pPr>
        <w:spacing w:after="0" w:line="229" w:lineRule="exact"/>
        <w:rPr>
          <w:rFonts w:ascii="Times New Roman" w:eastAsiaTheme="minorEastAsia" w:hAnsi="Times New Roman" w:cs="Times New Roman"/>
          <w:sz w:val="20"/>
          <w:szCs w:val="20"/>
          <w:lang w:eastAsia="ru-RU"/>
        </w:rPr>
      </w:pPr>
    </w:p>
    <w:p w:rsidR="00DA369F" w:rsidRPr="00DA369F" w:rsidRDefault="00DA369F" w:rsidP="00DA369F">
      <w:pPr>
        <w:tabs>
          <w:tab w:val="left" w:pos="1780"/>
        </w:tabs>
        <w:spacing w:after="0" w:line="240" w:lineRule="auto"/>
        <w:ind w:left="76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Тема 4.</w:t>
      </w:r>
      <w:r w:rsidRPr="00DA369F">
        <w:rPr>
          <w:rFonts w:ascii="Times New Roman" w:eastAsiaTheme="minorEastAsia" w:hAnsi="Times New Roman" w:cs="Times New Roman"/>
          <w:sz w:val="20"/>
          <w:szCs w:val="20"/>
          <w:lang w:eastAsia="ru-RU"/>
        </w:rPr>
        <w:tab/>
      </w:r>
      <w:r w:rsidRPr="00DA369F">
        <w:rPr>
          <w:rFonts w:ascii="Times New Roman" w:eastAsia="Times New Roman" w:hAnsi="Times New Roman" w:cs="Times New Roman"/>
          <w:b/>
          <w:bCs/>
          <w:sz w:val="23"/>
          <w:szCs w:val="23"/>
          <w:lang w:eastAsia="ru-RU"/>
        </w:rPr>
        <w:t xml:space="preserve">Соединения химических элементов </w:t>
      </w:r>
      <w:r w:rsidRPr="00DA369F">
        <w:rPr>
          <w:rFonts w:ascii="Times New Roman" w:eastAsia="Times New Roman" w:hAnsi="Times New Roman" w:cs="Times New Roman"/>
          <w:b/>
          <w:bCs/>
          <w:i/>
          <w:iCs/>
          <w:sz w:val="23"/>
          <w:szCs w:val="23"/>
          <w:lang w:eastAsia="ru-RU"/>
        </w:rPr>
        <w:t>(14</w:t>
      </w:r>
      <w:r w:rsidRPr="00DA369F">
        <w:rPr>
          <w:rFonts w:ascii="Times New Roman" w:eastAsia="Times New Roman" w:hAnsi="Times New Roman" w:cs="Times New Roman"/>
          <w:b/>
          <w:bCs/>
          <w:sz w:val="23"/>
          <w:szCs w:val="23"/>
          <w:lang w:eastAsia="ru-RU"/>
        </w:rPr>
        <w:t xml:space="preserve"> </w:t>
      </w:r>
      <w:r w:rsidRPr="00DA369F">
        <w:rPr>
          <w:rFonts w:ascii="Times New Roman" w:eastAsia="Times New Roman" w:hAnsi="Times New Roman" w:cs="Times New Roman"/>
          <w:b/>
          <w:bCs/>
          <w:i/>
          <w:iCs/>
          <w:sz w:val="23"/>
          <w:szCs w:val="23"/>
          <w:lang w:eastAsia="ru-RU"/>
        </w:rPr>
        <w:t>ч)</w:t>
      </w:r>
    </w:p>
    <w:p w:rsidR="00DA369F" w:rsidRPr="00DA369F" w:rsidRDefault="00DA369F" w:rsidP="00DA369F">
      <w:pPr>
        <w:spacing w:after="0" w:line="33"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firstLine="76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Степень окисления</w:t>
      </w:r>
      <w:proofErr w:type="gramStart"/>
      <w:r w:rsidRPr="00DA369F">
        <w:rPr>
          <w:rFonts w:ascii="Times New Roman" w:eastAsia="Times New Roman" w:hAnsi="Times New Roman" w:cs="Times New Roman"/>
          <w:sz w:val="24"/>
          <w:szCs w:val="24"/>
          <w:lang w:eastAsia="ru-RU"/>
        </w:rPr>
        <w:t xml:space="preserve"> .</w:t>
      </w:r>
      <w:proofErr w:type="gramEnd"/>
      <w:r w:rsidRPr="00DA369F">
        <w:rPr>
          <w:rFonts w:ascii="Times New Roman" w:eastAsia="Times New Roman" w:hAnsi="Times New Roman" w:cs="Times New Roman"/>
          <w:sz w:val="24"/>
          <w:szCs w:val="24"/>
          <w:lang w:eastAsia="ru-RU"/>
        </w:rPr>
        <w:t xml:space="preserve"> Определение степени окисления элементов по химической формуле соединения. Составление формул бинарных соединений, общий способ их называния.</w:t>
      </w: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Бинарные соединения: оксиды, хлориды, сульфиды и др. Составление их формул. Представители оксидов: вода, углекислый газ и</w:t>
      </w:r>
    </w:p>
    <w:p w:rsidR="00DA369F" w:rsidRPr="00DA369F" w:rsidRDefault="00DA369F" w:rsidP="00DA369F">
      <w:pPr>
        <w:spacing w:after="0" w:line="240" w:lineRule="auto"/>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негашеная известь. Представители летучих водородных соединений: хлороводород и аммиак.</w:t>
      </w: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DA369F" w:rsidRPr="00DA369F" w:rsidRDefault="00DA369F" w:rsidP="00DA369F">
      <w:pPr>
        <w:spacing w:after="0" w:line="1"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firstLine="76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Аморфные и кристаллические вещества.</w:t>
      </w: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DA369F" w:rsidRPr="00DA369F" w:rsidRDefault="00DA369F" w:rsidP="00DA369F">
      <w:pPr>
        <w:spacing w:after="0" w:line="240" w:lineRule="auto"/>
        <w:ind w:left="76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Вещества молекулярного и немолекулярного строения. Закон постоянства состава для веществ молекулярного строения.</w:t>
      </w:r>
    </w:p>
    <w:p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pgSz w:w="16840" w:h="11910" w:orient="landscape"/>
          <w:pgMar w:top="510" w:right="685" w:bottom="522" w:left="1140" w:header="0" w:footer="0" w:gutter="0"/>
          <w:cols w:space="720" w:equalWidth="0">
            <w:col w:w="15020"/>
          </w:cols>
        </w:sectPr>
      </w:pPr>
    </w:p>
    <w:p w:rsidR="00DA369F" w:rsidRPr="00DA369F" w:rsidRDefault="00DA369F" w:rsidP="00DA369F">
      <w:pPr>
        <w:spacing w:after="0" w:line="109"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jc w:val="center"/>
        <w:rPr>
          <w:rFonts w:ascii="Times New Roman" w:eastAsiaTheme="minorEastAsia" w:hAnsi="Times New Roman" w:cs="Times New Roman"/>
          <w:sz w:val="20"/>
          <w:szCs w:val="20"/>
          <w:lang w:eastAsia="ru-RU"/>
        </w:rPr>
      </w:pPr>
      <w:r w:rsidRPr="00DA369F">
        <w:rPr>
          <w:rFonts w:ascii="Calibri" w:eastAsia="Calibri" w:hAnsi="Calibri" w:cs="Calibri"/>
          <w:sz w:val="19"/>
          <w:szCs w:val="19"/>
          <w:lang w:eastAsia="ru-RU"/>
        </w:rPr>
        <w:t>6</w:t>
      </w:r>
    </w:p>
    <w:p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type w:val="continuous"/>
          <w:pgSz w:w="16840" w:h="11910" w:orient="landscape"/>
          <w:pgMar w:top="510" w:right="685" w:bottom="522" w:left="1140" w:header="0" w:footer="0" w:gutter="0"/>
          <w:cols w:space="720" w:equalWidth="0">
            <w:col w:w="15020"/>
          </w:cols>
        </w:sectPr>
      </w:pPr>
    </w:p>
    <w:p w:rsidR="00DA369F" w:rsidRPr="00DA369F" w:rsidRDefault="00DA369F" w:rsidP="00DA369F">
      <w:pPr>
        <w:spacing w:after="0" w:line="255" w:lineRule="auto"/>
        <w:ind w:firstLine="708"/>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lastRenderedPageBreak/>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w:t>
      </w: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Расчеты, связанные с использованием понятия доля.</w:t>
      </w: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Расчетные задачи. </w:t>
      </w:r>
      <w:r w:rsidRPr="00DA369F">
        <w:rPr>
          <w:rFonts w:ascii="Times New Roman" w:eastAsia="Times New Roman" w:hAnsi="Times New Roman" w:cs="Times New Roman"/>
          <w:sz w:val="24"/>
          <w:szCs w:val="24"/>
          <w:lang w:eastAsia="ru-RU"/>
        </w:rPr>
        <w:t>1.</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Расчет массовой и объемной долей компонентов смеси веществ.</w:t>
      </w:r>
    </w:p>
    <w:p w:rsidR="00DA369F" w:rsidRPr="00DA369F" w:rsidRDefault="00DA369F" w:rsidP="00DA369F">
      <w:pPr>
        <w:numPr>
          <w:ilvl w:val="0"/>
          <w:numId w:val="13"/>
        </w:numPr>
        <w:tabs>
          <w:tab w:val="left" w:pos="940"/>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Вычисление массовой доли вещества в растворе по известной массе растворенного вещества и массе растворителя.</w:t>
      </w:r>
    </w:p>
    <w:p w:rsidR="00DA369F" w:rsidRPr="00DA369F" w:rsidRDefault="00DA369F" w:rsidP="00DA369F">
      <w:pPr>
        <w:numPr>
          <w:ilvl w:val="0"/>
          <w:numId w:val="13"/>
        </w:numPr>
        <w:tabs>
          <w:tab w:val="left" w:pos="951"/>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DA369F" w:rsidRPr="00DA369F" w:rsidRDefault="00DA369F" w:rsidP="00DA369F">
      <w:pPr>
        <w:spacing w:after="0" w:line="240" w:lineRule="auto"/>
        <w:ind w:firstLine="708"/>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 xml:space="preserve">Демонстрации. </w:t>
      </w:r>
      <w:r w:rsidRPr="00DA369F">
        <w:rPr>
          <w:rFonts w:ascii="Times New Roman" w:eastAsia="Times New Roman" w:hAnsi="Times New Roman" w:cs="Times New Roman"/>
          <w:sz w:val="24"/>
          <w:szCs w:val="24"/>
          <w:lang w:eastAsia="ru-RU"/>
        </w:rPr>
        <w:t>Образцы оксидов,</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кислот,</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оснований и солей.</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Модели кристаллических решеток хлорида натрия,</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алмаза,</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оксида углерода</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(IV). Взрыв смеси водорода с воздухом. Способы разделения смесей, дистилляция воды.</w:t>
      </w:r>
    </w:p>
    <w:p w:rsidR="00DA369F" w:rsidRPr="00DA369F" w:rsidRDefault="00DA369F" w:rsidP="00DA369F">
      <w:pPr>
        <w:spacing w:after="0" w:line="240" w:lineRule="auto"/>
        <w:ind w:left="700"/>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 xml:space="preserve">Лабораторные опыты. </w:t>
      </w:r>
      <w:r w:rsidRPr="00DA369F">
        <w:rPr>
          <w:rFonts w:ascii="Times New Roman" w:eastAsia="Times New Roman" w:hAnsi="Times New Roman" w:cs="Times New Roman"/>
          <w:sz w:val="24"/>
          <w:szCs w:val="24"/>
          <w:lang w:eastAsia="ru-RU"/>
        </w:rPr>
        <w:t>1.</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Знакомство с образцами веществ разных классов. 2.</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Разделение смесей.</w:t>
      </w:r>
    </w:p>
    <w:p w:rsidR="00DA369F" w:rsidRPr="00DA369F" w:rsidRDefault="00DA369F" w:rsidP="00DA369F">
      <w:pPr>
        <w:spacing w:after="0" w:line="5" w:lineRule="exact"/>
        <w:rPr>
          <w:rFonts w:ascii="Times New Roman" w:eastAsia="Times New Roman" w:hAnsi="Times New Roman" w:cs="Times New Roman"/>
          <w:sz w:val="24"/>
          <w:szCs w:val="24"/>
          <w:lang w:eastAsia="ru-RU"/>
        </w:rPr>
      </w:pPr>
    </w:p>
    <w:p w:rsidR="00DA369F" w:rsidRPr="00DA369F" w:rsidRDefault="00DA369F" w:rsidP="00DA369F">
      <w:pPr>
        <w:spacing w:after="0" w:line="235" w:lineRule="auto"/>
        <w:ind w:left="700"/>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Практическая работа № 2</w:t>
      </w:r>
    </w:p>
    <w:p w:rsidR="00DA369F" w:rsidRPr="00DA369F" w:rsidRDefault="00DA369F" w:rsidP="00DA369F">
      <w:pPr>
        <w:spacing w:after="0" w:line="240" w:lineRule="auto"/>
        <w:ind w:left="700"/>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Очистка загрязненной поваренной соли.</w:t>
      </w:r>
    </w:p>
    <w:p w:rsidR="00DA369F" w:rsidRPr="00DA369F" w:rsidRDefault="00DA369F" w:rsidP="00DA369F">
      <w:pPr>
        <w:spacing w:after="0" w:line="4" w:lineRule="exact"/>
        <w:rPr>
          <w:rFonts w:ascii="Times New Roman" w:eastAsia="Times New Roman" w:hAnsi="Times New Roman" w:cs="Times New Roman"/>
          <w:sz w:val="24"/>
          <w:szCs w:val="24"/>
          <w:lang w:eastAsia="ru-RU"/>
        </w:rPr>
      </w:pPr>
    </w:p>
    <w:p w:rsidR="00DA369F" w:rsidRPr="00DA369F" w:rsidRDefault="00DA369F" w:rsidP="00DA369F">
      <w:pPr>
        <w:spacing w:after="0" w:line="235" w:lineRule="auto"/>
        <w:ind w:left="700"/>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Практическая работа № 3</w:t>
      </w:r>
    </w:p>
    <w:p w:rsidR="00DA369F" w:rsidRPr="00DA369F" w:rsidRDefault="00DA369F" w:rsidP="00DA369F">
      <w:pPr>
        <w:spacing w:after="0" w:line="269" w:lineRule="auto"/>
        <w:ind w:left="700" w:right="5980"/>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3"/>
          <w:szCs w:val="23"/>
          <w:lang w:eastAsia="ru-RU"/>
        </w:rPr>
        <w:t xml:space="preserve">Приготовление раствора сахара и определение массовой доли его в растворе. </w:t>
      </w:r>
      <w:r w:rsidRPr="00DA369F">
        <w:rPr>
          <w:rFonts w:ascii="Times New Roman" w:eastAsia="Times New Roman" w:hAnsi="Times New Roman" w:cs="Times New Roman"/>
          <w:sz w:val="23"/>
          <w:szCs w:val="23"/>
          <w:u w:val="single"/>
          <w:lang w:eastAsia="ru-RU"/>
        </w:rPr>
        <w:t>Метапредметные понятия:</w:t>
      </w:r>
      <w:r w:rsidRPr="00DA369F">
        <w:rPr>
          <w:rFonts w:ascii="Times New Roman" w:eastAsia="Times New Roman" w:hAnsi="Times New Roman" w:cs="Times New Roman"/>
          <w:sz w:val="23"/>
          <w:szCs w:val="23"/>
          <w:lang w:eastAsia="ru-RU"/>
        </w:rPr>
        <w:t xml:space="preserve"> система, компонент, количественные характеристики.</w:t>
      </w:r>
    </w:p>
    <w:p w:rsidR="00DA369F" w:rsidRPr="00DA369F" w:rsidRDefault="00DA369F" w:rsidP="00DA369F">
      <w:pPr>
        <w:spacing w:after="0" w:line="202" w:lineRule="exact"/>
        <w:rPr>
          <w:rFonts w:ascii="Times New Roman" w:eastAsiaTheme="minorEastAsia" w:hAnsi="Times New Roman" w:cs="Times New Roman"/>
          <w:sz w:val="20"/>
          <w:szCs w:val="20"/>
          <w:lang w:eastAsia="ru-RU"/>
        </w:rPr>
      </w:pPr>
    </w:p>
    <w:p w:rsidR="00DA369F" w:rsidRPr="00DA369F" w:rsidRDefault="00DA369F" w:rsidP="00DA369F">
      <w:pPr>
        <w:tabs>
          <w:tab w:val="left" w:pos="1780"/>
        </w:tabs>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Тема 5.</w:t>
      </w:r>
      <w:r w:rsidRPr="00DA369F">
        <w:rPr>
          <w:rFonts w:ascii="Times New Roman" w:eastAsiaTheme="minorEastAsia" w:hAnsi="Times New Roman" w:cs="Times New Roman"/>
          <w:sz w:val="20"/>
          <w:szCs w:val="20"/>
          <w:lang w:eastAsia="ru-RU"/>
        </w:rPr>
        <w:tab/>
      </w:r>
      <w:r w:rsidRPr="00DA369F">
        <w:rPr>
          <w:rFonts w:ascii="Times New Roman" w:eastAsia="Times New Roman" w:hAnsi="Times New Roman" w:cs="Times New Roman"/>
          <w:b/>
          <w:bCs/>
          <w:sz w:val="23"/>
          <w:szCs w:val="23"/>
          <w:lang w:eastAsia="ru-RU"/>
        </w:rPr>
        <w:t xml:space="preserve">Изменения, происходящие с веществами </w:t>
      </w:r>
      <w:r w:rsidRPr="00DA369F">
        <w:rPr>
          <w:rFonts w:ascii="Times New Roman" w:eastAsia="Times New Roman" w:hAnsi="Times New Roman" w:cs="Times New Roman"/>
          <w:b/>
          <w:bCs/>
          <w:i/>
          <w:iCs/>
          <w:sz w:val="23"/>
          <w:szCs w:val="23"/>
          <w:lang w:eastAsia="ru-RU"/>
        </w:rPr>
        <w:t>(10ч)</w:t>
      </w:r>
    </w:p>
    <w:p w:rsidR="00DA369F" w:rsidRPr="00DA369F" w:rsidRDefault="00DA369F" w:rsidP="00DA369F">
      <w:pPr>
        <w:spacing w:after="0" w:line="33"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Понятие явлений как изменений, происходящих с веществами. Явления</w:t>
      </w:r>
      <w:proofErr w:type="gramStart"/>
      <w:r w:rsidRPr="00DA369F">
        <w:rPr>
          <w:rFonts w:ascii="Times New Roman" w:eastAsia="Times New Roman" w:hAnsi="Times New Roman" w:cs="Times New Roman"/>
          <w:sz w:val="24"/>
          <w:szCs w:val="24"/>
          <w:lang w:eastAsia="ru-RU"/>
        </w:rPr>
        <w:t xml:space="preserve"> ,</w:t>
      </w:r>
      <w:proofErr w:type="gramEnd"/>
      <w:r w:rsidRPr="00DA369F">
        <w:rPr>
          <w:rFonts w:ascii="Times New Roman" w:eastAsia="Times New Roman" w:hAnsi="Times New Roman" w:cs="Times New Roman"/>
          <w:sz w:val="24"/>
          <w:szCs w:val="24"/>
          <w:lang w:eastAsia="ru-RU"/>
        </w:rPr>
        <w:t xml:space="preserve">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w:t>
      </w: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Реакции разложения. Понятие о скорости химических реакций. Катализаторы. Ферменты.</w:t>
      </w: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Реакции соединения. Каталитические и некаталитические реакции. Обратимые и необратимые реакции.</w:t>
      </w:r>
    </w:p>
    <w:p w:rsidR="00DA369F" w:rsidRPr="00DA369F" w:rsidRDefault="00DA369F" w:rsidP="00DA369F">
      <w:pPr>
        <w:spacing w:after="0" w:line="1"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Реакции обмена. Реакции нейтрализации. Условия протекания реакций обмена в растворах до конца.</w:t>
      </w:r>
    </w:p>
    <w:p w:rsidR="00DA369F" w:rsidRPr="00DA369F" w:rsidRDefault="00DA369F" w:rsidP="00DA369F">
      <w:pPr>
        <w:spacing w:after="0" w:line="242"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pgSz w:w="16840" w:h="11910" w:orient="landscape"/>
          <w:pgMar w:top="510" w:right="685" w:bottom="522" w:left="1140" w:header="0" w:footer="0" w:gutter="0"/>
          <w:cols w:space="720" w:equalWidth="0">
            <w:col w:w="15020"/>
          </w:cols>
        </w:sectPr>
      </w:pPr>
    </w:p>
    <w:p w:rsidR="00DA369F" w:rsidRPr="00DA369F" w:rsidRDefault="00DA369F" w:rsidP="00DA369F">
      <w:pPr>
        <w:spacing w:after="0" w:line="376"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jc w:val="center"/>
        <w:rPr>
          <w:rFonts w:ascii="Times New Roman" w:eastAsiaTheme="minorEastAsia" w:hAnsi="Times New Roman" w:cs="Times New Roman"/>
          <w:sz w:val="20"/>
          <w:szCs w:val="20"/>
          <w:lang w:eastAsia="ru-RU"/>
        </w:rPr>
      </w:pPr>
      <w:r w:rsidRPr="00DA369F">
        <w:rPr>
          <w:rFonts w:ascii="Calibri" w:eastAsia="Calibri" w:hAnsi="Calibri" w:cs="Calibri"/>
          <w:sz w:val="19"/>
          <w:szCs w:val="19"/>
          <w:lang w:eastAsia="ru-RU"/>
        </w:rPr>
        <w:t>7</w:t>
      </w:r>
    </w:p>
    <w:p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type w:val="continuous"/>
          <w:pgSz w:w="16840" w:h="11910" w:orient="landscape"/>
          <w:pgMar w:top="510" w:right="685" w:bottom="522" w:left="1140" w:header="0" w:footer="0" w:gutter="0"/>
          <w:cols w:space="720" w:equalWidth="0">
            <w:col w:w="15020"/>
          </w:cols>
        </w:sectPr>
      </w:pPr>
    </w:p>
    <w:p w:rsidR="00DA369F" w:rsidRPr="00DA369F" w:rsidRDefault="00DA369F" w:rsidP="00DA369F">
      <w:pPr>
        <w:spacing w:after="0" w:line="256" w:lineRule="auto"/>
        <w:ind w:firstLine="708"/>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lastRenderedPageBreak/>
        <w:t xml:space="preserve">Расчетные задачи. </w:t>
      </w:r>
      <w:r w:rsidRPr="00DA369F">
        <w:rPr>
          <w:rFonts w:ascii="Times New Roman" w:eastAsia="Times New Roman" w:hAnsi="Times New Roman" w:cs="Times New Roman"/>
          <w:sz w:val="24"/>
          <w:szCs w:val="24"/>
          <w:lang w:eastAsia="ru-RU"/>
        </w:rPr>
        <w:t>1.</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Вычисление по химическим уравнениям массы или количества вещества по известной массе или количеству</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вещества одного из вступающих в реакцию веществ или продуктов реакции.</w:t>
      </w:r>
    </w:p>
    <w:p w:rsidR="00DA369F" w:rsidRPr="00DA369F" w:rsidRDefault="00DA369F" w:rsidP="00DA369F">
      <w:pPr>
        <w:spacing w:after="0" w:line="2" w:lineRule="exact"/>
        <w:rPr>
          <w:rFonts w:ascii="Times New Roman" w:eastAsiaTheme="minorEastAsia" w:hAnsi="Times New Roman" w:cs="Times New Roman"/>
          <w:sz w:val="20"/>
          <w:szCs w:val="20"/>
          <w:lang w:eastAsia="ru-RU"/>
        </w:rPr>
      </w:pPr>
    </w:p>
    <w:p w:rsidR="00DA369F" w:rsidRPr="00DA369F" w:rsidRDefault="00DA369F" w:rsidP="00DA369F">
      <w:pPr>
        <w:numPr>
          <w:ilvl w:val="0"/>
          <w:numId w:val="14"/>
        </w:numPr>
        <w:tabs>
          <w:tab w:val="left" w:pos="1044"/>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Вычисление массы (количества вещества, объема) продукта реакции, если известна масса исходного вещества, содержащего определенную долю примесей.</w:t>
      </w:r>
    </w:p>
    <w:p w:rsidR="00DA369F" w:rsidRPr="00DA369F" w:rsidRDefault="00DA369F" w:rsidP="00DA369F">
      <w:pPr>
        <w:numPr>
          <w:ilvl w:val="0"/>
          <w:numId w:val="14"/>
        </w:numPr>
        <w:tabs>
          <w:tab w:val="left" w:pos="989"/>
        </w:tabs>
        <w:spacing w:after="0" w:line="239"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Вычисление массы (количества вещества, объема) продукта реакции, если известна масса раствора и массовая доля растворенного вещества.</w:t>
      </w:r>
    </w:p>
    <w:p w:rsidR="00DA369F" w:rsidRPr="00DA369F" w:rsidRDefault="00DA369F" w:rsidP="00DA369F">
      <w:pPr>
        <w:spacing w:after="0" w:line="2" w:lineRule="exact"/>
        <w:rPr>
          <w:rFonts w:ascii="Times New Roman" w:eastAsia="Times New Roman" w:hAnsi="Times New Roman" w:cs="Times New Roman"/>
          <w:sz w:val="24"/>
          <w:szCs w:val="24"/>
          <w:lang w:eastAsia="ru-RU"/>
        </w:rPr>
      </w:pPr>
    </w:p>
    <w:p w:rsidR="00DA369F" w:rsidRPr="00DA369F" w:rsidRDefault="00DA369F" w:rsidP="00DA369F">
      <w:pPr>
        <w:spacing w:after="0" w:line="240" w:lineRule="auto"/>
        <w:ind w:firstLine="768"/>
        <w:jc w:val="both"/>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 xml:space="preserve">Демонстрации. </w:t>
      </w:r>
      <w:r w:rsidRPr="00DA369F">
        <w:rPr>
          <w:rFonts w:ascii="Times New Roman" w:eastAsia="Times New Roman" w:hAnsi="Times New Roman" w:cs="Times New Roman"/>
          <w:sz w:val="24"/>
          <w:szCs w:val="24"/>
          <w:lang w:eastAsia="ru-RU"/>
        </w:rPr>
        <w:t>Примеры физических явлений;</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а)</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плавление парафина;</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б)</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растворение перманганата калия;</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в)</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диффузия душистых</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w:t>
      </w:r>
    </w:p>
    <w:p w:rsidR="00DA369F" w:rsidRPr="00DA369F" w:rsidRDefault="00DA369F" w:rsidP="00DA369F">
      <w:pPr>
        <w:spacing w:after="0" w:line="240" w:lineRule="auto"/>
        <w:ind w:firstLine="708"/>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w:t>
      </w:r>
    </w:p>
    <w:p w:rsidR="00DA369F" w:rsidRPr="00DA369F" w:rsidRDefault="00DA369F" w:rsidP="00DA369F">
      <w:pPr>
        <w:spacing w:after="0" w:line="240" w:lineRule="auto"/>
        <w:ind w:firstLine="888"/>
        <w:jc w:val="both"/>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 xml:space="preserve">Лабораторные опыты. </w:t>
      </w:r>
      <w:r w:rsidRPr="00DA369F">
        <w:rPr>
          <w:rFonts w:ascii="Times New Roman" w:eastAsia="Times New Roman" w:hAnsi="Times New Roman" w:cs="Times New Roman"/>
          <w:sz w:val="24"/>
          <w:szCs w:val="24"/>
          <w:lang w:eastAsia="ru-RU"/>
        </w:rPr>
        <w:t>3.</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Сравнение скорости испарения воды и спирта по исчезновению их капель на фильтровальной бумаге. 4.</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rsidR="00DA369F" w:rsidRPr="00DA369F" w:rsidRDefault="00DA369F" w:rsidP="00DA369F">
      <w:pPr>
        <w:spacing w:after="0" w:line="240" w:lineRule="auto"/>
        <w:ind w:left="700"/>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u w:val="single"/>
          <w:lang w:eastAsia="ru-RU"/>
        </w:rPr>
        <w:t>Метапредметные понятия:</w:t>
      </w:r>
      <w:r w:rsidRPr="00DA369F">
        <w:rPr>
          <w:rFonts w:ascii="Times New Roman" w:eastAsia="Times New Roman" w:hAnsi="Times New Roman" w:cs="Times New Roman"/>
          <w:sz w:val="24"/>
          <w:szCs w:val="24"/>
          <w:lang w:eastAsia="ru-RU"/>
        </w:rPr>
        <w:t xml:space="preserve"> процесс, условия протекания и скорость процессов.</w:t>
      </w:r>
    </w:p>
    <w:p w:rsidR="00DA369F" w:rsidRPr="00DA369F" w:rsidRDefault="00DA369F" w:rsidP="00DA369F">
      <w:pPr>
        <w:spacing w:after="0" w:line="243"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Тема 6. Растворение. Растворы. Свойства растворов электролитов </w:t>
      </w:r>
      <w:r w:rsidRPr="00DA369F">
        <w:rPr>
          <w:rFonts w:ascii="Times New Roman" w:eastAsia="Times New Roman" w:hAnsi="Times New Roman" w:cs="Times New Roman"/>
          <w:b/>
          <w:bCs/>
          <w:i/>
          <w:iCs/>
          <w:sz w:val="24"/>
          <w:szCs w:val="24"/>
          <w:lang w:eastAsia="ru-RU"/>
        </w:rPr>
        <w:t>(20</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b/>
          <w:bCs/>
          <w:i/>
          <w:iCs/>
          <w:sz w:val="24"/>
          <w:szCs w:val="24"/>
          <w:lang w:eastAsia="ru-RU"/>
        </w:rPr>
        <w:t>ч)</w:t>
      </w:r>
    </w:p>
    <w:p w:rsidR="00DA369F" w:rsidRPr="00DA369F" w:rsidRDefault="00DA369F" w:rsidP="00DA369F">
      <w:pPr>
        <w:spacing w:after="0" w:line="33"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xml:space="preserve">Понятие об электролитической диссоциации. Электролиты и </w:t>
      </w:r>
      <w:proofErr w:type="spellStart"/>
      <w:r w:rsidRPr="00DA369F">
        <w:rPr>
          <w:rFonts w:ascii="Times New Roman" w:eastAsia="Times New Roman" w:hAnsi="Times New Roman" w:cs="Times New Roman"/>
          <w:sz w:val="24"/>
          <w:szCs w:val="24"/>
          <w:lang w:eastAsia="ru-RU"/>
        </w:rPr>
        <w:t>неэлектролиты</w:t>
      </w:r>
      <w:proofErr w:type="spellEnd"/>
      <w:r w:rsidRPr="00DA369F">
        <w:rPr>
          <w:rFonts w:ascii="Times New Roman" w:eastAsia="Times New Roman" w:hAnsi="Times New Roman" w:cs="Times New Roman"/>
          <w:sz w:val="24"/>
          <w:szCs w:val="24"/>
          <w:lang w:eastAsia="ru-RU"/>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w:t>
      </w: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DA369F" w:rsidRPr="00DA369F" w:rsidRDefault="00DA369F" w:rsidP="00DA369F">
      <w:pPr>
        <w:spacing w:after="0" w:line="1"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Соли, их классификация и диссоциация различных типов солей. Свойства солей в свете теории электролитической диссоциации.</w:t>
      </w:r>
    </w:p>
    <w:p w:rsidR="00DA369F" w:rsidRPr="00DA369F" w:rsidRDefault="00DA369F" w:rsidP="00DA369F">
      <w:pPr>
        <w:spacing w:after="0" w:line="240" w:lineRule="auto"/>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Взаимодействие солей с металлами,  условия протекания этих реакций.  Взаимодействие солей с кислотами,  основаниями и солями.</w:t>
      </w:r>
    </w:p>
    <w:p w:rsidR="00DA369F" w:rsidRPr="00DA369F" w:rsidRDefault="00DA369F" w:rsidP="00DA369F">
      <w:pPr>
        <w:spacing w:after="0" w:line="240" w:lineRule="auto"/>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Использование таблицы растворимости для характеристики химических свойств солей.</w:t>
      </w: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Обобщение сведений об оксидах, их классификации и химических свойствах.</w:t>
      </w: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Генетические ряды металлов и неметаллов. Генетическая связь между классами неорганических веществ.</w:t>
      </w:r>
    </w:p>
    <w:p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pgSz w:w="16840" w:h="11910" w:orient="landscape"/>
          <w:pgMar w:top="506" w:right="685" w:bottom="522" w:left="1140" w:header="0" w:footer="0" w:gutter="0"/>
          <w:cols w:space="720" w:equalWidth="0">
            <w:col w:w="15020"/>
          </w:cols>
        </w:sectPr>
      </w:pPr>
    </w:p>
    <w:p w:rsidR="00DA369F" w:rsidRPr="00DA369F" w:rsidRDefault="00DA369F" w:rsidP="00DA369F">
      <w:pPr>
        <w:spacing w:after="0" w:line="109"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jc w:val="center"/>
        <w:rPr>
          <w:rFonts w:ascii="Times New Roman" w:eastAsiaTheme="minorEastAsia" w:hAnsi="Times New Roman" w:cs="Times New Roman"/>
          <w:sz w:val="20"/>
          <w:szCs w:val="20"/>
          <w:lang w:eastAsia="ru-RU"/>
        </w:rPr>
      </w:pPr>
      <w:r w:rsidRPr="00DA369F">
        <w:rPr>
          <w:rFonts w:ascii="Calibri" w:eastAsia="Calibri" w:hAnsi="Calibri" w:cs="Calibri"/>
          <w:sz w:val="19"/>
          <w:szCs w:val="19"/>
          <w:lang w:eastAsia="ru-RU"/>
        </w:rPr>
        <w:t>8</w:t>
      </w:r>
    </w:p>
    <w:p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type w:val="continuous"/>
          <w:pgSz w:w="16840" w:h="11910" w:orient="landscape"/>
          <w:pgMar w:top="506" w:right="685" w:bottom="522" w:left="1140" w:header="0" w:footer="0" w:gutter="0"/>
          <w:cols w:space="720" w:equalWidth="0">
            <w:col w:w="15020"/>
          </w:cols>
        </w:sectPr>
      </w:pPr>
    </w:p>
    <w:p w:rsidR="00DA369F" w:rsidRPr="00DA369F" w:rsidRDefault="00DA369F" w:rsidP="00DA369F">
      <w:pPr>
        <w:spacing w:after="0" w:line="240" w:lineRule="auto"/>
        <w:ind w:left="76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lastRenderedPageBreak/>
        <w:t>Окислительно-восстановительные реакции. Окислитель и восстановитель, окисление и восстановление.</w:t>
      </w:r>
    </w:p>
    <w:p w:rsidR="00DA369F" w:rsidRPr="00DA369F" w:rsidRDefault="00DA369F" w:rsidP="00DA369F">
      <w:pPr>
        <w:spacing w:after="0" w:line="34"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DA369F" w:rsidRPr="00DA369F" w:rsidRDefault="00DA369F" w:rsidP="00DA369F">
      <w:pPr>
        <w:spacing w:after="0" w:line="1" w:lineRule="exact"/>
        <w:rPr>
          <w:rFonts w:ascii="Times New Roman" w:eastAsiaTheme="minorEastAsia" w:hAnsi="Times New Roman" w:cs="Times New Roman"/>
          <w:sz w:val="20"/>
          <w:szCs w:val="20"/>
          <w:lang w:eastAsia="ru-RU"/>
        </w:rPr>
      </w:pPr>
    </w:p>
    <w:p w:rsidR="00DA369F" w:rsidRPr="00DA369F" w:rsidRDefault="00DA369F" w:rsidP="00DA369F">
      <w:pPr>
        <w:spacing w:after="0" w:line="239"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Свойства простых веществ - металлов и неметаллов, кислот и солей в свете представлений об окислительно-восстановительных процессах.</w:t>
      </w:r>
    </w:p>
    <w:p w:rsidR="00DA369F" w:rsidRPr="00DA369F" w:rsidRDefault="00DA369F" w:rsidP="00DA369F">
      <w:pPr>
        <w:spacing w:after="0" w:line="2"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Демонстрации. </w:t>
      </w:r>
      <w:r w:rsidRPr="00DA369F">
        <w:rPr>
          <w:rFonts w:ascii="Times New Roman" w:eastAsia="Times New Roman" w:hAnsi="Times New Roman" w:cs="Times New Roman"/>
          <w:sz w:val="24"/>
          <w:szCs w:val="24"/>
          <w:lang w:eastAsia="ru-RU"/>
        </w:rPr>
        <w:t>Испытание веществ и их растворов на электропроводность.</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Зависимость электропроводности уксусной кислоты от</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концентрации. Взаимодействие цинка с серой, соляной кислотой, хлоридом меди (II). Горение магния.</w:t>
      </w:r>
    </w:p>
    <w:p w:rsidR="00DA369F" w:rsidRPr="00DA369F" w:rsidRDefault="00DA369F" w:rsidP="00DA369F">
      <w:pPr>
        <w:spacing w:after="0" w:line="241"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Лабораторные опыты. </w:t>
      </w:r>
      <w:r w:rsidRPr="00DA369F">
        <w:rPr>
          <w:rFonts w:ascii="Times New Roman" w:eastAsia="Times New Roman" w:hAnsi="Times New Roman" w:cs="Times New Roman"/>
          <w:sz w:val="24"/>
          <w:szCs w:val="24"/>
          <w:lang w:eastAsia="ru-RU"/>
        </w:rPr>
        <w:t>8.</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Реакции</w:t>
      </w:r>
      <w:proofErr w:type="gramStart"/>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w:t>
      </w:r>
      <w:proofErr w:type="gramEnd"/>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характерные для растворов кислот</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(соляной или серной). 9.</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Реакции,</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характерные для растворов</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щелочей (гидроксидов натрия или калия). 10. Получение и свойства нерастворимого основания</w:t>
      </w:r>
      <w:proofErr w:type="gramStart"/>
      <w:r w:rsidRPr="00DA369F">
        <w:rPr>
          <w:rFonts w:ascii="Times New Roman" w:eastAsia="Times New Roman" w:hAnsi="Times New Roman" w:cs="Times New Roman"/>
          <w:sz w:val="24"/>
          <w:szCs w:val="24"/>
          <w:lang w:eastAsia="ru-RU"/>
        </w:rPr>
        <w:t xml:space="preserve"> ,</w:t>
      </w:r>
      <w:proofErr w:type="gramEnd"/>
      <w:r w:rsidRPr="00DA369F">
        <w:rPr>
          <w:rFonts w:ascii="Times New Roman" w:eastAsia="Times New Roman" w:hAnsi="Times New Roman" w:cs="Times New Roman"/>
          <w:sz w:val="24"/>
          <w:szCs w:val="24"/>
          <w:lang w:eastAsia="ru-RU"/>
        </w:rPr>
        <w:t xml:space="preserve">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DA369F" w:rsidRPr="00DA369F" w:rsidRDefault="00DA369F" w:rsidP="00DA369F">
      <w:pPr>
        <w:spacing w:after="0" w:line="236"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Практическая работа № 4</w:t>
      </w:r>
    </w:p>
    <w:p w:rsidR="00DA369F" w:rsidRPr="00DA369F" w:rsidRDefault="00DA369F" w:rsidP="00DA369F">
      <w:pPr>
        <w:spacing w:after="0" w:line="1" w:lineRule="exact"/>
        <w:rPr>
          <w:rFonts w:ascii="Times New Roman" w:eastAsiaTheme="minorEastAsia" w:hAnsi="Times New Roman" w:cs="Times New Roman"/>
          <w:sz w:val="20"/>
          <w:szCs w:val="20"/>
          <w:lang w:eastAsia="ru-RU"/>
        </w:rPr>
      </w:pPr>
    </w:p>
    <w:p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Свойства кислот, оснований, оксидов и солей.</w:t>
      </w:r>
    </w:p>
    <w:p w:rsidR="00DA369F" w:rsidRDefault="00DA369F">
      <w:r>
        <w:br w:type="page"/>
      </w:r>
    </w:p>
    <w:p w:rsidR="00DA369F" w:rsidRDefault="00DA369F"/>
    <w:p w:rsidR="00DA369F" w:rsidRPr="00DA369F" w:rsidRDefault="00DA369F" w:rsidP="00DA369F">
      <w:pPr>
        <w:jc w:val="center"/>
        <w:rPr>
          <w:rFonts w:ascii="Times New Roman" w:hAnsi="Times New Roman" w:cs="Times New Roman"/>
          <w:b/>
          <w:bCs/>
          <w:sz w:val="28"/>
          <w:szCs w:val="28"/>
        </w:rPr>
      </w:pPr>
      <w:r w:rsidRPr="00DA369F">
        <w:rPr>
          <w:rFonts w:ascii="Times New Roman" w:hAnsi="Times New Roman" w:cs="Times New Roman"/>
          <w:b/>
          <w:bCs/>
          <w:sz w:val="28"/>
          <w:szCs w:val="28"/>
        </w:rPr>
        <w:t>Тематическое планирование по учебному предмету химия 8 класс</w:t>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3089"/>
        <w:gridCol w:w="9243"/>
        <w:gridCol w:w="1843"/>
      </w:tblGrid>
      <w:tr w:rsidR="00DA369F" w:rsidRPr="00DA369F" w:rsidTr="006A5EA6">
        <w:trPr>
          <w:trHeight w:val="784"/>
        </w:trPr>
        <w:tc>
          <w:tcPr>
            <w:tcW w:w="852" w:type="dxa"/>
          </w:tcPr>
          <w:p w:rsidR="00DA369F" w:rsidRPr="00DA369F" w:rsidRDefault="00DA369F" w:rsidP="00DA369F">
            <w:pPr>
              <w:spacing w:after="0" w:line="240" w:lineRule="auto"/>
              <w:rPr>
                <w:rFonts w:ascii="Times New Roman" w:eastAsia="Times New Roman" w:hAnsi="Times New Roman" w:cs="Times New Roman"/>
                <w:b/>
                <w:i/>
                <w:iCs/>
                <w:sz w:val="24"/>
                <w:szCs w:val="24"/>
                <w:lang w:eastAsia="ru-RU"/>
              </w:rPr>
            </w:pPr>
            <w:r w:rsidRPr="00DA369F">
              <w:rPr>
                <w:rFonts w:ascii="Times New Roman" w:eastAsia="Times New Roman" w:hAnsi="Times New Roman" w:cs="Times New Roman"/>
                <w:b/>
                <w:i/>
                <w:iCs/>
                <w:sz w:val="24"/>
                <w:szCs w:val="24"/>
                <w:lang w:eastAsia="ru-RU"/>
              </w:rPr>
              <w:t>№</w:t>
            </w:r>
          </w:p>
          <w:p w:rsidR="00DA369F" w:rsidRPr="00DA369F" w:rsidRDefault="00DA369F" w:rsidP="00DA369F">
            <w:pPr>
              <w:spacing w:after="0" w:line="240" w:lineRule="auto"/>
              <w:rPr>
                <w:rFonts w:ascii="Times New Roman" w:eastAsia="Times New Roman" w:hAnsi="Times New Roman" w:cs="Times New Roman"/>
                <w:b/>
                <w:i/>
                <w:iCs/>
                <w:sz w:val="24"/>
                <w:szCs w:val="24"/>
                <w:lang w:eastAsia="ru-RU"/>
              </w:rPr>
            </w:pPr>
            <w:r w:rsidRPr="00DA369F">
              <w:rPr>
                <w:rFonts w:ascii="Times New Roman" w:eastAsia="Times New Roman" w:hAnsi="Times New Roman" w:cs="Times New Roman"/>
                <w:b/>
                <w:i/>
                <w:iCs/>
                <w:sz w:val="24"/>
                <w:szCs w:val="24"/>
                <w:lang w:eastAsia="ru-RU"/>
              </w:rPr>
              <w:t>п/п</w:t>
            </w:r>
          </w:p>
        </w:tc>
        <w:tc>
          <w:tcPr>
            <w:tcW w:w="3089" w:type="dxa"/>
          </w:tcPr>
          <w:p w:rsidR="00DA369F" w:rsidRPr="00DA369F" w:rsidRDefault="00DA369F" w:rsidP="00DA369F">
            <w:pPr>
              <w:keepNext/>
              <w:spacing w:after="0" w:line="240" w:lineRule="auto"/>
              <w:outlineLvl w:val="0"/>
              <w:rPr>
                <w:rFonts w:ascii="Times New Roman" w:eastAsia="Times New Roman" w:hAnsi="Times New Roman" w:cs="Times New Roman"/>
                <w:b/>
                <w:i/>
                <w:iCs/>
                <w:sz w:val="24"/>
                <w:szCs w:val="24"/>
                <w:lang w:eastAsia="ru-RU"/>
              </w:rPr>
            </w:pPr>
            <w:r w:rsidRPr="00DA369F">
              <w:rPr>
                <w:rFonts w:ascii="Times New Roman" w:eastAsia="Times New Roman" w:hAnsi="Times New Roman" w:cs="Times New Roman"/>
                <w:b/>
                <w:i/>
                <w:iCs/>
                <w:sz w:val="24"/>
                <w:szCs w:val="24"/>
                <w:lang w:eastAsia="ru-RU"/>
              </w:rPr>
              <w:t xml:space="preserve">Наименование раздела </w:t>
            </w:r>
          </w:p>
        </w:tc>
        <w:tc>
          <w:tcPr>
            <w:tcW w:w="9243" w:type="dxa"/>
          </w:tcPr>
          <w:p w:rsidR="00DA369F" w:rsidRPr="00DA369F" w:rsidRDefault="00DA369F" w:rsidP="00DA369F">
            <w:pPr>
              <w:keepNext/>
              <w:spacing w:after="0" w:line="240" w:lineRule="auto"/>
              <w:outlineLvl w:val="0"/>
              <w:rPr>
                <w:rFonts w:ascii="Times New Roman" w:eastAsia="Times New Roman" w:hAnsi="Times New Roman" w:cs="Times New Roman"/>
                <w:b/>
                <w:i/>
                <w:iCs/>
                <w:sz w:val="24"/>
                <w:szCs w:val="24"/>
                <w:lang w:eastAsia="ru-RU"/>
              </w:rPr>
            </w:pPr>
            <w:r w:rsidRPr="00DA369F">
              <w:rPr>
                <w:rFonts w:ascii="Times New Roman" w:eastAsia="Times New Roman" w:hAnsi="Times New Roman" w:cs="Times New Roman"/>
                <w:b/>
                <w:i/>
                <w:iCs/>
                <w:sz w:val="24"/>
                <w:szCs w:val="24"/>
                <w:lang w:eastAsia="ru-RU"/>
              </w:rPr>
              <w:t xml:space="preserve">Тема урока </w:t>
            </w:r>
          </w:p>
        </w:tc>
        <w:tc>
          <w:tcPr>
            <w:tcW w:w="1843" w:type="dxa"/>
          </w:tcPr>
          <w:p w:rsidR="00DA369F" w:rsidRPr="00DA369F" w:rsidRDefault="00DA369F" w:rsidP="00DA369F">
            <w:pPr>
              <w:spacing w:after="0" w:line="240" w:lineRule="auto"/>
              <w:rPr>
                <w:rFonts w:ascii="Times New Roman" w:eastAsia="Times New Roman" w:hAnsi="Times New Roman" w:cs="Times New Roman"/>
                <w:b/>
                <w:i/>
                <w:iCs/>
                <w:sz w:val="24"/>
                <w:szCs w:val="24"/>
                <w:lang w:eastAsia="ru-RU"/>
              </w:rPr>
            </w:pPr>
            <w:r w:rsidRPr="00DA369F">
              <w:rPr>
                <w:rFonts w:ascii="Times New Roman" w:eastAsia="Times New Roman" w:hAnsi="Times New Roman" w:cs="Times New Roman"/>
                <w:b/>
                <w:i/>
                <w:iCs/>
                <w:sz w:val="24"/>
                <w:szCs w:val="24"/>
                <w:lang w:eastAsia="ru-RU"/>
              </w:rPr>
              <w:t xml:space="preserve">Кол-во часов </w:t>
            </w:r>
          </w:p>
        </w:tc>
      </w:tr>
      <w:tr w:rsidR="00DA369F" w:rsidRPr="00DA369F" w:rsidTr="006A5EA6">
        <w:trPr>
          <w:trHeight w:val="784"/>
        </w:trPr>
        <w:tc>
          <w:tcPr>
            <w:tcW w:w="852" w:type="dxa"/>
          </w:tcPr>
          <w:p w:rsidR="00DA369F" w:rsidRPr="00DA369F" w:rsidRDefault="00DA369F" w:rsidP="00DA369F">
            <w:pPr>
              <w:spacing w:after="0" w:line="240" w:lineRule="auto"/>
              <w:rPr>
                <w:rFonts w:ascii="Times New Roman" w:eastAsia="Times New Roman" w:hAnsi="Times New Roman" w:cs="Times New Roman"/>
                <w:b/>
                <w:i/>
                <w:iCs/>
                <w:sz w:val="24"/>
                <w:szCs w:val="24"/>
                <w:lang w:eastAsia="ru-RU"/>
              </w:rPr>
            </w:pPr>
          </w:p>
        </w:tc>
        <w:tc>
          <w:tcPr>
            <w:tcW w:w="3089" w:type="dxa"/>
          </w:tcPr>
          <w:p w:rsidR="00DA369F" w:rsidRPr="00DA369F" w:rsidRDefault="00DA369F" w:rsidP="00DA369F">
            <w:pPr>
              <w:keepNext/>
              <w:spacing w:after="0" w:line="240" w:lineRule="auto"/>
              <w:outlineLvl w:val="0"/>
              <w:rPr>
                <w:rFonts w:ascii="Times New Roman" w:eastAsia="Times New Roman" w:hAnsi="Times New Roman" w:cs="Times New Roman"/>
                <w:b/>
                <w:i/>
                <w:iCs/>
                <w:sz w:val="24"/>
                <w:szCs w:val="24"/>
                <w:lang w:eastAsia="ru-RU"/>
              </w:rPr>
            </w:pPr>
          </w:p>
        </w:tc>
        <w:tc>
          <w:tcPr>
            <w:tcW w:w="9243" w:type="dxa"/>
          </w:tcPr>
          <w:p w:rsidR="00DA369F" w:rsidRPr="00DA369F" w:rsidRDefault="00DA369F" w:rsidP="00DA369F">
            <w:pPr>
              <w:keepNext/>
              <w:spacing w:after="0" w:line="240" w:lineRule="auto"/>
              <w:outlineLvl w:val="0"/>
              <w:rPr>
                <w:rFonts w:ascii="Times New Roman" w:eastAsia="Times New Roman" w:hAnsi="Times New Roman" w:cs="Times New Roman"/>
                <w:b/>
                <w:i/>
                <w:iCs/>
                <w:sz w:val="24"/>
                <w:szCs w:val="24"/>
                <w:lang w:eastAsia="ru-RU"/>
              </w:rPr>
            </w:pPr>
          </w:p>
        </w:tc>
        <w:tc>
          <w:tcPr>
            <w:tcW w:w="1843" w:type="dxa"/>
          </w:tcPr>
          <w:p w:rsidR="00DA369F" w:rsidRPr="00DA369F" w:rsidRDefault="00DA369F" w:rsidP="00DA369F">
            <w:pPr>
              <w:spacing w:after="0" w:line="240" w:lineRule="auto"/>
              <w:rPr>
                <w:rFonts w:ascii="Times New Roman" w:eastAsia="Times New Roman" w:hAnsi="Times New Roman" w:cs="Times New Roman"/>
                <w:b/>
                <w:i/>
                <w:iCs/>
                <w:sz w:val="24"/>
                <w:szCs w:val="24"/>
                <w:lang w:eastAsia="ru-RU"/>
              </w:rPr>
            </w:pP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c>
          <w:tcPr>
            <w:tcW w:w="3089" w:type="dxa"/>
          </w:tcPr>
          <w:p w:rsidR="00DA369F" w:rsidRPr="00DA369F" w:rsidRDefault="00DA369F" w:rsidP="00DA369F">
            <w:pPr>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sz w:val="24"/>
                <w:szCs w:val="24"/>
                <w:lang w:eastAsia="ru-RU"/>
              </w:rPr>
              <w:t xml:space="preserve"> </w:t>
            </w:r>
            <w:r w:rsidRPr="00DA369F">
              <w:rPr>
                <w:rFonts w:ascii="Times New Roman" w:eastAsia="Times New Roman" w:hAnsi="Times New Roman" w:cs="Times New Roman"/>
                <w:b/>
                <w:bCs/>
                <w:i/>
                <w:iCs/>
                <w:sz w:val="24"/>
                <w:szCs w:val="24"/>
                <w:lang w:eastAsia="ru-RU"/>
              </w:rPr>
              <w:t xml:space="preserve">Первоначальные химические понятия (20 часов).  </w:t>
            </w: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Техника безопасности в кабинете химии. Предмет химии. Вещества и их свойства.  Метод познания в химии</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Инструктаж по ТБ. ПР №1 «Правила ТБ при работе в химическом кабинете. Ознакомление с лабораторным оборудованием»</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Чистые вещества и смеси. Разделение смесей.</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 №2 «Очистка загрязненной поваренной соли»</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Явления физические и химические.</w:t>
            </w:r>
          </w:p>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Условия возникновения и течения химических реакций. Признаки химических реакций.</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rPr>
          <w:cantSplit/>
          <w:trHeight w:val="491"/>
        </w:trPr>
        <w:tc>
          <w:tcPr>
            <w:tcW w:w="852" w:type="dxa"/>
            <w:tcBorders>
              <w:bottom w:val="single" w:sz="4" w:space="0" w:color="auto"/>
            </w:tcBorders>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w:t>
            </w:r>
          </w:p>
        </w:tc>
        <w:tc>
          <w:tcPr>
            <w:tcW w:w="3089" w:type="dxa"/>
            <w:tcBorders>
              <w:bottom w:val="single" w:sz="4" w:space="0" w:color="auto"/>
            </w:tcBorders>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Borders>
              <w:bottom w:val="single" w:sz="4" w:space="0" w:color="auto"/>
            </w:tcBorders>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Атомы и молекулы. Строение вещества, Основные положения атомно-молекулярного учения.</w:t>
            </w:r>
          </w:p>
        </w:tc>
        <w:tc>
          <w:tcPr>
            <w:tcW w:w="1843" w:type="dxa"/>
            <w:tcBorders>
              <w:bottom w:val="single" w:sz="4" w:space="0" w:color="auto"/>
            </w:tcBorders>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rPr>
          <w:cantSplit/>
          <w:trHeight w:val="361"/>
        </w:trPr>
        <w:tc>
          <w:tcPr>
            <w:tcW w:w="852" w:type="dxa"/>
            <w:tcBorders>
              <w:bottom w:val="single" w:sz="4" w:space="0" w:color="auto"/>
            </w:tcBorders>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7.</w:t>
            </w:r>
          </w:p>
        </w:tc>
        <w:tc>
          <w:tcPr>
            <w:tcW w:w="3089" w:type="dxa"/>
            <w:tcBorders>
              <w:bottom w:val="single" w:sz="4" w:space="0" w:color="auto"/>
            </w:tcBorders>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Borders>
              <w:bottom w:val="single" w:sz="4" w:space="0" w:color="auto"/>
            </w:tcBorders>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Простые и сложные вещества</w:t>
            </w:r>
          </w:p>
        </w:tc>
        <w:tc>
          <w:tcPr>
            <w:tcW w:w="1843" w:type="dxa"/>
            <w:tcBorders>
              <w:bottom w:val="single" w:sz="4" w:space="0" w:color="auto"/>
            </w:tcBorders>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8.</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Химический элемент, формы его существования. Простое и сложное вещество.</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9.</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Относительная атомная масса химических элементов.</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10.</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Знаки химических элементов.</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11.</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Закон постоянства состава вещества.</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12.</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Химические формулы. Относительная молекулярная масса. Что показывает химический знак, химическая формула.</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13</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Расчёты по химическим формулам.</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14</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Валентность химических элементов. Определение валентности элементов по формуле,  составление формул по валентности.</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15</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Контрольная работа №1 «Первоначальные химические понятия»</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lastRenderedPageBreak/>
              <w:t>16</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Атомно-молекулярное учение</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17</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Закон сохранения массы веществ. Химические уравнения. Расстановка коэффициентов в уравнениях реакций.</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18</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Типы химических реакций.</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19</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Контрольная работа №2 «Первоначальные химические понятия»</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20</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Анализ контрольной работы. Коррекция знаний, умений. Работа над ошибками.</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21</w:t>
            </w:r>
          </w:p>
        </w:tc>
        <w:tc>
          <w:tcPr>
            <w:tcW w:w="3089" w:type="dxa"/>
          </w:tcPr>
          <w:p w:rsidR="00DA369F" w:rsidRPr="00DA369F" w:rsidRDefault="00DA369F" w:rsidP="00DA369F">
            <w:pPr>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lang w:eastAsia="ru-RU"/>
              </w:rPr>
              <w:t>Кислород. Горение. (9 часов)</w:t>
            </w: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Кислород, его общая характеристика, нахождение в природе, получение.</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22</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Свойства кислорода.</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23</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Применение кислорода. Круговорот кислорода в природе.</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24</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Воздух и его свойства. Горение веществ на воздухе и в кислороде.</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25</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Тепловой эффект химических реакций. Термохимические уравнения.</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26</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Практическая работа № 3 «Получение и свойства кислорода»</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27</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Обобщение и систематизация знаний. </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28</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Топливо и способы его сжигания.</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29.</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Контрольная работа № 3 «Кислород, Горение»</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rPr>
          <w:trHeight w:val="257"/>
        </w:trPr>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30</w:t>
            </w:r>
          </w:p>
        </w:tc>
        <w:tc>
          <w:tcPr>
            <w:tcW w:w="3089" w:type="dxa"/>
          </w:tcPr>
          <w:p w:rsidR="00DA369F" w:rsidRPr="00DA369F" w:rsidRDefault="00DA369F" w:rsidP="00DA369F">
            <w:pPr>
              <w:spacing w:before="240"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lang w:eastAsia="ru-RU"/>
              </w:rPr>
              <w:t>Водород (3 часа)</w:t>
            </w: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Общая характеристика водорода, нахождение и получение. </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31.</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Свойства и применение водорода.</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32</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Практическая работа №4 «Получение водорода и исследование его свойств»</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33.</w:t>
            </w:r>
          </w:p>
        </w:tc>
        <w:tc>
          <w:tcPr>
            <w:tcW w:w="3089" w:type="dxa"/>
          </w:tcPr>
          <w:p w:rsidR="00DA369F" w:rsidRPr="00DA369F" w:rsidRDefault="00DA369F" w:rsidP="00DA369F">
            <w:pPr>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lang w:eastAsia="ru-RU"/>
              </w:rPr>
              <w:t xml:space="preserve">  Вода. Растворы  (4 часа)</w:t>
            </w: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Вода – растворитель. Растворы. </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34</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Вода: состав, физические, химические свойства, применение.</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35</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Массовая доля растворённого вещества Вычисление массовой доли вещества  в растворе</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36</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Практическая работа № 4. «Приготовление раствора соли с определённой массовой </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37</w:t>
            </w:r>
          </w:p>
        </w:tc>
        <w:tc>
          <w:tcPr>
            <w:tcW w:w="3089" w:type="dxa"/>
          </w:tcPr>
          <w:p w:rsidR="00DA369F" w:rsidRPr="00DA369F" w:rsidRDefault="00DA369F" w:rsidP="00DA369F">
            <w:pPr>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lang w:eastAsia="ru-RU"/>
              </w:rPr>
              <w:t>Количественные отношения в химии (5 часов)</w:t>
            </w: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Количество вещества. Моль. Молярная масса</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38</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Вычисления с использованием понятий «моль»  «количество вещества», «молярная масса»</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39</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Закон Авогадро. Молярный объём газов</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40</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Объёмные отношения газов при химических реакциях</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41</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Вычисления по формулам и уравнениям с использованием Закона Авогадро, объёмных </w:t>
            </w:r>
            <w:r w:rsidRPr="00DA369F">
              <w:rPr>
                <w:rFonts w:ascii="Times New Roman" w:eastAsia="Times New Roman" w:hAnsi="Times New Roman" w:cs="Times New Roman"/>
                <w:sz w:val="24"/>
                <w:szCs w:val="24"/>
                <w:lang w:eastAsia="ru-RU"/>
              </w:rPr>
              <w:lastRenderedPageBreak/>
              <w:t xml:space="preserve">отношений </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lastRenderedPageBreak/>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lastRenderedPageBreak/>
              <w:t>42.</w:t>
            </w:r>
          </w:p>
        </w:tc>
        <w:tc>
          <w:tcPr>
            <w:tcW w:w="3089" w:type="dxa"/>
          </w:tcPr>
          <w:p w:rsidR="00DA369F" w:rsidRPr="00DA369F" w:rsidRDefault="00DA369F" w:rsidP="00DA369F">
            <w:pPr>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lang w:eastAsia="ru-RU"/>
              </w:rPr>
              <w:t>Важнейшие классы неорганических соединений (11часов)</w:t>
            </w: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Оксиды: состав, классификация, свойства, получение, применение.</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43</w:t>
            </w:r>
          </w:p>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44</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Основания: состав, классификация, свойства, получение, применение.</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2</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45</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Амфотерные  оксиды и гидроксиды</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46</w:t>
            </w:r>
          </w:p>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47</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Кислоты: состав, классификация, номенклатура, свойства, получение, применение.</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2</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48</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Соли: состав, названия, способы получения. Химические свойства</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49</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Генетическая связь между классами неорганических веществ.</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50</w:t>
            </w:r>
          </w:p>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Систематизация и обобщение знаний и умений по теме «Важнейшие классы неорганических веществ»</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51</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Практическая работа №6 Решение </w:t>
            </w:r>
            <w:proofErr w:type="spellStart"/>
            <w:r w:rsidRPr="00DA369F">
              <w:rPr>
                <w:rFonts w:ascii="Times New Roman" w:eastAsia="Times New Roman" w:hAnsi="Times New Roman" w:cs="Times New Roman"/>
                <w:sz w:val="24"/>
                <w:szCs w:val="24"/>
                <w:lang w:eastAsia="ru-RU"/>
              </w:rPr>
              <w:t>экспериментальых</w:t>
            </w:r>
            <w:proofErr w:type="spellEnd"/>
            <w:r w:rsidRPr="00DA369F">
              <w:rPr>
                <w:rFonts w:ascii="Times New Roman" w:eastAsia="Times New Roman" w:hAnsi="Times New Roman" w:cs="Times New Roman"/>
                <w:sz w:val="24"/>
                <w:szCs w:val="24"/>
                <w:lang w:eastAsia="ru-RU"/>
              </w:rPr>
              <w:t xml:space="preserve"> задач «Важнейшие классы неорганических веществ»</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52</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Контрольная работа по теме «Классы </w:t>
            </w:r>
            <w:proofErr w:type="spellStart"/>
            <w:r w:rsidRPr="00DA369F">
              <w:rPr>
                <w:rFonts w:ascii="Times New Roman" w:eastAsia="Times New Roman" w:hAnsi="Times New Roman" w:cs="Times New Roman"/>
                <w:sz w:val="24"/>
                <w:szCs w:val="24"/>
                <w:lang w:eastAsia="ru-RU"/>
              </w:rPr>
              <w:t>нерганических</w:t>
            </w:r>
            <w:proofErr w:type="spellEnd"/>
            <w:r w:rsidRPr="00DA369F">
              <w:rPr>
                <w:rFonts w:ascii="Times New Roman" w:eastAsia="Times New Roman" w:hAnsi="Times New Roman" w:cs="Times New Roman"/>
                <w:sz w:val="24"/>
                <w:szCs w:val="24"/>
                <w:lang w:eastAsia="ru-RU"/>
              </w:rPr>
              <w:t xml:space="preserve"> соединений».</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53</w:t>
            </w:r>
          </w:p>
        </w:tc>
        <w:tc>
          <w:tcPr>
            <w:tcW w:w="3089" w:type="dxa"/>
          </w:tcPr>
          <w:p w:rsidR="00DA369F" w:rsidRPr="00DA369F" w:rsidRDefault="00DA369F" w:rsidP="00DA369F">
            <w:pPr>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lang w:eastAsia="ru-RU"/>
              </w:rPr>
              <w:t>Периодический закон и строение атома (6 ч.)</w:t>
            </w: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Классификация химических </w:t>
            </w:r>
            <w:proofErr w:type="spellStart"/>
            <w:r w:rsidRPr="00DA369F">
              <w:rPr>
                <w:rFonts w:ascii="Times New Roman" w:eastAsia="Times New Roman" w:hAnsi="Times New Roman" w:cs="Times New Roman"/>
                <w:sz w:val="24"/>
                <w:szCs w:val="24"/>
                <w:lang w:eastAsia="ru-RU"/>
              </w:rPr>
              <w:t>элементов</w:t>
            </w:r>
            <w:proofErr w:type="gramStart"/>
            <w:r w:rsidRPr="00DA369F">
              <w:rPr>
                <w:rFonts w:ascii="Times New Roman" w:eastAsia="Times New Roman" w:hAnsi="Times New Roman" w:cs="Times New Roman"/>
                <w:sz w:val="24"/>
                <w:szCs w:val="24"/>
                <w:lang w:eastAsia="ru-RU"/>
              </w:rPr>
              <w:t>.П</w:t>
            </w:r>
            <w:proofErr w:type="gramEnd"/>
            <w:r w:rsidRPr="00DA369F">
              <w:rPr>
                <w:rFonts w:ascii="Times New Roman" w:eastAsia="Times New Roman" w:hAnsi="Times New Roman" w:cs="Times New Roman"/>
                <w:sz w:val="24"/>
                <w:szCs w:val="24"/>
                <w:lang w:eastAsia="ru-RU"/>
              </w:rPr>
              <w:t>онятие</w:t>
            </w:r>
            <w:proofErr w:type="spellEnd"/>
            <w:r w:rsidRPr="00DA369F">
              <w:rPr>
                <w:rFonts w:ascii="Times New Roman" w:eastAsia="Times New Roman" w:hAnsi="Times New Roman" w:cs="Times New Roman"/>
                <w:sz w:val="24"/>
                <w:szCs w:val="24"/>
                <w:lang w:eastAsia="ru-RU"/>
              </w:rPr>
              <w:t xml:space="preserve"> о сходных элементов. Щелочные металлы</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54</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Классификация химических элементов. Понятие о группах сходных элементов. Галогены. Инертные газы.</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55</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Строение периодической системы </w:t>
            </w:r>
          </w:p>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Д.И. Менделеева. Периодический закон</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rPr>
          <w:trHeight w:val="255"/>
        </w:trPr>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sz w:val="24"/>
                <w:szCs w:val="24"/>
                <w:lang w:eastAsia="ru-RU"/>
              </w:rPr>
              <w:t>5</w:t>
            </w:r>
            <w:r w:rsidRPr="00DA369F">
              <w:rPr>
                <w:rFonts w:ascii="Times New Roman" w:eastAsia="Times New Roman" w:hAnsi="Times New Roman" w:cs="Times New Roman"/>
                <w:sz w:val="24"/>
                <w:szCs w:val="24"/>
                <w:lang w:eastAsia="ru-RU"/>
              </w:rPr>
              <w:t>6</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Строение атома. Изотопы.                                                                                   </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rPr>
          <w:trHeight w:val="285"/>
        </w:trPr>
        <w:tc>
          <w:tcPr>
            <w:tcW w:w="852" w:type="dxa"/>
          </w:tcPr>
          <w:p w:rsidR="00DA369F" w:rsidRPr="00DA369F" w:rsidRDefault="00DA369F" w:rsidP="00DA369F">
            <w:pPr>
              <w:spacing w:after="0" w:line="240" w:lineRule="auto"/>
              <w:rPr>
                <w:rFonts w:ascii="Times New Roman" w:eastAsia="Times New Roman" w:hAnsi="Times New Roman" w:cs="Times New Roman"/>
                <w:b/>
                <w:sz w:val="24"/>
                <w:szCs w:val="24"/>
                <w:lang w:eastAsia="ru-RU"/>
              </w:rPr>
            </w:pPr>
            <w:r w:rsidRPr="00DA369F">
              <w:rPr>
                <w:rFonts w:ascii="Times New Roman" w:eastAsia="Times New Roman" w:hAnsi="Times New Roman" w:cs="Times New Roman"/>
                <w:sz w:val="24"/>
                <w:szCs w:val="24"/>
                <w:lang w:eastAsia="ru-RU"/>
              </w:rPr>
              <w:t>57</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Распределение электронов по энергетическим уровням</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58</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Значение периодического закона. Жизнь и деятельность Д.И. Менделеева.</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59</w:t>
            </w:r>
          </w:p>
        </w:tc>
        <w:tc>
          <w:tcPr>
            <w:tcW w:w="3089" w:type="dxa"/>
          </w:tcPr>
          <w:p w:rsidR="00DA369F" w:rsidRPr="00DA369F" w:rsidRDefault="00DA369F" w:rsidP="00DA369F">
            <w:pPr>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lang w:eastAsia="ru-RU"/>
              </w:rPr>
              <w:t>Строение вещества. Химическая связь (7 ч)</w:t>
            </w: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Электроотрицательность химических элементов. </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60</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Основные типы химической связи.</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61</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Кристаллические решётки.</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rPr>
          <w:trHeight w:val="270"/>
        </w:trPr>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62</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Степень окисления. Правила вычисления степени окисления элементов </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rsidTr="006A5EA6">
        <w:trPr>
          <w:trHeight w:val="270"/>
        </w:trPr>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63</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Обобщение по теме Периодический закон и  строение атома</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rPr>
          <w:trHeight w:val="555"/>
        </w:trPr>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64</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Контрольная работа №2 «Строение атома. Периодический закон, периодическая система элементов Д.И. Менделеева, Химическая связь»</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lastRenderedPageBreak/>
              <w:t>65</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Анализ контрольной работы. Коррекция знаний, умений. Работа над ошибками.</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66</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Решение задач. (Резервное время)</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67</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Решение задач. (Резервное время)</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rsidTr="006A5EA6">
        <w:tc>
          <w:tcPr>
            <w:tcW w:w="852"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68</w:t>
            </w:r>
          </w:p>
        </w:tc>
        <w:tc>
          <w:tcPr>
            <w:tcW w:w="3089"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Итоговый урок </w:t>
            </w:r>
          </w:p>
        </w:tc>
        <w:tc>
          <w:tcPr>
            <w:tcW w:w="1843" w:type="dxa"/>
          </w:tcPr>
          <w:p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85085E" w:rsidRPr="00DA369F" w:rsidTr="006A5EA6">
        <w:tc>
          <w:tcPr>
            <w:tcW w:w="852" w:type="dxa"/>
          </w:tcPr>
          <w:p w:rsidR="0085085E" w:rsidRPr="00DA369F" w:rsidRDefault="0085085E" w:rsidP="00DA369F">
            <w:pPr>
              <w:spacing w:after="0" w:line="240" w:lineRule="auto"/>
              <w:rPr>
                <w:rFonts w:ascii="Times New Roman" w:eastAsia="Times New Roman" w:hAnsi="Times New Roman" w:cs="Times New Roman"/>
                <w:sz w:val="24"/>
                <w:szCs w:val="24"/>
                <w:lang w:eastAsia="ru-RU"/>
              </w:rPr>
            </w:pPr>
          </w:p>
        </w:tc>
        <w:tc>
          <w:tcPr>
            <w:tcW w:w="3089" w:type="dxa"/>
          </w:tcPr>
          <w:p w:rsidR="0085085E" w:rsidRPr="00DA369F" w:rsidRDefault="0085085E" w:rsidP="00DA36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9243" w:type="dxa"/>
          </w:tcPr>
          <w:p w:rsidR="0085085E" w:rsidRPr="00DA369F" w:rsidRDefault="0085085E" w:rsidP="00DA369F">
            <w:pPr>
              <w:spacing w:after="0" w:line="240" w:lineRule="auto"/>
              <w:rPr>
                <w:rFonts w:ascii="Times New Roman" w:eastAsia="Times New Roman" w:hAnsi="Times New Roman" w:cs="Times New Roman"/>
                <w:sz w:val="24"/>
                <w:szCs w:val="24"/>
                <w:lang w:eastAsia="ru-RU"/>
              </w:rPr>
            </w:pPr>
          </w:p>
        </w:tc>
        <w:tc>
          <w:tcPr>
            <w:tcW w:w="1843" w:type="dxa"/>
          </w:tcPr>
          <w:p w:rsidR="0085085E" w:rsidRPr="00DA369F" w:rsidRDefault="0085085E" w:rsidP="00DA36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DA369F" w:rsidRPr="00DA369F" w:rsidRDefault="00DA369F" w:rsidP="00DA369F">
      <w:pPr>
        <w:spacing w:after="0" w:line="240" w:lineRule="auto"/>
        <w:rPr>
          <w:rFonts w:ascii="Times New Roman" w:eastAsia="Times New Roman" w:hAnsi="Times New Roman" w:cs="Times New Roman"/>
          <w:sz w:val="24"/>
          <w:szCs w:val="24"/>
          <w:lang w:eastAsia="ru-RU"/>
        </w:rPr>
      </w:pPr>
    </w:p>
    <w:p w:rsidR="00D6344C" w:rsidRDefault="00D6344C"/>
    <w:sectPr w:rsidR="00D6344C" w:rsidSect="00F8721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D9" w:rsidRDefault="00621ED9" w:rsidP="00DA369F">
      <w:pPr>
        <w:spacing w:after="0" w:line="240" w:lineRule="auto"/>
      </w:pPr>
      <w:r>
        <w:separator/>
      </w:r>
    </w:p>
  </w:endnote>
  <w:endnote w:type="continuationSeparator" w:id="0">
    <w:p w:rsidR="00621ED9" w:rsidRDefault="00621ED9" w:rsidP="00DA3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D9" w:rsidRDefault="00621ED9" w:rsidP="00DA369F">
      <w:pPr>
        <w:spacing w:after="0" w:line="240" w:lineRule="auto"/>
      </w:pPr>
      <w:r>
        <w:separator/>
      </w:r>
    </w:p>
  </w:footnote>
  <w:footnote w:type="continuationSeparator" w:id="0">
    <w:p w:rsidR="00621ED9" w:rsidRDefault="00621ED9" w:rsidP="00DA3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0022CA4"/>
    <w:lvl w:ilvl="0" w:tplc="D422BF90">
      <w:start w:val="1"/>
      <w:numFmt w:val="bullet"/>
      <w:lvlText w:val="-"/>
      <w:lvlJc w:val="left"/>
    </w:lvl>
    <w:lvl w:ilvl="1" w:tplc="88DCC09C">
      <w:numFmt w:val="decimal"/>
      <w:lvlText w:val=""/>
      <w:lvlJc w:val="left"/>
    </w:lvl>
    <w:lvl w:ilvl="2" w:tplc="90AA45AC">
      <w:numFmt w:val="decimal"/>
      <w:lvlText w:val=""/>
      <w:lvlJc w:val="left"/>
    </w:lvl>
    <w:lvl w:ilvl="3" w:tplc="5D8665E6">
      <w:numFmt w:val="decimal"/>
      <w:lvlText w:val=""/>
      <w:lvlJc w:val="left"/>
    </w:lvl>
    <w:lvl w:ilvl="4" w:tplc="98B010D4">
      <w:numFmt w:val="decimal"/>
      <w:lvlText w:val=""/>
      <w:lvlJc w:val="left"/>
    </w:lvl>
    <w:lvl w:ilvl="5" w:tplc="F4B43E62">
      <w:numFmt w:val="decimal"/>
      <w:lvlText w:val=""/>
      <w:lvlJc w:val="left"/>
    </w:lvl>
    <w:lvl w:ilvl="6" w:tplc="9A8215D0">
      <w:numFmt w:val="decimal"/>
      <w:lvlText w:val=""/>
      <w:lvlJc w:val="left"/>
    </w:lvl>
    <w:lvl w:ilvl="7" w:tplc="0A4C7B70">
      <w:numFmt w:val="decimal"/>
      <w:lvlText w:val=""/>
      <w:lvlJc w:val="left"/>
    </w:lvl>
    <w:lvl w:ilvl="8" w:tplc="049E84D2">
      <w:numFmt w:val="decimal"/>
      <w:lvlText w:val=""/>
      <w:lvlJc w:val="left"/>
    </w:lvl>
  </w:abstractNum>
  <w:abstractNum w:abstractNumId="1">
    <w:nsid w:val="00000124"/>
    <w:multiLevelType w:val="hybridMultilevel"/>
    <w:tmpl w:val="E600218C"/>
    <w:lvl w:ilvl="0" w:tplc="5B008F82">
      <w:start w:val="1"/>
      <w:numFmt w:val="bullet"/>
      <w:lvlText w:val="-"/>
      <w:lvlJc w:val="left"/>
    </w:lvl>
    <w:lvl w:ilvl="1" w:tplc="F6DE4BF2">
      <w:numFmt w:val="decimal"/>
      <w:lvlText w:val=""/>
      <w:lvlJc w:val="left"/>
    </w:lvl>
    <w:lvl w:ilvl="2" w:tplc="0FC68D6E">
      <w:numFmt w:val="decimal"/>
      <w:lvlText w:val=""/>
      <w:lvlJc w:val="left"/>
    </w:lvl>
    <w:lvl w:ilvl="3" w:tplc="44841320">
      <w:numFmt w:val="decimal"/>
      <w:lvlText w:val=""/>
      <w:lvlJc w:val="left"/>
    </w:lvl>
    <w:lvl w:ilvl="4" w:tplc="119AA346">
      <w:numFmt w:val="decimal"/>
      <w:lvlText w:val=""/>
      <w:lvlJc w:val="left"/>
    </w:lvl>
    <w:lvl w:ilvl="5" w:tplc="2108980C">
      <w:numFmt w:val="decimal"/>
      <w:lvlText w:val=""/>
      <w:lvlJc w:val="left"/>
    </w:lvl>
    <w:lvl w:ilvl="6" w:tplc="960AA142">
      <w:numFmt w:val="decimal"/>
      <w:lvlText w:val=""/>
      <w:lvlJc w:val="left"/>
    </w:lvl>
    <w:lvl w:ilvl="7" w:tplc="E63C4686">
      <w:numFmt w:val="decimal"/>
      <w:lvlText w:val=""/>
      <w:lvlJc w:val="left"/>
    </w:lvl>
    <w:lvl w:ilvl="8" w:tplc="E668CA42">
      <w:numFmt w:val="decimal"/>
      <w:lvlText w:val=""/>
      <w:lvlJc w:val="left"/>
    </w:lvl>
  </w:abstractNum>
  <w:abstractNum w:abstractNumId="2">
    <w:nsid w:val="00000F3E"/>
    <w:multiLevelType w:val="hybridMultilevel"/>
    <w:tmpl w:val="C78E4DDE"/>
    <w:lvl w:ilvl="0" w:tplc="9AE6DE2C">
      <w:start w:val="1"/>
      <w:numFmt w:val="bullet"/>
      <w:lvlText w:val="-"/>
      <w:lvlJc w:val="left"/>
    </w:lvl>
    <w:lvl w:ilvl="1" w:tplc="E6B096BE">
      <w:numFmt w:val="decimal"/>
      <w:lvlText w:val=""/>
      <w:lvlJc w:val="left"/>
    </w:lvl>
    <w:lvl w:ilvl="2" w:tplc="991AE02C">
      <w:numFmt w:val="decimal"/>
      <w:lvlText w:val=""/>
      <w:lvlJc w:val="left"/>
    </w:lvl>
    <w:lvl w:ilvl="3" w:tplc="A5C61662">
      <w:numFmt w:val="decimal"/>
      <w:lvlText w:val=""/>
      <w:lvlJc w:val="left"/>
    </w:lvl>
    <w:lvl w:ilvl="4" w:tplc="11B6F7A2">
      <w:numFmt w:val="decimal"/>
      <w:lvlText w:val=""/>
      <w:lvlJc w:val="left"/>
    </w:lvl>
    <w:lvl w:ilvl="5" w:tplc="9E8C0942">
      <w:numFmt w:val="decimal"/>
      <w:lvlText w:val=""/>
      <w:lvlJc w:val="left"/>
    </w:lvl>
    <w:lvl w:ilvl="6" w:tplc="A3DE11F2">
      <w:numFmt w:val="decimal"/>
      <w:lvlText w:val=""/>
      <w:lvlJc w:val="left"/>
    </w:lvl>
    <w:lvl w:ilvl="7" w:tplc="B536774A">
      <w:numFmt w:val="decimal"/>
      <w:lvlText w:val=""/>
      <w:lvlJc w:val="left"/>
    </w:lvl>
    <w:lvl w:ilvl="8" w:tplc="D4D806C6">
      <w:numFmt w:val="decimal"/>
      <w:lvlText w:val=""/>
      <w:lvlJc w:val="left"/>
    </w:lvl>
  </w:abstractNum>
  <w:abstractNum w:abstractNumId="3">
    <w:nsid w:val="000012DB"/>
    <w:multiLevelType w:val="hybridMultilevel"/>
    <w:tmpl w:val="CF22FD06"/>
    <w:lvl w:ilvl="0" w:tplc="84F66B04">
      <w:start w:val="1"/>
      <w:numFmt w:val="decimal"/>
      <w:lvlText w:val="%1."/>
      <w:lvlJc w:val="left"/>
    </w:lvl>
    <w:lvl w:ilvl="1" w:tplc="09426DA8">
      <w:numFmt w:val="decimal"/>
      <w:lvlText w:val=""/>
      <w:lvlJc w:val="left"/>
    </w:lvl>
    <w:lvl w:ilvl="2" w:tplc="64069BE4">
      <w:numFmt w:val="decimal"/>
      <w:lvlText w:val=""/>
      <w:lvlJc w:val="left"/>
    </w:lvl>
    <w:lvl w:ilvl="3" w:tplc="FA6C91F4">
      <w:numFmt w:val="decimal"/>
      <w:lvlText w:val=""/>
      <w:lvlJc w:val="left"/>
    </w:lvl>
    <w:lvl w:ilvl="4" w:tplc="A08A66DE">
      <w:numFmt w:val="decimal"/>
      <w:lvlText w:val=""/>
      <w:lvlJc w:val="left"/>
    </w:lvl>
    <w:lvl w:ilvl="5" w:tplc="B1EEA9E2">
      <w:numFmt w:val="decimal"/>
      <w:lvlText w:val=""/>
      <w:lvlJc w:val="left"/>
    </w:lvl>
    <w:lvl w:ilvl="6" w:tplc="BA049C58">
      <w:numFmt w:val="decimal"/>
      <w:lvlText w:val=""/>
      <w:lvlJc w:val="left"/>
    </w:lvl>
    <w:lvl w:ilvl="7" w:tplc="59A805D2">
      <w:numFmt w:val="decimal"/>
      <w:lvlText w:val=""/>
      <w:lvlJc w:val="left"/>
    </w:lvl>
    <w:lvl w:ilvl="8" w:tplc="BE4E27E6">
      <w:numFmt w:val="decimal"/>
      <w:lvlText w:val=""/>
      <w:lvlJc w:val="left"/>
    </w:lvl>
  </w:abstractNum>
  <w:abstractNum w:abstractNumId="4">
    <w:nsid w:val="0000153C"/>
    <w:multiLevelType w:val="hybridMultilevel"/>
    <w:tmpl w:val="18B64E06"/>
    <w:lvl w:ilvl="0" w:tplc="BCD26B6E">
      <w:start w:val="1"/>
      <w:numFmt w:val="bullet"/>
      <w:lvlText w:val="-"/>
      <w:lvlJc w:val="left"/>
    </w:lvl>
    <w:lvl w:ilvl="1" w:tplc="B5646FA8">
      <w:numFmt w:val="decimal"/>
      <w:lvlText w:val=""/>
      <w:lvlJc w:val="left"/>
    </w:lvl>
    <w:lvl w:ilvl="2" w:tplc="F4A85FB8">
      <w:numFmt w:val="decimal"/>
      <w:lvlText w:val=""/>
      <w:lvlJc w:val="left"/>
    </w:lvl>
    <w:lvl w:ilvl="3" w:tplc="A0AC87B2">
      <w:numFmt w:val="decimal"/>
      <w:lvlText w:val=""/>
      <w:lvlJc w:val="left"/>
    </w:lvl>
    <w:lvl w:ilvl="4" w:tplc="3D1A5C20">
      <w:numFmt w:val="decimal"/>
      <w:lvlText w:val=""/>
      <w:lvlJc w:val="left"/>
    </w:lvl>
    <w:lvl w:ilvl="5" w:tplc="9BC0A2F6">
      <w:numFmt w:val="decimal"/>
      <w:lvlText w:val=""/>
      <w:lvlJc w:val="left"/>
    </w:lvl>
    <w:lvl w:ilvl="6" w:tplc="63CA9CC0">
      <w:numFmt w:val="decimal"/>
      <w:lvlText w:val=""/>
      <w:lvlJc w:val="left"/>
    </w:lvl>
    <w:lvl w:ilvl="7" w:tplc="F1B8C486">
      <w:numFmt w:val="decimal"/>
      <w:lvlText w:val=""/>
      <w:lvlJc w:val="left"/>
    </w:lvl>
    <w:lvl w:ilvl="8" w:tplc="D25ED8F8">
      <w:numFmt w:val="decimal"/>
      <w:lvlText w:val=""/>
      <w:lvlJc w:val="left"/>
    </w:lvl>
  </w:abstractNum>
  <w:abstractNum w:abstractNumId="5">
    <w:nsid w:val="00001547"/>
    <w:multiLevelType w:val="hybridMultilevel"/>
    <w:tmpl w:val="B2E8DBCE"/>
    <w:lvl w:ilvl="0" w:tplc="3180424A">
      <w:start w:val="1"/>
      <w:numFmt w:val="decimal"/>
      <w:lvlText w:val="%1."/>
      <w:lvlJc w:val="left"/>
    </w:lvl>
    <w:lvl w:ilvl="1" w:tplc="867E0F62">
      <w:numFmt w:val="decimal"/>
      <w:lvlText w:val=""/>
      <w:lvlJc w:val="left"/>
    </w:lvl>
    <w:lvl w:ilvl="2" w:tplc="7CA09594">
      <w:numFmt w:val="decimal"/>
      <w:lvlText w:val=""/>
      <w:lvlJc w:val="left"/>
    </w:lvl>
    <w:lvl w:ilvl="3" w:tplc="EC88A5C6">
      <w:numFmt w:val="decimal"/>
      <w:lvlText w:val=""/>
      <w:lvlJc w:val="left"/>
    </w:lvl>
    <w:lvl w:ilvl="4" w:tplc="2BAA7FD8">
      <w:numFmt w:val="decimal"/>
      <w:lvlText w:val=""/>
      <w:lvlJc w:val="left"/>
    </w:lvl>
    <w:lvl w:ilvl="5" w:tplc="1EAE3CF2">
      <w:numFmt w:val="decimal"/>
      <w:lvlText w:val=""/>
      <w:lvlJc w:val="left"/>
    </w:lvl>
    <w:lvl w:ilvl="6" w:tplc="7592FC56">
      <w:numFmt w:val="decimal"/>
      <w:lvlText w:val=""/>
      <w:lvlJc w:val="left"/>
    </w:lvl>
    <w:lvl w:ilvl="7" w:tplc="3CE2150E">
      <w:numFmt w:val="decimal"/>
      <w:lvlText w:val=""/>
      <w:lvlJc w:val="left"/>
    </w:lvl>
    <w:lvl w:ilvl="8" w:tplc="2D06B93E">
      <w:numFmt w:val="decimal"/>
      <w:lvlText w:val=""/>
      <w:lvlJc w:val="left"/>
    </w:lvl>
  </w:abstractNum>
  <w:abstractNum w:abstractNumId="6">
    <w:nsid w:val="00002D12"/>
    <w:multiLevelType w:val="hybridMultilevel"/>
    <w:tmpl w:val="237472A2"/>
    <w:lvl w:ilvl="0" w:tplc="3E604FE0">
      <w:start w:val="2"/>
      <w:numFmt w:val="decimal"/>
      <w:lvlText w:val="%1."/>
      <w:lvlJc w:val="left"/>
    </w:lvl>
    <w:lvl w:ilvl="1" w:tplc="C734B604">
      <w:numFmt w:val="decimal"/>
      <w:lvlText w:val=""/>
      <w:lvlJc w:val="left"/>
    </w:lvl>
    <w:lvl w:ilvl="2" w:tplc="5554FDDA">
      <w:numFmt w:val="decimal"/>
      <w:lvlText w:val=""/>
      <w:lvlJc w:val="left"/>
    </w:lvl>
    <w:lvl w:ilvl="3" w:tplc="2D0A2EEE">
      <w:numFmt w:val="decimal"/>
      <w:lvlText w:val=""/>
      <w:lvlJc w:val="left"/>
    </w:lvl>
    <w:lvl w:ilvl="4" w:tplc="C924F844">
      <w:numFmt w:val="decimal"/>
      <w:lvlText w:val=""/>
      <w:lvlJc w:val="left"/>
    </w:lvl>
    <w:lvl w:ilvl="5" w:tplc="FE581736">
      <w:numFmt w:val="decimal"/>
      <w:lvlText w:val=""/>
      <w:lvlJc w:val="left"/>
    </w:lvl>
    <w:lvl w:ilvl="6" w:tplc="B860BAB4">
      <w:numFmt w:val="decimal"/>
      <w:lvlText w:val=""/>
      <w:lvlJc w:val="left"/>
    </w:lvl>
    <w:lvl w:ilvl="7" w:tplc="39248FBC">
      <w:numFmt w:val="decimal"/>
      <w:lvlText w:val=""/>
      <w:lvlJc w:val="left"/>
    </w:lvl>
    <w:lvl w:ilvl="8" w:tplc="93E8B684">
      <w:numFmt w:val="decimal"/>
      <w:lvlText w:val=""/>
      <w:lvlJc w:val="left"/>
    </w:lvl>
  </w:abstractNum>
  <w:abstractNum w:abstractNumId="7">
    <w:nsid w:val="0000305E"/>
    <w:multiLevelType w:val="hybridMultilevel"/>
    <w:tmpl w:val="040826EC"/>
    <w:lvl w:ilvl="0" w:tplc="6F9C4C74">
      <w:start w:val="1"/>
      <w:numFmt w:val="bullet"/>
      <w:lvlText w:val="-"/>
      <w:lvlJc w:val="left"/>
    </w:lvl>
    <w:lvl w:ilvl="1" w:tplc="4B7EA6E2">
      <w:numFmt w:val="decimal"/>
      <w:lvlText w:val=""/>
      <w:lvlJc w:val="left"/>
    </w:lvl>
    <w:lvl w:ilvl="2" w:tplc="A566B7BE">
      <w:numFmt w:val="decimal"/>
      <w:lvlText w:val=""/>
      <w:lvlJc w:val="left"/>
    </w:lvl>
    <w:lvl w:ilvl="3" w:tplc="7DE0781A">
      <w:numFmt w:val="decimal"/>
      <w:lvlText w:val=""/>
      <w:lvlJc w:val="left"/>
    </w:lvl>
    <w:lvl w:ilvl="4" w:tplc="234EBDF0">
      <w:numFmt w:val="decimal"/>
      <w:lvlText w:val=""/>
      <w:lvlJc w:val="left"/>
    </w:lvl>
    <w:lvl w:ilvl="5" w:tplc="4134EFDC">
      <w:numFmt w:val="decimal"/>
      <w:lvlText w:val=""/>
      <w:lvlJc w:val="left"/>
    </w:lvl>
    <w:lvl w:ilvl="6" w:tplc="5944EF6A">
      <w:numFmt w:val="decimal"/>
      <w:lvlText w:val=""/>
      <w:lvlJc w:val="left"/>
    </w:lvl>
    <w:lvl w:ilvl="7" w:tplc="6EC4EA38">
      <w:numFmt w:val="decimal"/>
      <w:lvlText w:val=""/>
      <w:lvlJc w:val="left"/>
    </w:lvl>
    <w:lvl w:ilvl="8" w:tplc="16B8001C">
      <w:numFmt w:val="decimal"/>
      <w:lvlText w:val=""/>
      <w:lvlJc w:val="left"/>
    </w:lvl>
  </w:abstractNum>
  <w:abstractNum w:abstractNumId="8">
    <w:nsid w:val="0000390C"/>
    <w:multiLevelType w:val="hybridMultilevel"/>
    <w:tmpl w:val="5BC4E134"/>
    <w:lvl w:ilvl="0" w:tplc="2868A726">
      <w:start w:val="1"/>
      <w:numFmt w:val="bullet"/>
      <w:lvlText w:val="-"/>
      <w:lvlJc w:val="left"/>
    </w:lvl>
    <w:lvl w:ilvl="1" w:tplc="0C5A463E">
      <w:numFmt w:val="decimal"/>
      <w:lvlText w:val=""/>
      <w:lvlJc w:val="left"/>
    </w:lvl>
    <w:lvl w:ilvl="2" w:tplc="3328032A">
      <w:numFmt w:val="decimal"/>
      <w:lvlText w:val=""/>
      <w:lvlJc w:val="left"/>
    </w:lvl>
    <w:lvl w:ilvl="3" w:tplc="BAB43E50">
      <w:numFmt w:val="decimal"/>
      <w:lvlText w:val=""/>
      <w:lvlJc w:val="left"/>
    </w:lvl>
    <w:lvl w:ilvl="4" w:tplc="02641556">
      <w:numFmt w:val="decimal"/>
      <w:lvlText w:val=""/>
      <w:lvlJc w:val="left"/>
    </w:lvl>
    <w:lvl w:ilvl="5" w:tplc="C8CEFE38">
      <w:numFmt w:val="decimal"/>
      <w:lvlText w:val=""/>
      <w:lvlJc w:val="left"/>
    </w:lvl>
    <w:lvl w:ilvl="6" w:tplc="49B055CA">
      <w:numFmt w:val="decimal"/>
      <w:lvlText w:val=""/>
      <w:lvlJc w:val="left"/>
    </w:lvl>
    <w:lvl w:ilvl="7" w:tplc="9892B10E">
      <w:numFmt w:val="decimal"/>
      <w:lvlText w:val=""/>
      <w:lvlJc w:val="left"/>
    </w:lvl>
    <w:lvl w:ilvl="8" w:tplc="E1A058BE">
      <w:numFmt w:val="decimal"/>
      <w:lvlText w:val=""/>
      <w:lvlJc w:val="left"/>
    </w:lvl>
  </w:abstractNum>
  <w:abstractNum w:abstractNumId="9">
    <w:nsid w:val="000039B3"/>
    <w:multiLevelType w:val="hybridMultilevel"/>
    <w:tmpl w:val="F9B2AE58"/>
    <w:lvl w:ilvl="0" w:tplc="0D54C5B0">
      <w:start w:val="2"/>
      <w:numFmt w:val="decimal"/>
      <w:lvlText w:val="%1."/>
      <w:lvlJc w:val="left"/>
    </w:lvl>
    <w:lvl w:ilvl="1" w:tplc="8098D09A">
      <w:numFmt w:val="decimal"/>
      <w:lvlText w:val=""/>
      <w:lvlJc w:val="left"/>
    </w:lvl>
    <w:lvl w:ilvl="2" w:tplc="32A8BDCC">
      <w:numFmt w:val="decimal"/>
      <w:lvlText w:val=""/>
      <w:lvlJc w:val="left"/>
    </w:lvl>
    <w:lvl w:ilvl="3" w:tplc="E68408A6">
      <w:numFmt w:val="decimal"/>
      <w:lvlText w:val=""/>
      <w:lvlJc w:val="left"/>
    </w:lvl>
    <w:lvl w:ilvl="4" w:tplc="4A62E302">
      <w:numFmt w:val="decimal"/>
      <w:lvlText w:val=""/>
      <w:lvlJc w:val="left"/>
    </w:lvl>
    <w:lvl w:ilvl="5" w:tplc="556EF898">
      <w:numFmt w:val="decimal"/>
      <w:lvlText w:val=""/>
      <w:lvlJc w:val="left"/>
    </w:lvl>
    <w:lvl w:ilvl="6" w:tplc="77D23EB0">
      <w:numFmt w:val="decimal"/>
      <w:lvlText w:val=""/>
      <w:lvlJc w:val="left"/>
    </w:lvl>
    <w:lvl w:ilvl="7" w:tplc="53484A08">
      <w:numFmt w:val="decimal"/>
      <w:lvlText w:val=""/>
      <w:lvlJc w:val="left"/>
    </w:lvl>
    <w:lvl w:ilvl="8" w:tplc="6CF8D168">
      <w:numFmt w:val="decimal"/>
      <w:lvlText w:val=""/>
      <w:lvlJc w:val="left"/>
    </w:lvl>
  </w:abstractNum>
  <w:abstractNum w:abstractNumId="10">
    <w:nsid w:val="0000491C"/>
    <w:multiLevelType w:val="hybridMultilevel"/>
    <w:tmpl w:val="BD90B590"/>
    <w:lvl w:ilvl="0" w:tplc="D6447F12">
      <w:start w:val="1"/>
      <w:numFmt w:val="bullet"/>
      <w:lvlText w:val="-"/>
      <w:lvlJc w:val="left"/>
    </w:lvl>
    <w:lvl w:ilvl="1" w:tplc="410CB38C">
      <w:numFmt w:val="decimal"/>
      <w:lvlText w:val=""/>
      <w:lvlJc w:val="left"/>
    </w:lvl>
    <w:lvl w:ilvl="2" w:tplc="720817DC">
      <w:numFmt w:val="decimal"/>
      <w:lvlText w:val=""/>
      <w:lvlJc w:val="left"/>
    </w:lvl>
    <w:lvl w:ilvl="3" w:tplc="D506F698">
      <w:numFmt w:val="decimal"/>
      <w:lvlText w:val=""/>
      <w:lvlJc w:val="left"/>
    </w:lvl>
    <w:lvl w:ilvl="4" w:tplc="C6D21464">
      <w:numFmt w:val="decimal"/>
      <w:lvlText w:val=""/>
      <w:lvlJc w:val="left"/>
    </w:lvl>
    <w:lvl w:ilvl="5" w:tplc="C0B2E81E">
      <w:numFmt w:val="decimal"/>
      <w:lvlText w:val=""/>
      <w:lvlJc w:val="left"/>
    </w:lvl>
    <w:lvl w:ilvl="6" w:tplc="78FCEAE2">
      <w:numFmt w:val="decimal"/>
      <w:lvlText w:val=""/>
      <w:lvlJc w:val="left"/>
    </w:lvl>
    <w:lvl w:ilvl="7" w:tplc="977E36D6">
      <w:numFmt w:val="decimal"/>
      <w:lvlText w:val=""/>
      <w:lvlJc w:val="left"/>
    </w:lvl>
    <w:lvl w:ilvl="8" w:tplc="1C8CA5C2">
      <w:numFmt w:val="decimal"/>
      <w:lvlText w:val=""/>
      <w:lvlJc w:val="left"/>
    </w:lvl>
  </w:abstractNum>
  <w:abstractNum w:abstractNumId="11">
    <w:nsid w:val="00004DB7"/>
    <w:multiLevelType w:val="hybridMultilevel"/>
    <w:tmpl w:val="44F28DA0"/>
    <w:lvl w:ilvl="0" w:tplc="94B09F6C">
      <w:start w:val="2"/>
      <w:numFmt w:val="decimal"/>
      <w:lvlText w:val="%1."/>
      <w:lvlJc w:val="left"/>
    </w:lvl>
    <w:lvl w:ilvl="1" w:tplc="725E0D2C">
      <w:numFmt w:val="decimal"/>
      <w:lvlText w:val=""/>
      <w:lvlJc w:val="left"/>
    </w:lvl>
    <w:lvl w:ilvl="2" w:tplc="AD82C996">
      <w:numFmt w:val="decimal"/>
      <w:lvlText w:val=""/>
      <w:lvlJc w:val="left"/>
    </w:lvl>
    <w:lvl w:ilvl="3" w:tplc="F852E2E4">
      <w:numFmt w:val="decimal"/>
      <w:lvlText w:val=""/>
      <w:lvlJc w:val="left"/>
    </w:lvl>
    <w:lvl w:ilvl="4" w:tplc="CD5E2196">
      <w:numFmt w:val="decimal"/>
      <w:lvlText w:val=""/>
      <w:lvlJc w:val="left"/>
    </w:lvl>
    <w:lvl w:ilvl="5" w:tplc="C72A3F5A">
      <w:numFmt w:val="decimal"/>
      <w:lvlText w:val=""/>
      <w:lvlJc w:val="left"/>
    </w:lvl>
    <w:lvl w:ilvl="6" w:tplc="B9B87AF6">
      <w:numFmt w:val="decimal"/>
      <w:lvlText w:val=""/>
      <w:lvlJc w:val="left"/>
    </w:lvl>
    <w:lvl w:ilvl="7" w:tplc="B5F28202">
      <w:numFmt w:val="decimal"/>
      <w:lvlText w:val=""/>
      <w:lvlJc w:val="left"/>
    </w:lvl>
    <w:lvl w:ilvl="8" w:tplc="EFB0E3B8">
      <w:numFmt w:val="decimal"/>
      <w:lvlText w:val=""/>
      <w:lvlJc w:val="left"/>
    </w:lvl>
  </w:abstractNum>
  <w:abstractNum w:abstractNumId="12">
    <w:nsid w:val="000054DE"/>
    <w:multiLevelType w:val="hybridMultilevel"/>
    <w:tmpl w:val="1FC2B528"/>
    <w:lvl w:ilvl="0" w:tplc="6180E9A6">
      <w:start w:val="2"/>
      <w:numFmt w:val="decimal"/>
      <w:lvlText w:val="%1."/>
      <w:lvlJc w:val="left"/>
    </w:lvl>
    <w:lvl w:ilvl="1" w:tplc="1F1E1DAA">
      <w:numFmt w:val="decimal"/>
      <w:lvlText w:val=""/>
      <w:lvlJc w:val="left"/>
    </w:lvl>
    <w:lvl w:ilvl="2" w:tplc="73564212">
      <w:numFmt w:val="decimal"/>
      <w:lvlText w:val=""/>
      <w:lvlJc w:val="left"/>
    </w:lvl>
    <w:lvl w:ilvl="3" w:tplc="2CA28A0E">
      <w:numFmt w:val="decimal"/>
      <w:lvlText w:val=""/>
      <w:lvlJc w:val="left"/>
    </w:lvl>
    <w:lvl w:ilvl="4" w:tplc="A70016B0">
      <w:numFmt w:val="decimal"/>
      <w:lvlText w:val=""/>
      <w:lvlJc w:val="left"/>
    </w:lvl>
    <w:lvl w:ilvl="5" w:tplc="D748A160">
      <w:numFmt w:val="decimal"/>
      <w:lvlText w:val=""/>
      <w:lvlJc w:val="left"/>
    </w:lvl>
    <w:lvl w:ilvl="6" w:tplc="5594932C">
      <w:numFmt w:val="decimal"/>
      <w:lvlText w:val=""/>
      <w:lvlJc w:val="left"/>
    </w:lvl>
    <w:lvl w:ilvl="7" w:tplc="8398F9A2">
      <w:numFmt w:val="decimal"/>
      <w:lvlText w:val=""/>
      <w:lvlJc w:val="left"/>
    </w:lvl>
    <w:lvl w:ilvl="8" w:tplc="4306BCAE">
      <w:numFmt w:val="decimal"/>
      <w:lvlText w:val=""/>
      <w:lvlJc w:val="left"/>
    </w:lvl>
  </w:abstractNum>
  <w:abstractNum w:abstractNumId="13">
    <w:nsid w:val="00007E87"/>
    <w:multiLevelType w:val="hybridMultilevel"/>
    <w:tmpl w:val="59B050AC"/>
    <w:lvl w:ilvl="0" w:tplc="42A0844C">
      <w:start w:val="1"/>
      <w:numFmt w:val="bullet"/>
      <w:lvlText w:val="-"/>
      <w:lvlJc w:val="left"/>
    </w:lvl>
    <w:lvl w:ilvl="1" w:tplc="C7662F0C">
      <w:numFmt w:val="decimal"/>
      <w:lvlText w:val=""/>
      <w:lvlJc w:val="left"/>
    </w:lvl>
    <w:lvl w:ilvl="2" w:tplc="2640C04C">
      <w:numFmt w:val="decimal"/>
      <w:lvlText w:val=""/>
      <w:lvlJc w:val="left"/>
    </w:lvl>
    <w:lvl w:ilvl="3" w:tplc="A5DEC554">
      <w:numFmt w:val="decimal"/>
      <w:lvlText w:val=""/>
      <w:lvlJc w:val="left"/>
    </w:lvl>
    <w:lvl w:ilvl="4" w:tplc="E196EAC6">
      <w:numFmt w:val="decimal"/>
      <w:lvlText w:val=""/>
      <w:lvlJc w:val="left"/>
    </w:lvl>
    <w:lvl w:ilvl="5" w:tplc="3CF04540">
      <w:numFmt w:val="decimal"/>
      <w:lvlText w:val=""/>
      <w:lvlJc w:val="left"/>
    </w:lvl>
    <w:lvl w:ilvl="6" w:tplc="0AAA8C6E">
      <w:numFmt w:val="decimal"/>
      <w:lvlText w:val=""/>
      <w:lvlJc w:val="left"/>
    </w:lvl>
    <w:lvl w:ilvl="7" w:tplc="E0829560">
      <w:numFmt w:val="decimal"/>
      <w:lvlText w:val=""/>
      <w:lvlJc w:val="left"/>
    </w:lvl>
    <w:lvl w:ilvl="8" w:tplc="E724EBC4">
      <w:numFmt w:val="decimal"/>
      <w:lvlText w:val=""/>
      <w:lvlJc w:val="left"/>
    </w:lvl>
  </w:abstractNum>
  <w:num w:numId="1">
    <w:abstractNumId w:val="3"/>
  </w:num>
  <w:num w:numId="2">
    <w:abstractNumId w:val="4"/>
  </w:num>
  <w:num w:numId="3">
    <w:abstractNumId w:val="13"/>
  </w:num>
  <w:num w:numId="4">
    <w:abstractNumId w:val="8"/>
  </w:num>
  <w:num w:numId="5">
    <w:abstractNumId w:val="2"/>
  </w:num>
  <w:num w:numId="6">
    <w:abstractNumId w:val="0"/>
  </w:num>
  <w:num w:numId="7">
    <w:abstractNumId w:val="1"/>
  </w:num>
  <w:num w:numId="8">
    <w:abstractNumId w:val="7"/>
  </w:num>
  <w:num w:numId="9">
    <w:abstractNumId w:val="10"/>
  </w:num>
  <w:num w:numId="10">
    <w:abstractNumId w:val="11"/>
  </w:num>
  <w:num w:numId="11">
    <w:abstractNumId w:val="5"/>
  </w:num>
  <w:num w:numId="12">
    <w:abstractNumId w:val="12"/>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369F"/>
    <w:rsid w:val="000519DB"/>
    <w:rsid w:val="000679C5"/>
    <w:rsid w:val="002A72D4"/>
    <w:rsid w:val="003A00F1"/>
    <w:rsid w:val="00621ED9"/>
    <w:rsid w:val="0085085E"/>
    <w:rsid w:val="00D6344C"/>
    <w:rsid w:val="00DA3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A369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A36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369F"/>
  </w:style>
  <w:style w:type="paragraph" w:styleId="a7">
    <w:name w:val="Balloon Text"/>
    <w:basedOn w:val="a"/>
    <w:link w:val="a8"/>
    <w:uiPriority w:val="99"/>
    <w:semiHidden/>
    <w:unhideWhenUsed/>
    <w:rsid w:val="002A72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7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3929</Words>
  <Characters>22398</Characters>
  <Application>Microsoft Office Word</Application>
  <DocSecurity>0</DocSecurity>
  <Lines>186</Lines>
  <Paragraphs>52</Paragraphs>
  <ScaleCrop>false</ScaleCrop>
  <Company/>
  <LinksUpToDate>false</LinksUpToDate>
  <CharactersWithSpaces>26275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2020-05-26T18:13:00Z</dcterms:created>
  <dcterms:modified xsi:type="dcterms:W3CDTF">2020-05-29T08:35:00Z</dcterms:modified>
</cp:coreProperties>
</file>