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F44D5B">
      <w:r w:rsidRPr="00F44D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100331</wp:posOffset>
            </wp:positionH>
            <wp:positionV relativeFrom="paragraph">
              <wp:posOffset>-2444115</wp:posOffset>
            </wp:positionV>
            <wp:extent cx="7984276" cy="11073130"/>
            <wp:effectExtent l="1543050" t="0" r="1522095" b="0"/>
            <wp:wrapNone/>
            <wp:docPr id="1" name="Рисунок 1" descr="F:\снаны обложки\рп физр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4276" cy="110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Pr="002E7997" w:rsidRDefault="00031BA7" w:rsidP="00031B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31BA7" w:rsidRPr="002E7997" w:rsidRDefault="00031BA7" w:rsidP="00031B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031BA7" w:rsidRDefault="00031BA7"/>
    <w:p w:rsidR="00031BA7" w:rsidRPr="002E7997" w:rsidRDefault="00031BA7" w:rsidP="00031BA7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7 класс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Ученик научится: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проводить занятия физической культурой с использованием оздоровительной ходьбы и бега, подвижных игр, обеспечивать их оздоровительную направленность; 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демонстрировать физические кондиции (выносливость, скоростную выносливость);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описать технику игровых действий и приемов осваивать их самостоятельно;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031BA7" w:rsidRPr="002E7997" w:rsidRDefault="00031BA7" w:rsidP="00031BA7">
      <w:pPr>
        <w:pStyle w:val="c11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031BA7" w:rsidRDefault="00031BA7"/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7 класс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Краткая характеристика видов спорта, входящих в программу Олимпийских игр.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Cs/>
          <w:sz w:val="24"/>
          <w:szCs w:val="24"/>
        </w:rPr>
        <w:t>Спортивная подготовка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b/>
          <w:sz w:val="24"/>
          <w:szCs w:val="24"/>
        </w:rPr>
      </w:pP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sz w:val="24"/>
          <w:szCs w:val="24"/>
        </w:rPr>
      </w:pPr>
      <w:r w:rsidRPr="002E7997">
        <w:rPr>
          <w:b/>
          <w:sz w:val="24"/>
          <w:szCs w:val="24"/>
        </w:rPr>
        <w:t xml:space="preserve">Физическое совершенствование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построение и перестроение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выполнение команд "Пол-оборота направо!"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"Пол-оборота налево!", "Полшага!", "Полный шаг!".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ширину, высота 100-115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ноги врозь (козел в ширину, высота 105-110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подъём переворотом в упор толчком двумя ногами правой (левой) ногой в упор вне - спад подъём-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(левой) назад - соскок с поворотом на 90 °.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 (на параллельных брусьях): размахивание в упоре - сед ноги врозь-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махом одной и толчком другой ноги о верхнюю жердь - подъём переворотом в упор на нижнюю жердь- соскок назад с поворотом на 90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Легкая атлетика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 ускорение с высокого старта от 30 до 40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40 до 60 м;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скоростной бег до 60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темп: мальчики до 20 минут, девочки до 15 мин.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1500м.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стойка игрока, перемещение в стойке приставными шагами боком, лицом и спиной вперед; 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штрафной бросок;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3642A3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7 класс</w:t>
      </w: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159"/>
        <w:gridCol w:w="11598"/>
      </w:tblGrid>
      <w:tr w:rsidR="00031BA7" w:rsidRPr="003642A3" w:rsidTr="00F44D5B">
        <w:trPr>
          <w:trHeight w:val="1093"/>
        </w:trPr>
        <w:tc>
          <w:tcPr>
            <w:tcW w:w="1276" w:type="dxa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43" w:type="dxa"/>
            <w:gridSpan w:val="2"/>
          </w:tcPr>
          <w:p w:rsidR="00031BA7" w:rsidRPr="00A4681E" w:rsidRDefault="00031BA7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8" w:type="dxa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л/атлетики. Строевые упражнения. Медленный бег. Общеразвивающие упражнения на месте и в движении. Теория по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игры древности.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старта. Бег с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ускорением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</w:t>
              </w:r>
              <w:proofErr w:type="gramEnd"/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игры современности.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движении.Бег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Олимпийские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чимпионы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летним видам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Развитие выносливости.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rPr>
          <w:trHeight w:val="269"/>
        </w:trPr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/ 6 часов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баскетболу. Строевые упражнения. Медленный бег. Общеразвивающие упражнения на месте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Броски мяча с различных дистанций. Броски мяча с различных дистанций. Теория повторение правил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 Теория баскетбол в нашей стране.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</w:tr>
      <w:tr w:rsidR="00031BA7" w:rsidRPr="003642A3" w:rsidTr="00F44D5B">
        <w:trPr>
          <w:trHeight w:val="487"/>
        </w:trPr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 часов</w:t>
            </w:r>
          </w:p>
        </w:tc>
      </w:tr>
      <w:tr w:rsidR="00031BA7" w:rsidRPr="003642A3" w:rsidTr="00F44D5B">
        <w:trPr>
          <w:trHeight w:val="530"/>
        </w:trPr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канату.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Акробатика.  Развитие силовых качеств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 сдача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поднимание туловища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Акробатика. 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ОФП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сдача норм ГТО.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Подтягивание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(прыжки, гибкость, челночный бег). Наклон из положения стоя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брусьях. ОФП прыжки в длину с места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(прыжки,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Лазание по канату.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F27ED9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Броски с различных дистанций. Эстафеты с элементами баскетбола.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Штрафные броски.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Передача и ловля мяча.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 Теория по сохранению и укреплению здоровья.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EEECE1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л/подготовке.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по биатлону.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Зимние виды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Подъем в гору различным способом. 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сдача  норм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Теория закаливание организма.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ход..</w:t>
            </w:r>
            <w:proofErr w:type="gram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8" w:type="dxa"/>
            <w:shd w:val="clear" w:color="auto" w:fill="D9D9D9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 (волейбол)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на месте. Передача мяча над собой. 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 То же через сетку.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 мини-волейбола. 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C92E3A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Легкая атлетика /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  <w:proofErr w:type="gramEnd"/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Теория летние виды сорта в олимпийских играх.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чемпионы по легкой атлетике.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 с элементами л/атлетики. Развитие выносливости бег 2000м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31BA7" w:rsidRPr="00F44D5B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8" w:type="dxa"/>
          </w:tcPr>
          <w:p w:rsidR="00031BA7" w:rsidRPr="00F44D5B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F44D5B" w:rsidRPr="00F44D5B" w:rsidRDefault="00F44D5B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1BA7" w:rsidRDefault="00031BA7" w:rsidP="00031BA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pacing w:val="48"/>
          <w:sz w:val="24"/>
          <w:szCs w:val="24"/>
          <w:lang w:eastAsia="ru-RU"/>
        </w:rPr>
      </w:pPr>
    </w:p>
    <w:p w:rsidR="00031BA7" w:rsidRDefault="00031BA7">
      <w:bookmarkStart w:id="0" w:name="_GoBack"/>
      <w:bookmarkEnd w:id="0"/>
    </w:p>
    <w:sectPr w:rsidR="00031BA7" w:rsidSect="00031BA7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5B" w:rsidRDefault="00F44D5B" w:rsidP="00F44D5B">
      <w:pPr>
        <w:spacing w:after="0" w:line="240" w:lineRule="auto"/>
      </w:pPr>
      <w:r>
        <w:separator/>
      </w:r>
    </w:p>
  </w:endnote>
  <w:endnote w:type="continuationSeparator" w:id="0">
    <w:p w:rsidR="00F44D5B" w:rsidRDefault="00F44D5B" w:rsidP="00F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988615"/>
      <w:docPartObj>
        <w:docPartGallery w:val="Page Numbers (Bottom of Page)"/>
        <w:docPartUnique/>
      </w:docPartObj>
    </w:sdtPr>
    <w:sdtContent>
      <w:p w:rsidR="00F44D5B" w:rsidRDefault="00F44D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44D5B" w:rsidRDefault="00F44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5B" w:rsidRDefault="00F44D5B" w:rsidP="00F44D5B">
      <w:pPr>
        <w:spacing w:after="0" w:line="240" w:lineRule="auto"/>
      </w:pPr>
      <w:r>
        <w:separator/>
      </w:r>
    </w:p>
  </w:footnote>
  <w:footnote w:type="continuationSeparator" w:id="0">
    <w:p w:rsidR="00F44D5B" w:rsidRDefault="00F44D5B" w:rsidP="00F4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A7"/>
    <w:rsid w:val="00031BA7"/>
    <w:rsid w:val="001471FB"/>
    <w:rsid w:val="00362D11"/>
    <w:rsid w:val="005D229F"/>
    <w:rsid w:val="006A4E8D"/>
    <w:rsid w:val="009727D6"/>
    <w:rsid w:val="00F44D5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4AED3B-2D2F-4004-8AEC-7B57D89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A7"/>
    <w:pPr>
      <w:ind w:left="720"/>
      <w:contextualSpacing/>
    </w:pPr>
  </w:style>
  <w:style w:type="paragraph" w:customStyle="1" w:styleId="c11">
    <w:name w:val="c11"/>
    <w:basedOn w:val="a"/>
    <w:uiPriority w:val="99"/>
    <w:rsid w:val="00031BA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031BA7"/>
  </w:style>
  <w:style w:type="paragraph" w:styleId="a4">
    <w:name w:val="Body Text"/>
    <w:basedOn w:val="a"/>
    <w:link w:val="a5"/>
    <w:rsid w:val="00031BA7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031BA7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031BA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31BA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031BA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031BA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031B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3889</Words>
  <Characters>22171</Characters>
  <Application>Microsoft Office Word</Application>
  <DocSecurity>0</DocSecurity>
  <Lines>184</Lines>
  <Paragraphs>52</Paragraphs>
  <ScaleCrop>false</ScaleCrop>
  <Company>Hewlett-Packard Company</Company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2020-05-28T07:54:00Z</dcterms:created>
  <dcterms:modified xsi:type="dcterms:W3CDTF">2020-05-28T17:45:00Z</dcterms:modified>
</cp:coreProperties>
</file>