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1FB" w:rsidRDefault="003D4D4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-472440</wp:posOffset>
            </wp:positionV>
            <wp:extent cx="8891270" cy="6667500"/>
            <wp:effectExtent l="19050" t="0" r="5080" b="0"/>
            <wp:wrapNone/>
            <wp:docPr id="1" name="Рисунок 1" descr="C:\Users\User\Desktop\юл\IMG_20211124_17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\IMG_20211124_174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DA5" w:rsidRDefault="00783DA5"/>
    <w:p w:rsidR="00783DA5" w:rsidRDefault="00783DA5"/>
    <w:p w:rsidR="00783DA5" w:rsidRDefault="00783DA5"/>
    <w:p w:rsidR="00783DA5" w:rsidRDefault="00783DA5"/>
    <w:p w:rsidR="00783DA5" w:rsidRDefault="00783DA5"/>
    <w:p w:rsidR="00783DA5" w:rsidRDefault="00783DA5"/>
    <w:p w:rsidR="00783DA5" w:rsidRDefault="00783DA5"/>
    <w:p w:rsidR="00783DA5" w:rsidRDefault="00783DA5"/>
    <w:p w:rsidR="00783DA5" w:rsidRDefault="00783DA5"/>
    <w:p w:rsidR="00783DA5" w:rsidRDefault="00783DA5"/>
    <w:p w:rsidR="00783DA5" w:rsidRDefault="00783DA5"/>
    <w:p w:rsidR="00783DA5" w:rsidRDefault="00783DA5"/>
    <w:p w:rsidR="00783DA5" w:rsidRDefault="00783DA5"/>
    <w:p w:rsidR="00783DA5" w:rsidRDefault="00783DA5"/>
    <w:p w:rsidR="00783DA5" w:rsidRDefault="00783DA5"/>
    <w:p w:rsidR="00783DA5" w:rsidRDefault="00783DA5"/>
    <w:p w:rsidR="00783DA5" w:rsidRDefault="00783DA5"/>
    <w:p w:rsidR="00783DA5" w:rsidRPr="002E7997" w:rsidRDefault="00783DA5" w:rsidP="00783DA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783DA5" w:rsidRPr="002E7997" w:rsidRDefault="00783DA5" w:rsidP="00783DA5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«Физическая культура»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Личностные результаты</w:t>
      </w:r>
    </w:p>
    <w:p w:rsidR="00783DA5" w:rsidRPr="002E7997" w:rsidRDefault="00783DA5" w:rsidP="00783DA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сформированную мотивацию к обучению;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знание истории физической культуры своего народа, своего края как части наследия народов России и человечества;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усвоение гуманистических, демократических и традиционных ценностей многонационального российского общества;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  воспитание чувства ответственности и долга перед Родиной;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формирование ответственного отношения к учению, готовности и </w:t>
      </w:r>
      <w:proofErr w:type="gramStart"/>
      <w:r w:rsidRPr="002E7997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готовности и способности вести диалог с другими людьми и достигать в нём взаимопонимания;   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участие в школьном самоуправлении и  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                                                            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>•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осознание значения семьи в жизни человека и общества, принятие ценности семейной жизни, уважительное и заботливое отношение к членам своей семьи.                            </w:t>
      </w:r>
    </w:p>
    <w:p w:rsidR="00783DA5" w:rsidRPr="002E7997" w:rsidRDefault="00783DA5" w:rsidP="00783DA5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E7997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2E7997"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783DA5" w:rsidRPr="002E7997" w:rsidRDefault="00783DA5" w:rsidP="00783DA5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самостоятельно планировать пути  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оценивать правильность выполнения учебной задачи, собственные возможности её решения;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организовывать учебное сотрудничество и совместную деятельность с учителем и сверстниками;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  умение формулировать, аргументировать и отстаивать своё мнение;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783DA5" w:rsidRPr="002E7997" w:rsidRDefault="00783DA5" w:rsidP="00783DA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783DA5" w:rsidRPr="002E7997" w:rsidRDefault="00783DA5" w:rsidP="00783DA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  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</w:t>
      </w:r>
      <w:r w:rsidRPr="002E7997">
        <w:rPr>
          <w:rFonts w:ascii="Times New Roman" w:hAnsi="Times New Roman"/>
          <w:sz w:val="24"/>
          <w:szCs w:val="24"/>
        </w:rPr>
        <w:lastRenderedPageBreak/>
        <w:t>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</w:t>
      </w:r>
      <w:r w:rsidR="0077192F">
        <w:rPr>
          <w:rFonts w:ascii="Times New Roman" w:hAnsi="Times New Roman"/>
          <w:sz w:val="24"/>
          <w:szCs w:val="24"/>
        </w:rPr>
        <w:t xml:space="preserve">умения оказывать первую помощь </w:t>
      </w:r>
      <w:r w:rsidRPr="002E7997">
        <w:rPr>
          <w:rFonts w:ascii="Times New Roman" w:hAnsi="Times New Roman"/>
          <w:sz w:val="24"/>
          <w:szCs w:val="24"/>
        </w:rPr>
        <w:t>при  лёгких травмах; обогащение опыта совместной деятельности в организации и проведении занятий физической культурой, форм акт</w:t>
      </w:r>
      <w:bookmarkStart w:id="0" w:name="_GoBack"/>
      <w:bookmarkEnd w:id="0"/>
      <w:r w:rsidRPr="002E7997">
        <w:rPr>
          <w:rFonts w:ascii="Times New Roman" w:hAnsi="Times New Roman"/>
          <w:sz w:val="24"/>
          <w:szCs w:val="24"/>
        </w:rPr>
        <w:t>ивного отдыха и досуга;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 расширение опыта организации и мониторинга физического развития и физической подготовленности; 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 культурой  посредством 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</w:p>
    <w:p w:rsidR="00783DA5" w:rsidRPr="002E7997" w:rsidRDefault="00783DA5" w:rsidP="00783D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 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организма, в том числе в подготовке к выполнению нормативов Всероссийского физкультурно-спортивного комплекса «Готов к труду и обороне» (ГТО).</w:t>
      </w:r>
    </w:p>
    <w:p w:rsidR="00783DA5" w:rsidRPr="002E7997" w:rsidRDefault="00783DA5" w:rsidP="00783DA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83DA5" w:rsidRPr="002E7997" w:rsidRDefault="00783DA5" w:rsidP="00783DA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83DA5" w:rsidRPr="002E7997" w:rsidRDefault="00783DA5" w:rsidP="00783DA5">
      <w:pPr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6 класс</w:t>
      </w:r>
    </w:p>
    <w:p w:rsidR="00783DA5" w:rsidRPr="002E7997" w:rsidRDefault="00783DA5" w:rsidP="00783DA5">
      <w:pPr>
        <w:rPr>
          <w:rFonts w:ascii="Times New Roman" w:hAnsi="Times New Roman"/>
          <w:b/>
          <w:i/>
          <w:sz w:val="24"/>
          <w:szCs w:val="24"/>
        </w:rPr>
      </w:pPr>
      <w:r w:rsidRPr="002E7997">
        <w:rPr>
          <w:rFonts w:ascii="Times New Roman" w:hAnsi="Times New Roman"/>
          <w:b/>
          <w:i/>
          <w:sz w:val="24"/>
          <w:szCs w:val="24"/>
        </w:rPr>
        <w:t>Ученик научится:</w:t>
      </w:r>
    </w:p>
    <w:p w:rsidR="00783DA5" w:rsidRPr="002E7997" w:rsidRDefault="00783DA5" w:rsidP="00783DA5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 </w:t>
      </w:r>
    </w:p>
    <w:p w:rsidR="00783DA5" w:rsidRPr="002E7997" w:rsidRDefault="00783DA5" w:rsidP="00783DA5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выполнять общеразвивающие упражнения, целенаправленно воздействующие на развитие основных физических качеств (силы, быстроты, выносливости, гибкости, ловкости и координации); </w:t>
      </w:r>
    </w:p>
    <w:p w:rsidR="00783DA5" w:rsidRPr="002E7997" w:rsidRDefault="00783DA5" w:rsidP="00783DA5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выполнять легкоатлетические упражнения в беге и прыжках (в высоту и длину); </w:t>
      </w:r>
    </w:p>
    <w:p w:rsidR="00783DA5" w:rsidRPr="002E7997" w:rsidRDefault="00783DA5" w:rsidP="00783DA5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 xml:space="preserve"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 </w:t>
      </w:r>
    </w:p>
    <w:p w:rsidR="00783DA5" w:rsidRPr="002E7997" w:rsidRDefault="00783DA5" w:rsidP="00783DA5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подготовкой.</w:t>
      </w:r>
    </w:p>
    <w:p w:rsidR="00783DA5" w:rsidRPr="002E7997" w:rsidRDefault="00783DA5" w:rsidP="00783DA5">
      <w:pPr>
        <w:rPr>
          <w:rFonts w:ascii="Times New Roman" w:hAnsi="Times New Roman"/>
          <w:b/>
          <w:i/>
          <w:sz w:val="24"/>
          <w:szCs w:val="24"/>
        </w:rPr>
      </w:pPr>
    </w:p>
    <w:p w:rsidR="00783DA5" w:rsidRPr="002E7997" w:rsidRDefault="00783DA5" w:rsidP="00783DA5">
      <w:pPr>
        <w:rPr>
          <w:rFonts w:ascii="Times New Roman" w:hAnsi="Times New Roman"/>
          <w:b/>
          <w:i/>
          <w:sz w:val="24"/>
          <w:szCs w:val="24"/>
        </w:rPr>
      </w:pPr>
    </w:p>
    <w:p w:rsidR="00783DA5" w:rsidRPr="002E7997" w:rsidRDefault="00783DA5" w:rsidP="00783DA5">
      <w:pPr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b/>
          <w:i/>
          <w:sz w:val="24"/>
          <w:szCs w:val="24"/>
        </w:rPr>
        <w:t xml:space="preserve">Ученик получит возможность научиться: </w:t>
      </w:r>
    </w:p>
    <w:p w:rsidR="00783DA5" w:rsidRPr="002E7997" w:rsidRDefault="00783DA5" w:rsidP="00783DA5">
      <w:pPr>
        <w:numPr>
          <w:ilvl w:val="0"/>
          <w:numId w:val="3"/>
        </w:numPr>
        <w:spacing w:line="240" w:lineRule="auto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 xml:space="preserve">определять и кратко характеризовать физическую культуру как занятия физическими упражнениями, подвижными и спортивными играми; </w:t>
      </w:r>
    </w:p>
    <w:p w:rsidR="00783DA5" w:rsidRPr="002E7997" w:rsidRDefault="00783DA5" w:rsidP="00783DA5">
      <w:pPr>
        <w:numPr>
          <w:ilvl w:val="0"/>
          <w:numId w:val="3"/>
        </w:numPr>
        <w:spacing w:line="240" w:lineRule="auto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 xml:space="preserve">выявлять различия в основных способах передвижения человека; </w:t>
      </w:r>
    </w:p>
    <w:p w:rsidR="00783DA5" w:rsidRPr="002E7997" w:rsidRDefault="00783DA5" w:rsidP="00783DA5">
      <w:pPr>
        <w:numPr>
          <w:ilvl w:val="0"/>
          <w:numId w:val="3"/>
        </w:numPr>
        <w:spacing w:line="240" w:lineRule="auto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применять беговые упражнения для развития физических качеств;</w:t>
      </w:r>
    </w:p>
    <w:p w:rsidR="00783DA5" w:rsidRPr="002E7997" w:rsidRDefault="00783DA5" w:rsidP="00783DA5">
      <w:pPr>
        <w:numPr>
          <w:ilvl w:val="0"/>
          <w:numId w:val="3"/>
        </w:numPr>
        <w:spacing w:line="240" w:lineRule="auto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bCs/>
          <w:i/>
          <w:sz w:val="24"/>
          <w:szCs w:val="24"/>
        </w:rPr>
        <w:t>выполнять нормативы Всероссийского физкультурно-спортивного комплекса «Готов к труду и обороне (ГТО)».</w:t>
      </w:r>
    </w:p>
    <w:p w:rsidR="00783DA5" w:rsidRPr="002E7997" w:rsidRDefault="00783DA5" w:rsidP="00783DA5">
      <w:pPr>
        <w:pStyle w:val="c11"/>
        <w:numPr>
          <w:ilvl w:val="0"/>
          <w:numId w:val="3"/>
        </w:numPr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2E7997">
        <w:rPr>
          <w:rStyle w:val="c7c2"/>
          <w:rFonts w:ascii="Times New Roman" w:hAnsi="Times New Roman" w:cs="Times New Roman"/>
          <w:b/>
          <w:bCs/>
        </w:rPr>
        <w:t>2. Содержание учебного предмета «Физическая культура»</w:t>
      </w:r>
    </w:p>
    <w:p w:rsidR="00783DA5" w:rsidRDefault="00783DA5"/>
    <w:p w:rsidR="00783DA5" w:rsidRPr="002E7997" w:rsidRDefault="00783DA5" w:rsidP="00783DA5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6 класс</w:t>
      </w:r>
    </w:p>
    <w:p w:rsidR="00783DA5" w:rsidRPr="002E7997" w:rsidRDefault="00783DA5" w:rsidP="00783DA5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783DA5" w:rsidRPr="002E7997" w:rsidRDefault="00783DA5" w:rsidP="00783DA5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Знания о физической культуре </w:t>
      </w:r>
    </w:p>
    <w:p w:rsidR="00783DA5" w:rsidRPr="002E7997" w:rsidRDefault="00783DA5" w:rsidP="00783DA5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783DA5" w:rsidRPr="002E7997" w:rsidRDefault="00783DA5" w:rsidP="00783DA5">
      <w:pPr>
        <w:spacing w:after="0" w:line="270" w:lineRule="atLeast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2E7997">
        <w:rPr>
          <w:rFonts w:ascii="Times New Roman" w:hAnsi="Times New Roman"/>
          <w:b/>
          <w:bCs/>
          <w:sz w:val="24"/>
          <w:szCs w:val="24"/>
        </w:rPr>
        <w:t>История физической культуры</w:t>
      </w:r>
    </w:p>
    <w:p w:rsidR="00783DA5" w:rsidRPr="002E7997" w:rsidRDefault="00783DA5" w:rsidP="00783DA5">
      <w:pPr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  <w:r w:rsidR="00036A2D">
        <w:rPr>
          <w:rFonts w:ascii="Times New Roman" w:hAnsi="Times New Roman"/>
          <w:sz w:val="24"/>
          <w:szCs w:val="24"/>
        </w:rPr>
        <w:t xml:space="preserve"> Возрождение ГТО.</w:t>
      </w:r>
    </w:p>
    <w:p w:rsidR="00783DA5" w:rsidRPr="002E7997" w:rsidRDefault="00783DA5" w:rsidP="00783DA5">
      <w:pPr>
        <w:spacing w:after="0" w:line="27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2E7997">
        <w:rPr>
          <w:rFonts w:ascii="Times New Roman" w:hAnsi="Times New Roman"/>
          <w:b/>
          <w:bCs/>
          <w:sz w:val="24"/>
          <w:szCs w:val="24"/>
        </w:rPr>
        <w:t>Физическая культура (основные понятия)</w:t>
      </w:r>
    </w:p>
    <w:p w:rsidR="00783DA5" w:rsidRPr="002E7997" w:rsidRDefault="00783DA5" w:rsidP="00783DA5">
      <w:pPr>
        <w:spacing w:after="0" w:line="270" w:lineRule="atLeast"/>
        <w:jc w:val="both"/>
        <w:rPr>
          <w:rFonts w:ascii="Times New Roman" w:hAnsi="Times New Roman"/>
          <w:b/>
          <w:bCs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>Физическая подготовка и её связь с укреплением здоровья, развитием физических качеств.</w:t>
      </w:r>
    </w:p>
    <w:p w:rsidR="00783DA5" w:rsidRPr="002E7997" w:rsidRDefault="00783DA5" w:rsidP="00783DA5">
      <w:pPr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Организация и планирование самостоятельных занятий по развитию физических качеств.</w:t>
      </w:r>
    </w:p>
    <w:p w:rsidR="00783DA5" w:rsidRPr="002E7997" w:rsidRDefault="00783DA5" w:rsidP="00783DA5">
      <w:pPr>
        <w:spacing w:after="0" w:line="270" w:lineRule="atLeast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2E7997">
        <w:rPr>
          <w:rFonts w:ascii="Times New Roman" w:hAnsi="Times New Roman"/>
          <w:b/>
          <w:bCs/>
          <w:sz w:val="24"/>
          <w:szCs w:val="24"/>
        </w:rPr>
        <w:t>Физическая культура человека</w:t>
      </w:r>
    </w:p>
    <w:p w:rsidR="00783DA5" w:rsidRPr="002E7997" w:rsidRDefault="00783DA5" w:rsidP="00783DA5">
      <w:pPr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Закаливание организма. Правила безопасности и гигиенические требования.</w:t>
      </w:r>
    </w:p>
    <w:p w:rsidR="00783DA5" w:rsidRPr="002E7997" w:rsidRDefault="00783DA5" w:rsidP="00783DA5">
      <w:pPr>
        <w:spacing w:after="0" w:line="270" w:lineRule="atLeas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83DA5" w:rsidRPr="002E7997" w:rsidRDefault="00783DA5" w:rsidP="00783DA5">
      <w:pPr>
        <w:pStyle w:val="41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Способы двигательной (физкультурной) деятельности</w:t>
      </w:r>
    </w:p>
    <w:p w:rsidR="00783DA5" w:rsidRPr="002E7997" w:rsidRDefault="00783DA5" w:rsidP="00783DA5">
      <w:pPr>
        <w:pStyle w:val="41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783DA5" w:rsidRPr="002E7997" w:rsidRDefault="00783DA5" w:rsidP="00783DA5">
      <w:pPr>
        <w:pStyle w:val="41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Организация и проведение самостоятельных занятий</w:t>
      </w:r>
      <w:r w:rsidRPr="002E7997">
        <w:rPr>
          <w:rStyle w:val="413"/>
          <w:b/>
          <w:bCs/>
          <w:sz w:val="24"/>
          <w:szCs w:val="24"/>
        </w:rPr>
        <w:t xml:space="preserve"> </w:t>
      </w:r>
      <w:r w:rsidRPr="002E7997">
        <w:rPr>
          <w:rFonts w:ascii="Times New Roman" w:hAnsi="Times New Roman"/>
          <w:sz w:val="24"/>
          <w:szCs w:val="24"/>
        </w:rPr>
        <w:t>физической культурой.</w:t>
      </w:r>
      <w:r w:rsidRPr="002E7997">
        <w:rPr>
          <w:rStyle w:val="40"/>
          <w:b/>
          <w:bCs/>
          <w:sz w:val="24"/>
          <w:szCs w:val="24"/>
        </w:rPr>
        <w:t xml:space="preserve"> Подготовка к занятиям физической</w:t>
      </w:r>
      <w:r w:rsidRPr="002E7997">
        <w:rPr>
          <w:rStyle w:val="42"/>
          <w:b/>
          <w:bCs/>
          <w:sz w:val="24"/>
          <w:szCs w:val="24"/>
        </w:rPr>
        <w:t xml:space="preserve"> </w:t>
      </w:r>
      <w:r w:rsidRPr="002E7997">
        <w:rPr>
          <w:rStyle w:val="40"/>
          <w:b/>
          <w:bCs/>
          <w:sz w:val="24"/>
          <w:szCs w:val="24"/>
        </w:rPr>
        <w:t>культурой.</w:t>
      </w:r>
    </w:p>
    <w:p w:rsidR="00783DA5" w:rsidRPr="002E7997" w:rsidRDefault="00783DA5" w:rsidP="00783DA5">
      <w:pPr>
        <w:pStyle w:val="a4"/>
        <w:spacing w:after="0" w:line="240" w:lineRule="auto"/>
        <w:jc w:val="both"/>
        <w:rPr>
          <w:sz w:val="24"/>
          <w:szCs w:val="24"/>
        </w:rPr>
      </w:pPr>
      <w:r w:rsidRPr="002E7997">
        <w:rPr>
          <w:sz w:val="24"/>
          <w:szCs w:val="24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2E7997">
        <w:rPr>
          <w:sz w:val="24"/>
          <w:szCs w:val="24"/>
        </w:rPr>
        <w:t>физкультпауз</w:t>
      </w:r>
      <w:proofErr w:type="spellEnd"/>
      <w:r w:rsidRPr="002E7997">
        <w:rPr>
          <w:sz w:val="24"/>
          <w:szCs w:val="24"/>
        </w:rPr>
        <w:t xml:space="preserve"> (подвижных перемен).</w:t>
      </w:r>
    </w:p>
    <w:p w:rsidR="00783DA5" w:rsidRPr="002E7997" w:rsidRDefault="00783DA5" w:rsidP="00783DA5">
      <w:pPr>
        <w:pStyle w:val="41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Оценка эффективности занятий физической культурой.</w:t>
      </w:r>
    </w:p>
    <w:p w:rsidR="00783DA5" w:rsidRPr="002E7997" w:rsidRDefault="00783DA5" w:rsidP="00783DA5">
      <w:pPr>
        <w:pStyle w:val="a4"/>
        <w:spacing w:after="0" w:line="240" w:lineRule="auto"/>
        <w:jc w:val="both"/>
        <w:rPr>
          <w:sz w:val="24"/>
          <w:szCs w:val="24"/>
        </w:rPr>
      </w:pPr>
      <w:r w:rsidRPr="002E7997">
        <w:rPr>
          <w:sz w:val="24"/>
          <w:szCs w:val="24"/>
        </w:rPr>
        <w:t>Самонаблюдение и самоконтроль.</w:t>
      </w:r>
    </w:p>
    <w:p w:rsidR="00783DA5" w:rsidRPr="002E7997" w:rsidRDefault="00783DA5" w:rsidP="00783DA5">
      <w:pPr>
        <w:pStyle w:val="a4"/>
        <w:spacing w:after="0" w:line="240" w:lineRule="auto"/>
        <w:jc w:val="both"/>
        <w:rPr>
          <w:sz w:val="24"/>
          <w:szCs w:val="24"/>
        </w:rPr>
      </w:pPr>
      <w:r w:rsidRPr="002E7997">
        <w:rPr>
          <w:sz w:val="24"/>
          <w:szCs w:val="24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783DA5" w:rsidRPr="002E7997" w:rsidRDefault="00783DA5" w:rsidP="00783DA5">
      <w:pPr>
        <w:pStyle w:val="a4"/>
        <w:spacing w:after="0" w:line="240" w:lineRule="auto"/>
        <w:jc w:val="both"/>
        <w:rPr>
          <w:sz w:val="24"/>
          <w:szCs w:val="24"/>
        </w:rPr>
      </w:pPr>
      <w:r w:rsidRPr="002E7997">
        <w:rPr>
          <w:sz w:val="24"/>
          <w:szCs w:val="24"/>
        </w:rPr>
        <w:t>Измерение резервов организма и состояния здоровья с помощью функциональных проб.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Физическое совершенствование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2E7997">
        <w:rPr>
          <w:rFonts w:ascii="Times New Roman" w:hAnsi="Times New Roman"/>
          <w:b/>
          <w:i/>
          <w:sz w:val="24"/>
          <w:szCs w:val="24"/>
        </w:rPr>
        <w:t>Физкультурно-оздоровительная деятельность (в процессе уроков)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Оздоровительные формы занятий в режиме учебного дня и учебной недели.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Комплексы упражнений физкультминуток и </w:t>
      </w:r>
      <w:proofErr w:type="spellStart"/>
      <w:r w:rsidRPr="002E7997">
        <w:rPr>
          <w:rFonts w:ascii="Times New Roman" w:hAnsi="Times New Roman"/>
          <w:sz w:val="24"/>
          <w:szCs w:val="24"/>
        </w:rPr>
        <w:t>физкультпауз</w:t>
      </w:r>
      <w:proofErr w:type="spellEnd"/>
      <w:r w:rsidRPr="002E7997">
        <w:rPr>
          <w:rFonts w:ascii="Times New Roman" w:hAnsi="Times New Roman"/>
          <w:sz w:val="24"/>
          <w:szCs w:val="24"/>
        </w:rPr>
        <w:t>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Комплексы упражнений на формирование правильной осанки.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Индивидуальные комплексы адаптивно (лечебной) и корригирующей физической культуры.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2E7997">
        <w:rPr>
          <w:rFonts w:ascii="Times New Roman" w:hAnsi="Times New Roman"/>
          <w:b/>
          <w:i/>
          <w:sz w:val="24"/>
          <w:szCs w:val="24"/>
        </w:rPr>
        <w:t>Спортивно-оздоровительная деятельность с общеразвивающей направленностью.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Гимнастика с основами акробатики 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lastRenderedPageBreak/>
        <w:t>Организующие команды и приемы: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построение и перестроение на месте;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строевой шаг; размыкание и смыкание.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Акробатические упражнения и комбинации: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-два кувырка вперед слитно; "мост" и положения стоя с помощью.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Акробатическая комбинация.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Мальчики и девочки: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и.п. основная стойка-упор присев-2 кувырка вперед-упор присев-перекат назад-стойка на лопатках-сед -наклон вперед, руками достать носки ног-встать-мост с помощью- лечь на спину-упор присев-кувырок назад-встать руки в стороны.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Ритмическая гимнастика (девочки)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стилизованные общеразвивающие упражнения.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Опорные прыжки: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-прыжок ноги врозь (козел в ширину, высота 100-110 см)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Упражнения и комбинации на гимнастическом бревне (девочки)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передвижения ходьбой, приставными шагами, повороты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Упражнения и комбинации на гимнастической перекладине(мальчики)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Упражнения на низкой перекладине.</w:t>
      </w:r>
    </w:p>
    <w:p w:rsidR="00783DA5" w:rsidRPr="002E7997" w:rsidRDefault="00783DA5" w:rsidP="00783D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Из виса стоя махом одной и толчком другой подъём переворотом в упор-махом назад-соскок с поворотом на 90 °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Упражнения и комбинации на гимнастических брусьях: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Мальчики: </w:t>
      </w:r>
    </w:p>
    <w:p w:rsidR="00783DA5" w:rsidRPr="002E7997" w:rsidRDefault="00783DA5" w:rsidP="00783D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размахивание в упоре на брусьях - сед ноги </w:t>
      </w:r>
      <w:proofErr w:type="spellStart"/>
      <w:r w:rsidRPr="002E7997">
        <w:rPr>
          <w:rFonts w:ascii="Times New Roman" w:hAnsi="Times New Roman"/>
          <w:sz w:val="24"/>
          <w:szCs w:val="24"/>
        </w:rPr>
        <w:t>врозь-перемах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левой ногой </w:t>
      </w:r>
      <w:proofErr w:type="spellStart"/>
      <w:r w:rsidRPr="002E7997">
        <w:rPr>
          <w:rFonts w:ascii="Times New Roman" w:hAnsi="Times New Roman"/>
          <w:sz w:val="24"/>
          <w:szCs w:val="24"/>
        </w:rPr>
        <w:t>вправо-сед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на бедре, правая рука в сторону- упор правой рукой на жердь спереди обратным хватом - соскок с поворотом на 90 ° внутрь.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Девочки: 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Разновысокие брусья.</w:t>
      </w:r>
    </w:p>
    <w:p w:rsidR="00783DA5" w:rsidRPr="002E7997" w:rsidRDefault="00783DA5" w:rsidP="00783D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Из виса на верхней жерди размахивание изгибами - вис присев- вис лежа-упор сзади на нижней жерди-соскок с поворотом на 90 ° влево (вправо).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Легкая атлетика 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Беговые упражнения: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бег на короткие дистанции: от 15 до 30 м; 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 xml:space="preserve">-  ускорение с высокого старта; 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бег с ускорением от 30 до 50 м; скоростной бег до 50 м; 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на результат </w:t>
      </w:r>
      <w:smartTag w:uri="urn:schemas-microsoft-com:office:smarttags" w:element="metricconverter">
        <w:smartTagPr>
          <w:attr w:name="ProductID" w:val="60 м"/>
        </w:smartTagPr>
        <w:r w:rsidRPr="002E7997">
          <w:rPr>
            <w:rFonts w:ascii="Times New Roman" w:hAnsi="Times New Roman"/>
            <w:sz w:val="24"/>
            <w:szCs w:val="24"/>
          </w:rPr>
          <w:t>60 м</w:t>
        </w:r>
      </w:smartTag>
      <w:r w:rsidRPr="002E7997">
        <w:rPr>
          <w:rFonts w:ascii="Times New Roman" w:hAnsi="Times New Roman"/>
          <w:sz w:val="24"/>
          <w:szCs w:val="24"/>
        </w:rPr>
        <w:t>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высокий старт;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бег в равномерном темпе до 15 минут;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кроссовый бег; бег на 1200м.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варианты челночного бега 3х10 м.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Прыжковые упражнения: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прыжок в длину с </w:t>
      </w:r>
      <w:r w:rsidRPr="002E7997">
        <w:rPr>
          <w:rFonts w:ascii="Times New Roman" w:hAnsi="Times New Roman"/>
          <w:i/>
          <w:sz w:val="24"/>
          <w:szCs w:val="24"/>
        </w:rPr>
        <w:t xml:space="preserve">7-9 шагов </w:t>
      </w:r>
      <w:r w:rsidRPr="002E7997">
        <w:rPr>
          <w:rFonts w:ascii="Times New Roman" w:hAnsi="Times New Roman"/>
          <w:sz w:val="24"/>
          <w:szCs w:val="24"/>
        </w:rPr>
        <w:t>разбега способом «согнув ноги»;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прыжок в высоту с </w:t>
      </w:r>
      <w:r w:rsidRPr="002E7997">
        <w:rPr>
          <w:rFonts w:ascii="Times New Roman" w:hAnsi="Times New Roman"/>
          <w:i/>
          <w:sz w:val="24"/>
          <w:szCs w:val="24"/>
        </w:rPr>
        <w:t xml:space="preserve">3-5 шагов </w:t>
      </w:r>
      <w:r w:rsidRPr="002E7997">
        <w:rPr>
          <w:rFonts w:ascii="Times New Roman" w:hAnsi="Times New Roman"/>
          <w:sz w:val="24"/>
          <w:szCs w:val="24"/>
        </w:rPr>
        <w:t>разбега способом «перешагивание».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Метание малого мяча: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метание теннисного мяча с места на дальность отскока от стены;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метание малого мяча на заданное расстояние; на дальность; 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метание малого мяча в вертикальную неподвижную мишень;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броски набивного мяча двумя руками из-за головы с положения сидя на полу, от груди.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Спортивные игры 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Баскетбол 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стойка игрока, перемещение в стойке приставными шагами боком, лицом и спиной вперед;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остановка двумя шагами и прыжком;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повороты без мяча и с мячом;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ведение мяча шагом, бегом, змейкой, с </w:t>
      </w:r>
      <w:proofErr w:type="spellStart"/>
      <w:r w:rsidRPr="002E7997">
        <w:rPr>
          <w:rFonts w:ascii="Times New Roman" w:hAnsi="Times New Roman"/>
          <w:sz w:val="24"/>
          <w:szCs w:val="24"/>
        </w:rPr>
        <w:t>обеганием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стоек;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 по прямой, с изменением направления движения и скорости; 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ведение мяча в низкой, средней и высокой стойке на месте;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передача мяча двумя руками от груди </w:t>
      </w:r>
      <w:r w:rsidRPr="002E7997">
        <w:rPr>
          <w:rFonts w:ascii="Times New Roman" w:hAnsi="Times New Roman"/>
          <w:i/>
          <w:sz w:val="24"/>
          <w:szCs w:val="24"/>
        </w:rPr>
        <w:t>на месте и в движении</w:t>
      </w:r>
      <w:r w:rsidRPr="002E7997">
        <w:rPr>
          <w:rFonts w:ascii="Times New Roman" w:hAnsi="Times New Roman"/>
          <w:sz w:val="24"/>
          <w:szCs w:val="24"/>
        </w:rPr>
        <w:t>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передача мяча одной рукой от плеча </w:t>
      </w:r>
      <w:r w:rsidRPr="002E7997">
        <w:rPr>
          <w:rFonts w:ascii="Times New Roman" w:hAnsi="Times New Roman"/>
          <w:i/>
          <w:sz w:val="24"/>
          <w:szCs w:val="24"/>
        </w:rPr>
        <w:t>на месте</w:t>
      </w:r>
      <w:r w:rsidRPr="002E7997">
        <w:rPr>
          <w:rFonts w:ascii="Times New Roman" w:hAnsi="Times New Roman"/>
          <w:sz w:val="24"/>
          <w:szCs w:val="24"/>
        </w:rPr>
        <w:t>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передача мяча двумя руками с отскоком от пола;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броски одной и двумя руками с места и в движении (после ведения, после ловли) без сопротивления защитника. Максимальное расстояние до корзины 3,60 м.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штрафной бросок;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>- вырывание и выбивание мяча;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игра по правилам.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Волейбол 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стойки игрока; перемещение в стойке приставными шагами боком, лицом и спиной вперед;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ходьба, бег и выполнение заданий (сесть на пол, встать, подпрыгнуть и др.);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прием и передача мяча двумя руками снизу на месте в паре, через сетку;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прием и передача мяча сверху двумя руками; 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нижняя прямая подача;</w:t>
      </w:r>
    </w:p>
    <w:p w:rsidR="00783DA5" w:rsidRPr="002E7997" w:rsidRDefault="00783DA5" w:rsidP="00783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игра по упрощенным правилам мини-волейбола.</w:t>
      </w:r>
    </w:p>
    <w:p w:rsidR="00783DA5" w:rsidRPr="002E7997" w:rsidRDefault="00783DA5" w:rsidP="00783D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3DA5" w:rsidRPr="002E7997" w:rsidRDefault="00783DA5" w:rsidP="00783D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Подготовка    к    выполнению    видов    испытаний</w:t>
      </w:r>
    </w:p>
    <w:p w:rsidR="00783DA5" w:rsidRPr="002E7997" w:rsidRDefault="00783DA5" w:rsidP="00783DA5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83DA5" w:rsidRPr="002E7997" w:rsidRDefault="00783DA5" w:rsidP="00783DA5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Подготовка    к    выполнению    видов    испытаний  (тестов)    и    нормативов,    предусмотренных Всероссийским физкультурно-спортивным комплексом </w:t>
      </w:r>
      <w:r w:rsidRPr="002E7997">
        <w:rPr>
          <w:rFonts w:ascii="Times New Roman" w:hAnsi="Times New Roman"/>
          <w:b/>
          <w:sz w:val="24"/>
          <w:szCs w:val="24"/>
        </w:rPr>
        <w:t>"Готов к труду и обороне" (ГТО).</w:t>
      </w:r>
    </w:p>
    <w:p w:rsidR="00783DA5" w:rsidRPr="002E7997" w:rsidRDefault="00783DA5" w:rsidP="00783DA5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/>
          <w:b w:val="0"/>
          <w:bCs w:val="0"/>
          <w:sz w:val="24"/>
          <w:szCs w:val="24"/>
        </w:rPr>
      </w:pPr>
    </w:p>
    <w:p w:rsidR="00783DA5" w:rsidRPr="003642A3" w:rsidRDefault="00783DA5" w:rsidP="00783D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642A3">
        <w:rPr>
          <w:rFonts w:ascii="Times New Roman" w:hAnsi="Times New Roman"/>
          <w:b/>
          <w:sz w:val="24"/>
          <w:szCs w:val="24"/>
        </w:rPr>
        <w:t>Тематическое планирование с указанием количества часов, отводимых на изучение каждой темы 6 класс</w:t>
      </w:r>
    </w:p>
    <w:p w:rsidR="00783DA5" w:rsidRPr="003642A3" w:rsidRDefault="00783DA5" w:rsidP="00783DA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17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75"/>
        <w:gridCol w:w="851"/>
        <w:gridCol w:w="198"/>
        <w:gridCol w:w="9"/>
        <w:gridCol w:w="11983"/>
      </w:tblGrid>
      <w:tr w:rsidR="00783DA5" w:rsidRPr="003642A3" w:rsidTr="000C6B24">
        <w:trPr>
          <w:trHeight w:val="539"/>
        </w:trPr>
        <w:tc>
          <w:tcPr>
            <w:tcW w:w="959" w:type="dxa"/>
          </w:tcPr>
          <w:p w:rsidR="00783DA5" w:rsidRPr="00B7456F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45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745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233" w:type="dxa"/>
            <w:gridSpan w:val="4"/>
          </w:tcPr>
          <w:p w:rsidR="00783DA5" w:rsidRPr="00B7456F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45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983" w:type="dxa"/>
          </w:tcPr>
          <w:p w:rsidR="00783DA5" w:rsidRPr="00B7456F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45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Тема, содержание урока</w:t>
            </w:r>
          </w:p>
        </w:tc>
      </w:tr>
      <w:tr w:rsidR="00783DA5" w:rsidRPr="003642A3" w:rsidTr="000C6B24">
        <w:tc>
          <w:tcPr>
            <w:tcW w:w="14175" w:type="dxa"/>
            <w:gridSpan w:val="6"/>
            <w:shd w:val="clear" w:color="auto" w:fill="D9D9D9"/>
          </w:tcPr>
          <w:p w:rsidR="00783DA5" w:rsidRPr="00B7456F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45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Легкая атлетика / 18 часов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Техника безопасности на уроках л/атлетики. Медленный бег. ОРУ в движении.</w:t>
            </w:r>
          </w:p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Развитие выносливости. </w:t>
            </w:r>
          </w:p>
          <w:p w:rsidR="00783DA5" w:rsidRPr="003642A3" w:rsidRDefault="00A906E4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Теория по истории</w:t>
            </w:r>
            <w:r w:rsidR="00783DA5"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ГТО в СССР.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ОРУ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сдача нормы ГТО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ОРУ в движении. Прыжки в длину с разбега сдача нормы ГТО 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ОРУ в движении. Бег с низкого старта. Метание мяча. Подвижные игры с элементами л/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атл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Теория по возрождению ГТО в России. 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ОРУ в движении. Метание мяча.</w:t>
            </w:r>
          </w:p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Развитие выносливости. Развитие сил.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подтяг-ние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, пресс).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ОРУ в движении. Прыжки в длину с разбега. Развитие скор.-сил.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 Теория Олимпийских игр древности.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ОРУ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Развитие скор.-сил. К-в (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ОРУ в движении. Развитие выносливости. </w:t>
            </w:r>
          </w:p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Подтягивание сдача норм ГТО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ОРУ в движении. Метание мяча. Поднимание туловища сдача норм ГТО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ОРУ в движении. Бег с низкого старта. Прыжки в длину с места сдача норм ГТО.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ОРУ в движении. Развитие выносливости. Подвижные игры с элементами л/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атл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ОРУ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Эстафеты с элементами л/атлетики. Теория Олимпийских игр современности.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ОРУ в движении. Прыжки в длину с разбега. Подвижные игры с элементами л/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атл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Развитие сил. Теория олимпийские чемпионы по летним видам спорта.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ОРУ в движении. Метание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мяча.Развитие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выносливости.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ОРУ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Развитие скор.-сил.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ОРУ в движении. Метание мяча. Эстафеты с элементами л/атлетики.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ОРУ в движении. Прыжки в длину с разбега. Развитие скор.-сил.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ОРУ в движении. Эстафеты с элементами л/атлетики. Подвижные игры с элементами л/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атл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83DA5" w:rsidRPr="003642A3" w:rsidTr="000C6B24">
        <w:tc>
          <w:tcPr>
            <w:tcW w:w="959" w:type="dxa"/>
            <w:shd w:val="clear" w:color="auto" w:fill="D9D9D9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gridSpan w:val="3"/>
            <w:shd w:val="clear" w:color="auto" w:fill="D9D9D9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2" w:type="dxa"/>
            <w:gridSpan w:val="2"/>
            <w:shd w:val="clear" w:color="auto" w:fill="D9D9D9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Спортивный игры/ 6 часов (баскетбол)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по спортивным играм. Строевые упражнения. Медленный бег. ОРУ в движении. Стойка игрока, перемещения, остановка, повороты. 2 шага,  бросок мяча после ведения.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ОРУ в движении. Ведение мяча в разных стойках. Броски мяча с различных дистанций. Эстафеты с элементами баскетбола.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ОРУ в движении. Штрафные броски. Учебная 2-х сторонняя игра.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ОРУ в движении. Ловля и передача мяча различным способом. Штрафные броски.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ОРУ в движении. 2 шага,  бросок мяча после ведения. Ловля и передача мяча различным способом.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бег. ОРУ в движении. Ловля и передача мяча различным способом. Штрафные броски.</w:t>
            </w:r>
          </w:p>
        </w:tc>
      </w:tr>
      <w:tr w:rsidR="00783DA5" w:rsidRPr="003642A3" w:rsidTr="000C6B24">
        <w:trPr>
          <w:trHeight w:val="269"/>
        </w:trPr>
        <w:tc>
          <w:tcPr>
            <w:tcW w:w="14175" w:type="dxa"/>
            <w:gridSpan w:val="6"/>
            <w:shd w:val="clear" w:color="auto" w:fill="D9D9D9"/>
          </w:tcPr>
          <w:p w:rsidR="00783DA5" w:rsidRPr="00B7456F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45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Гимнаст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ика с элементами акробатики / 18</w:t>
            </w:r>
            <w:r w:rsidRPr="00B745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по гимнастике.</w:t>
            </w:r>
          </w:p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О.Р.У.  Развитие силовых качеств (подтягивание,  пресс). ОФП (прыжки с/м, упр. На гибкость. челночный бег сдача норм ГТО.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О.Р.У.  Упражнения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бревне. Опорные прыжки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Развитие силовых качеств подтягивание сдача норм ГТО. 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Опорные прыжки.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Развитие силовых качеств (подтягивание,  пресс). ОФП (прыжки с/м, упр. На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гибкость,челночный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бег). 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Лазание по канату. Развитие силовых качеств (подтягивание,  пресс). ОФП (прыжки с/м, упр. На гибкость, челночный бег). Теория по укреплению и сохранению здоровья.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Упражнения на перекладине.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Опорные прыжки.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Развитие силовых качеств (подтягивание,  пресс).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я.  О.Р.У. Опорные прыжки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 на перекладине.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Лазание по канату. Упражнения на бревне. Развитие силовых качеств (подтягивание,  пресс).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 О.Р.У. Лазание по канату. Упражнения на перекладине. ОФП (прыжки с/м, упр. На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гибкость,челночный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бег).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О.Р.У. Упражнения на бревне. ОФП (прыжки с/м, упр. На гибкость, челночный бег).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 О.Р.У. Упражнения на брусьях. ОФП (прыжки с/м, упр. На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гибкость,челночный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бег).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Развитие силовых качеств (подтягивание,  пресс).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Упражнения на брусьях. Упражнения на перекладине. ОФП (прыжки с/м, упр. На гибкость, челночный бег).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Лазание по канату. Упражнения на бревне. Развитие силовых качеств (подтягивание,  пресс).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Упражнения на брусьях. ОФП (прыжки с/м, упр. На гибкость,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 челночный бег).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Упражнения на перекладине. ОФП (прыжки с/м, упр. На гибкость, наклон из положения стоя сдача норм ГТО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Упражнения на бревне. Развитие силовых качеств (подтягивание,  пресс).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Упражнения на брусьях. Развитие силовых качеств (подтягивание,  пресс).</w:t>
            </w:r>
          </w:p>
        </w:tc>
      </w:tr>
      <w:tr w:rsidR="00783DA5" w:rsidRPr="003642A3" w:rsidTr="000C6B24">
        <w:tc>
          <w:tcPr>
            <w:tcW w:w="14175" w:type="dxa"/>
            <w:gridSpan w:val="6"/>
            <w:shd w:val="clear" w:color="auto" w:fill="D9D9D9"/>
          </w:tcPr>
          <w:p w:rsidR="00783DA5" w:rsidRPr="00B7456F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Спортивный игры/ 6 часов (баскетбол)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tabs>
                <w:tab w:val="left" w:pos="343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по баскетболу.</w:t>
            </w:r>
          </w:p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Ведение мяча в различной стойке. Броски с различных дистанций.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Броски с различных дистанций. Эстафеты с элементами баскетбола.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Штрафные броски. Учебная 2-х сторонняя  игра.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  <w:vAlign w:val="center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Передача и ловля мяча. Эстафеты с элементами баскетбола.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  2 шага бросок после ведения. Игра.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Ведение мяча в различной стойке. Броски с различных дистанций. Эстафеты с элементами баскетбола. Теория по развитию баскетбола в нашей стране.</w:t>
            </w:r>
          </w:p>
        </w:tc>
      </w:tr>
      <w:tr w:rsidR="00783DA5" w:rsidRPr="003642A3" w:rsidTr="000C6B24">
        <w:tc>
          <w:tcPr>
            <w:tcW w:w="14175" w:type="dxa"/>
            <w:gridSpan w:val="6"/>
            <w:shd w:val="clear" w:color="auto" w:fill="D9D9D9"/>
          </w:tcPr>
          <w:p w:rsidR="00783DA5" w:rsidRPr="00B7456F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Лыжная подготовка / 18</w:t>
            </w:r>
            <w:r w:rsidRPr="00B745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ТБ на уроках по л/подготовке. Одновременный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Одновременный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Подъемы в гору. Теория по закаливанию организма.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Повороты на месте.  Бег по дистанции 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сдача норм ГТО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Одновременный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Спуски с горы.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Повороты на месте.  Подъемы в гору.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Теория Олимпийские чемпионы зимних видов спорта.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Одновременный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Подъемы в гору.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Спуски с горы.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Повороты на месте.  Спуски с горы.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Подъемы в гору.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Зимние виды спорта олимпийских игр.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Подъемы в гору.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Одновременный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Спуски с горы.  Олимпийские игры 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Повороты на месте. 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Игры на лыжах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Игры на лыжах</w:t>
            </w:r>
          </w:p>
        </w:tc>
      </w:tr>
      <w:tr w:rsidR="00783DA5" w:rsidRPr="003642A3" w:rsidTr="000C6B24">
        <w:tc>
          <w:tcPr>
            <w:tcW w:w="14175" w:type="dxa"/>
            <w:gridSpan w:val="6"/>
            <w:shd w:val="clear" w:color="auto" w:fill="D9D9D9"/>
          </w:tcPr>
          <w:p w:rsidR="00783DA5" w:rsidRPr="00A4681E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Спортивные игры / 6 часов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(баскетбол)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Передача и ловля мяча. Броски с различных дистанций.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Штрафные броски. Учебная игра.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Передача и ловля мяча. 2 шага бросок после ведения.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Штрафные броски. Эстафеты с элементами баскетбола.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Броски с различных дистанций. 2 шага бросок после ведения. Учебная 2-х сторонняя  игра.</w:t>
            </w:r>
          </w:p>
        </w:tc>
      </w:tr>
      <w:tr w:rsidR="00783DA5" w:rsidRPr="003642A3" w:rsidTr="000C6B24">
        <w:tc>
          <w:tcPr>
            <w:tcW w:w="959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24" w:type="dxa"/>
            <w:gridSpan w:val="3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Ведение мяча в различной стойке.</w:t>
            </w:r>
          </w:p>
        </w:tc>
      </w:tr>
      <w:tr w:rsidR="00783DA5" w:rsidRPr="003642A3" w:rsidTr="000C6B24">
        <w:tc>
          <w:tcPr>
            <w:tcW w:w="14175" w:type="dxa"/>
            <w:gridSpan w:val="6"/>
            <w:shd w:val="clear" w:color="auto" w:fill="D9D9D9"/>
          </w:tcPr>
          <w:p w:rsidR="00783DA5" w:rsidRPr="00A4681E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Спортивные игры / 18 часов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(волейбол)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История волейбола. Основные правила игры в волейбол. Правила техники безопасности.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Стойки игрока, Перемещения стойке приставным шагом боком, лицом и спиной вперед.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Передача мяча сверху двумя руками на месте. Передача мяча над собой.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Передача мяча сверху двумя руками на месте. Передача мяча над собой. То же через сетку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Игра по упрощенным правилам мини-волейбола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Упражнения по овладению и совершенствованию в технике перемещений и владения мячом.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Эстафеты, круговая тренировка, подвижные игры с мячом.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 xml:space="preserve">Прием мяча снизу двумя руками на месте. Бег с ускорением, изменением направления, темпа, ритма из различных </w:t>
            </w:r>
            <w:proofErr w:type="spellStart"/>
            <w:r w:rsidRPr="00A4681E">
              <w:rPr>
                <w:rFonts w:ascii="Times New Roman" w:hAnsi="Times New Roman"/>
                <w:sz w:val="24"/>
              </w:rPr>
              <w:t>и.п</w:t>
            </w:r>
            <w:proofErr w:type="spellEnd"/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 xml:space="preserve">Прием мяча снизу двумя руками на месте. Бег с ускорением, изменением направления, темпа, ритма из различных </w:t>
            </w:r>
            <w:proofErr w:type="spellStart"/>
            <w:r w:rsidRPr="00A4681E">
              <w:rPr>
                <w:rFonts w:ascii="Times New Roman" w:hAnsi="Times New Roman"/>
                <w:sz w:val="24"/>
              </w:rPr>
              <w:t>и.п</w:t>
            </w:r>
            <w:proofErr w:type="spellEnd"/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 xml:space="preserve">Прием мяча снизу двумя руками на месте. Бег с ускорением, изменением направления, темпа, ритма из различных </w:t>
            </w:r>
            <w:proofErr w:type="spellStart"/>
            <w:r w:rsidRPr="00A4681E">
              <w:rPr>
                <w:rFonts w:ascii="Times New Roman" w:hAnsi="Times New Roman"/>
                <w:sz w:val="24"/>
              </w:rPr>
              <w:t>и.п</w:t>
            </w:r>
            <w:proofErr w:type="spellEnd"/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Нижняя прямая подача мяча через сетку с расстояния 3-6 м от сетки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Нижняя прямая подача мяча через сетку с расстояния 3-6 м от сетки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Нижняя прямая подача мяча через сетку с расстояния 3-6 м от сетки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Прямой нападающий удар после подбрасывания мяча партнером.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Прямой нападающий удар после подбрасывания мяча партнером.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Прямой нападающий удар после подбрасывания мяча партнером.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89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Комбинация из освоенных элементов: прием, передача, удар. Закрепление тактики свободного нападения (6:0).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1" w:type="dxa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0" w:type="dxa"/>
            <w:gridSpan w:val="3"/>
          </w:tcPr>
          <w:p w:rsidR="00783DA5" w:rsidRPr="00A4681E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sz w:val="24"/>
              </w:rPr>
              <w:t>Игра по упрощенным правилам мини-волейбола.</w:t>
            </w:r>
          </w:p>
        </w:tc>
      </w:tr>
      <w:tr w:rsidR="00783DA5" w:rsidRPr="003642A3" w:rsidTr="000C6B24">
        <w:tc>
          <w:tcPr>
            <w:tcW w:w="14175" w:type="dxa"/>
            <w:gridSpan w:val="6"/>
            <w:shd w:val="clear" w:color="auto" w:fill="D9D9D9"/>
          </w:tcPr>
          <w:p w:rsidR="00783DA5" w:rsidRPr="00A4681E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Легкая атлетика / 12</w:t>
            </w:r>
            <w:r w:rsidRPr="00A4681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049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ТБ на уроках л/атлетики. Строевые упражнения. Медленный бег, ОРУ в движении. Бег с низкого старта.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Развитие скор.-сил.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 Теория по развитию выносливости.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049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0C6B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Метание </w:t>
            </w:r>
            <w:r w:rsidR="000C6B24">
              <w:rPr>
                <w:rFonts w:ascii="Times New Roman" w:hAnsi="Times New Roman"/>
                <w:sz w:val="24"/>
                <w:szCs w:val="24"/>
                <w:lang w:eastAsia="ru-RU"/>
              </w:rPr>
              <w:t>мяча. Развитие сил. К-в (подтягиван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ие, пресс).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49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Прыжки в длину с разбега. Эстафеты с элементами л/атлетики.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049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Развитие выносливости.  Развитие скор.-сил.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049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 Бег с низкого старта. Бег с ускорением  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сдача норм ГТО.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049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Прыжки в длину с разбега сдача норм ГТО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049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Развитие выносливости.  Развитие скор.-сил.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049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Метание мяча. Развитие сил. К-в.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49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Прыжки в длину с разбега. Эстафеты с элементами л/атлетики.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49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Развитие выносливости.  Развитие скор.-сил.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</w:t>
            </w:r>
            <w:r w:rsidR="000C6B24">
              <w:rPr>
                <w:rFonts w:ascii="Times New Roman" w:hAnsi="Times New Roman"/>
                <w:sz w:val="24"/>
                <w:szCs w:val="24"/>
                <w:lang w:eastAsia="ru-RU"/>
              </w:rPr>
              <w:t>оки</w:t>
            </w:r>
            <w:proofErr w:type="spellEnd"/>
            <w:r w:rsidR="000C6B24">
              <w:rPr>
                <w:rFonts w:ascii="Times New Roman" w:hAnsi="Times New Roman"/>
                <w:sz w:val="24"/>
                <w:szCs w:val="24"/>
                <w:lang w:eastAsia="ru-RU"/>
              </w:rPr>
              <w:t>). Развитие сил. К-в (подтягива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ние, пресс).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049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Метание мяча.</w:t>
            </w:r>
            <w:r w:rsidR="000C6B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Развитие сил. К-в (подтягива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ние, пресс).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049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2" w:type="dxa"/>
            <w:gridSpan w:val="2"/>
          </w:tcPr>
          <w:p w:rsidR="00783DA5" w:rsidRPr="003642A3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Прыжки в длину с разбега. Эстафеты с элементами л/атлетики.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C6B24">
              <w:rPr>
                <w:rFonts w:ascii="Times New Roman" w:hAnsi="Times New Roman"/>
                <w:sz w:val="24"/>
                <w:szCs w:val="24"/>
                <w:lang w:eastAsia="ru-RU"/>
              </w:rPr>
              <w:t>Теория Олимпийские че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мпионы по легкой атлетике.</w:t>
            </w:r>
          </w:p>
        </w:tc>
      </w:tr>
      <w:tr w:rsidR="00783DA5" w:rsidRPr="003642A3" w:rsidTr="000C6B24">
        <w:tc>
          <w:tcPr>
            <w:tcW w:w="1134" w:type="dxa"/>
            <w:gridSpan w:val="2"/>
          </w:tcPr>
          <w:p w:rsidR="00783DA5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gridSpan w:val="2"/>
          </w:tcPr>
          <w:p w:rsidR="00783DA5" w:rsidRPr="000C6B24" w:rsidRDefault="00783DA5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C6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992" w:type="dxa"/>
            <w:gridSpan w:val="2"/>
          </w:tcPr>
          <w:p w:rsidR="00783DA5" w:rsidRDefault="00783DA5" w:rsidP="00B573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C6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102 часа</w:t>
            </w:r>
          </w:p>
          <w:p w:rsidR="000C6B24" w:rsidRPr="000C6B24" w:rsidRDefault="000C6B24" w:rsidP="00B573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83DA5" w:rsidRDefault="00783DA5"/>
    <w:sectPr w:rsidR="00783DA5" w:rsidSect="00783DA5">
      <w:footerReference w:type="default" r:id="rId8"/>
      <w:pgSz w:w="16838" w:h="11906" w:orient="landscape"/>
      <w:pgMar w:top="1134" w:right="1134" w:bottom="1701" w:left="851" w:header="709" w:footer="709" w:gutter="8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B24" w:rsidRDefault="000C6B24" w:rsidP="000C6B24">
      <w:pPr>
        <w:spacing w:after="0" w:line="240" w:lineRule="auto"/>
      </w:pPr>
      <w:r>
        <w:separator/>
      </w:r>
    </w:p>
  </w:endnote>
  <w:endnote w:type="continuationSeparator" w:id="0">
    <w:p w:rsidR="000C6B24" w:rsidRDefault="000C6B24" w:rsidP="000C6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8082744"/>
      <w:docPartObj>
        <w:docPartGallery w:val="Page Numbers (Bottom of Page)"/>
        <w:docPartUnique/>
      </w:docPartObj>
    </w:sdtPr>
    <w:sdtContent>
      <w:p w:rsidR="000C6B24" w:rsidRDefault="004A134E">
        <w:pPr>
          <w:pStyle w:val="a8"/>
          <w:jc w:val="center"/>
        </w:pPr>
        <w:r>
          <w:fldChar w:fldCharType="begin"/>
        </w:r>
        <w:r w:rsidR="000C6B24">
          <w:instrText>PAGE   \* MERGEFORMAT</w:instrText>
        </w:r>
        <w:r>
          <w:fldChar w:fldCharType="separate"/>
        </w:r>
        <w:r w:rsidR="003D4D4A">
          <w:rPr>
            <w:noProof/>
          </w:rPr>
          <w:t>1</w:t>
        </w:r>
        <w:r>
          <w:fldChar w:fldCharType="end"/>
        </w:r>
      </w:p>
    </w:sdtContent>
  </w:sdt>
  <w:p w:rsidR="000C6B24" w:rsidRDefault="000C6B2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B24" w:rsidRDefault="000C6B24" w:rsidP="000C6B24">
      <w:pPr>
        <w:spacing w:after="0" w:line="240" w:lineRule="auto"/>
      </w:pPr>
      <w:r>
        <w:separator/>
      </w:r>
    </w:p>
  </w:footnote>
  <w:footnote w:type="continuationSeparator" w:id="0">
    <w:p w:rsidR="000C6B24" w:rsidRDefault="000C6B24" w:rsidP="000C6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C5E7E"/>
    <w:multiLevelType w:val="hybridMultilevel"/>
    <w:tmpl w:val="D16CC82C"/>
    <w:lvl w:ilvl="0" w:tplc="9A343A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EA76E08"/>
    <w:multiLevelType w:val="hybridMultilevel"/>
    <w:tmpl w:val="D17C1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383619"/>
    <w:multiLevelType w:val="hybridMultilevel"/>
    <w:tmpl w:val="4F8C1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3DA5"/>
    <w:rsid w:val="00036A2D"/>
    <w:rsid w:val="000C6B24"/>
    <w:rsid w:val="001471FB"/>
    <w:rsid w:val="00362D11"/>
    <w:rsid w:val="003D4D4A"/>
    <w:rsid w:val="004A134E"/>
    <w:rsid w:val="004F2822"/>
    <w:rsid w:val="005D229F"/>
    <w:rsid w:val="006A4E8D"/>
    <w:rsid w:val="0077192F"/>
    <w:rsid w:val="00783DA5"/>
    <w:rsid w:val="009727D6"/>
    <w:rsid w:val="00A906E4"/>
    <w:rsid w:val="00B4750F"/>
    <w:rsid w:val="00F90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D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DA5"/>
    <w:pPr>
      <w:ind w:left="720"/>
      <w:contextualSpacing/>
    </w:pPr>
  </w:style>
  <w:style w:type="paragraph" w:customStyle="1" w:styleId="c11">
    <w:name w:val="c11"/>
    <w:basedOn w:val="a"/>
    <w:uiPriority w:val="99"/>
    <w:rsid w:val="00783DA5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character" w:customStyle="1" w:styleId="c7c2">
    <w:name w:val="c7 c2"/>
    <w:rsid w:val="00783DA5"/>
  </w:style>
  <w:style w:type="paragraph" w:styleId="a4">
    <w:name w:val="Body Text"/>
    <w:basedOn w:val="a"/>
    <w:link w:val="a5"/>
    <w:rsid w:val="00783DA5"/>
    <w:pPr>
      <w:spacing w:after="120"/>
      <w:jc w:val="center"/>
    </w:pPr>
    <w:rPr>
      <w:rFonts w:ascii="Times New Roman" w:hAnsi="Times New Roman"/>
    </w:rPr>
  </w:style>
  <w:style w:type="character" w:customStyle="1" w:styleId="a5">
    <w:name w:val="Основной текст Знак"/>
    <w:basedOn w:val="a0"/>
    <w:link w:val="a4"/>
    <w:rsid w:val="00783DA5"/>
    <w:rPr>
      <w:rFonts w:ascii="Times New Roman" w:eastAsia="Calibri" w:hAnsi="Times New Roman" w:cs="Times New Roman"/>
    </w:rPr>
  </w:style>
  <w:style w:type="character" w:customStyle="1" w:styleId="17">
    <w:name w:val="Основной текст (17)_"/>
    <w:link w:val="171"/>
    <w:rsid w:val="00783DA5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783DA5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</w:rPr>
  </w:style>
  <w:style w:type="character" w:customStyle="1" w:styleId="4">
    <w:name w:val="Заголовок №4_"/>
    <w:link w:val="41"/>
    <w:rsid w:val="00783DA5"/>
    <w:rPr>
      <w:b/>
      <w:bCs/>
      <w:shd w:val="clear" w:color="auto" w:fill="FFFFFF"/>
    </w:rPr>
  </w:style>
  <w:style w:type="paragraph" w:customStyle="1" w:styleId="41">
    <w:name w:val="Заголовок №41"/>
    <w:basedOn w:val="a"/>
    <w:link w:val="4"/>
    <w:rsid w:val="00783DA5"/>
    <w:pPr>
      <w:shd w:val="clear" w:color="auto" w:fill="FFFFFF"/>
      <w:spacing w:after="0" w:line="211" w:lineRule="exact"/>
      <w:jc w:val="both"/>
      <w:outlineLvl w:val="3"/>
    </w:pPr>
    <w:rPr>
      <w:rFonts w:asciiTheme="minorHAnsi" w:eastAsiaTheme="minorHAnsi" w:hAnsiTheme="minorHAnsi" w:cstheme="minorBidi"/>
      <w:b/>
      <w:bCs/>
    </w:rPr>
  </w:style>
  <w:style w:type="character" w:customStyle="1" w:styleId="413">
    <w:name w:val="Заголовок №413"/>
    <w:rsid w:val="00783DA5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40">
    <w:name w:val="Заголовок №4 + Не полужирный"/>
    <w:rsid w:val="00783DA5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42">
    <w:name w:val="Заголовок №4 + Не полужирный2"/>
    <w:rsid w:val="00783DA5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0C6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6B24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C6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6B24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3D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4D4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3771</Words>
  <Characters>21496</Characters>
  <Application>Microsoft Office Word</Application>
  <DocSecurity>0</DocSecurity>
  <Lines>179</Lines>
  <Paragraphs>50</Paragraphs>
  <ScaleCrop>false</ScaleCrop>
  <Company>Hewlett-Packard Company</Company>
  <LinksUpToDate>false</LinksUpToDate>
  <CharactersWithSpaces>25217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7</cp:revision>
  <dcterms:created xsi:type="dcterms:W3CDTF">2020-05-28T07:37:00Z</dcterms:created>
  <dcterms:modified xsi:type="dcterms:W3CDTF">2021-11-24T13:06:00Z</dcterms:modified>
</cp:coreProperties>
</file>