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04" w:rsidRDefault="00421BCD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-2070100</wp:posOffset>
            </wp:positionV>
            <wp:extent cx="7782560" cy="10694035"/>
            <wp:effectExtent l="1466850" t="0" r="1456690" b="0"/>
            <wp:wrapNone/>
            <wp:docPr id="2" name="Рисунок 1" descr="C:\Users\Asus\Desktop\сканы\русский 5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русский 5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2560" cy="106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C6E" w:rsidRPr="00CC2D2B" w:rsidRDefault="00613C6E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2C" w:rsidRPr="00CC2D2B" w:rsidRDefault="00956C2C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BC2D04" w:rsidRPr="00CC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D2B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63DD0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63DD0" w:rsidRDefault="00363DD0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4) умение оценивать правильность выполнения учебной задачи, собственные возможности ее решения;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</w:t>
      </w: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Речь и речевое общение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научится: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владеть различными видами монолога (повествование, описание, рассуждение; сочетание разных видов монолога) в различных ситуациях общения;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нормами речевого поведения в типичных ситуациях общения;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получит возможность научиться: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выступать перед аудиторией с небольшим докладом; публично представлять проект, реферат; публично защищать свою позицию;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участвовать в коллективном обсуждении проблем, аргументировать собственную позицию, доказывать её, убеждать;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Речевая деятельность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понимать и уметь формулировать в устной форме тему, коммуникативную задачу, основную мысль, логику изложения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учебнонаучного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публицистического, официально-делового, художественного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распознавать в них основную и дополнительную информацию комментировать её в устной форме;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передавать содержание учебно-научного, публицистического, официально-делового, художественного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 форме плана, тезисов, ученического изложения (подробного, выборочного, сжатого).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понимать явную и скрытую (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) информацию 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публицистического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(в том числе текстов СМИ), анализировать и комментировать её в устной форме.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научится: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понимать содержание прочитанных учебно-научных, публицистических (информационных и аналитических жанров,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художественнопублицистического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жанра),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владеть практическими умениями ознакомительного, изучающего, просмотрового способов (видов) чтения в соответствии с поставл</w:t>
      </w:r>
      <w:r w:rsidRPr="00CC2D2B">
        <w:rPr>
          <w:rFonts w:ascii="Times New Roman" w:hAnsi="Times New Roman" w:cs="Times New Roman"/>
          <w:sz w:val="24"/>
          <w:szCs w:val="24"/>
        </w:rPr>
        <w:t xml:space="preserve">енной коммуникативной задачей; - 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владеть приемами работы с учебной книгой, справочникам и другими информационными источниками, включая СМИ и ресурсы Интернета;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отбирать и систематизировать материал на определенную тему, анализировать отобранную информацию и интерпретировать её в соответствии с поставленной коммуникативной задачей. 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устные монологические и диалогические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обсуждать и чётко формулировать цели, план совместной групповой учебной деятельности, распределение частей работы;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из различных источников, систематизировать и анализировать материал на определенную тему и передавать его в устной форме с учётом заданных условий общения;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 докладом; публично защищать проект, реферат;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участвовать в дискуссии на учебно-научные темы, соблюдая нормы учебно-научного общения;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речевые высказывания с точки зрения их успешности в достижении прогнозируемого результата </w:t>
      </w:r>
    </w:p>
    <w:p w:rsidR="00956C2C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Письмо 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   создавать письменные монологических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</w:t>
      </w:r>
      <w:r w:rsidRPr="00CC2D2B">
        <w:rPr>
          <w:rFonts w:ascii="Times New Roman" w:hAnsi="Times New Roman" w:cs="Times New Roman"/>
          <w:sz w:val="24"/>
          <w:szCs w:val="24"/>
        </w:rPr>
        <w:t>вление);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излагать содержание прослушанного или прочитанного текста (подробно, сжато, выборочно) в форме ученического изложения, а также тезисов, плана.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основные лексические, грамматические нормы,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Учащийся  научится: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осуществлять информационную переработку текста, передавая его содержание в виде плана (простого, сложного), тезисов, схемы, таблицы и т.п.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и редактировать собственные тексты различных типов речи, стилей, жанров с учетом требований к построению связного текста.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получит возможность научиться: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 </w:t>
      </w:r>
      <w:proofErr w:type="gramEnd"/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научится: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 </w:t>
      </w:r>
      <w:proofErr w:type="gramEnd"/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исправлять речевые недостатки, редактировать текст;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сверстников с небольшой протокольно-этикетной, развлекательной, убеждающей речью.     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орфоэпия. Графика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C2C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проводить фонетический анализ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основные орфоэпические правила современного русского литературного языка;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орфоэпических словарей и справочников; использовать ее в различных видах деятельности.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фонетики (звукопись);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выразительно читать прозаические и поэтические тексты;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орфоэпических словарей и справочников; использовать ее в различных видах деятельности.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Морфемика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делить слова на морфемы на основе смыслового, грамматического и словообразовательного анализа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различать изученные способы словообразования;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и самостоятельно составлять словообразовательные пары и словообразовательные цепочки слов; 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знания и умения по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  <w:r w:rsidR="00956C2C"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научиться: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использовать этимологическую справку для объяснения правописания и лексического значения слова. 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</w:p>
    <w:p w:rsidR="0039059E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проводить лексический анализ слова, характеризуя лексическое значение, принадлежность слова к группе 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однозначных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или многозначных,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подбирать к словам синонимы, антонимы;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фразеологические обороты;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лексические нормы в устных и письменных высказываниях; </w:t>
      </w:r>
    </w:p>
    <w:p w:rsidR="0039059E" w:rsidRPr="00CC2D2B" w:rsidRDefault="0039059E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объяснять общие принципы классификации словарного состава русского языка;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аргументировать различие лексического и грамматического значений слова;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лексики и фразеологии в публицистической и художественной речи и оценивать их;  </w:t>
      </w:r>
    </w:p>
    <w:p w:rsidR="00956C2C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; использовать эту информацию в различных видах деятельности.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Морфология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научится: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- 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опознавать самостоятельные (знаменательные) части речи и их формы; служебные части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слово с точки зрения его принадлежности к той или иной части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морфологические знания и умения в практике правописания, в различных видах анализа;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синонимические средства морфологии;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морфологии в публицистической и художественной речи и оценивать их;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 объяснять особенности употребления морфологических сре</w:t>
      </w:r>
      <w:proofErr w:type="gramStart"/>
      <w:r w:rsidR="00956C2C" w:rsidRPr="00CC2D2B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екстах научного и официально-делового стилей речи;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 xml:space="preserve">Учащийся  научится: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единицы синтаксиса (словосочетание, предложение) и их виды;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употреблять синтаксические единицы в соответствии с нормами современного русского литературного языка;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использовать разнообразные синонимические синтаксические конструкции в собственной речевой практике;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применять синтаксические знания и умения в практике правописания, в различных видах анализа.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публицистической и художественной речи и оценивать их; объяснять  анализировать особенности употребления синтаксических конструкций.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Правописание: орфография и пунктуация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соблюдать орфографические и пунктуационные нормы в процессе письма (в объёме содержания курса);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объяснять выбор написания в устной форме (рассуждение) и письменной форме (с помощью графических символов);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обнаруживать и исправлять орфографические и пунктуационные ошибки;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орфографических словарей и справочников; использовать её в процессе письма.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демонстрировать роль орфографии и пунктуации в передаче смысловой стороны речи;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</w:t>
      </w:r>
      <w:proofErr w:type="spellStart"/>
      <w:r w:rsidR="00956C2C" w:rsidRPr="00CC2D2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956C2C" w:rsidRPr="00CC2D2B">
        <w:rPr>
          <w:rFonts w:ascii="Times New Roman" w:hAnsi="Times New Roman" w:cs="Times New Roman"/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компетенция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Язык и культура         </w:t>
      </w:r>
    </w:p>
    <w:p w:rsidR="008C372B" w:rsidRPr="00CC2D2B" w:rsidRDefault="00956C2C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научится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72B" w:rsidRPr="00CC2D2B" w:rsidRDefault="008C372B" w:rsidP="00956C2C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-</w:t>
      </w:r>
      <w:r w:rsidR="00956C2C" w:rsidRPr="00CC2D2B">
        <w:rPr>
          <w:rFonts w:ascii="Times New Roman" w:hAnsi="Times New Roman" w:cs="Times New Roman"/>
          <w:sz w:val="24"/>
          <w:szCs w:val="24"/>
        </w:rPr>
        <w:t xml:space="preserve"> уместно использовать правила русского речевого этикета в учебной деятельности и повседневной жизни. </w:t>
      </w:r>
    </w:p>
    <w:p w:rsidR="008C372B" w:rsidRPr="00CC2D2B" w:rsidRDefault="00956C2C" w:rsidP="008C3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i/>
          <w:sz w:val="24"/>
          <w:szCs w:val="24"/>
        </w:rPr>
        <w:t>Учащийся  получит возможность научиться</w:t>
      </w:r>
      <w:r w:rsidRPr="00CC2D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B12" w:rsidRPr="00CC2D2B" w:rsidRDefault="00956C2C" w:rsidP="008C37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0906D9" w:rsidRPr="00CC2D2B" w:rsidRDefault="000906D9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06D9" w:rsidRPr="00CC2D2B" w:rsidRDefault="000906D9" w:rsidP="000906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Язык  и общение. 3 часа (1 Р.Р.)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Лингвистика как наука о языке. Основные разделы лингвистики, изучающиеся в 5 классе.  Язык как основное средство общения в определенном национальном коллективе. Устная и письменная речь. Разделы лингвистики, изучающие устную и письменную речь. Приемы слушания.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II. Функциональные разновидности языка.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Вспоминаем, повторяем. изучаем. 26 часов ( 2 К.Р. -5 Р.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I.Части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корне  слова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на конце существительных после шипящих.  Имя прилагательное: род, падеж, число. Правописание гласных в надежных окончаниях прилагательных.  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; раздельное написание не с глаголами.  Наречие (ознакомление). Предлоги и союзы. Раздельное написание предлогов со словами.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 Текст. Тема текста. Стили.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речи. 29 часов (2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 .Основные синтаксические понятия (единицы): словосочетание, предложение, текст. Пунктуация как раздел науки о языке. Словосочетание: главное и зависимое слова в словосочетании.  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 Грамматическая основа предложения. Главные члены предложения, второстепенные члены предложения: дополнение, определение, обстоятельство. 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 Синтаксический разбор словосочетания и предложения.  Обращение, знаки препинания при обращении. Вводные слова и словосочетания. 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Прямая речь после слов автора и перед ними; знаки препинания при прямой речи.  Диалог. Тире в начале реплик диалога.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 </w:t>
      </w:r>
    </w:p>
    <w:p w:rsidR="000906D9" w:rsidRPr="00CC2D2B" w:rsidRDefault="000906D9" w:rsidP="000906D9">
      <w:pPr>
        <w:pStyle w:val="a4"/>
        <w:ind w:left="30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lastRenderedPageBreak/>
        <w:t>Фонетика. Орфоэпия. Графика и орфография. Культура речи. 15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, 5 Р.Р )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I.Фонетика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Сильные и слабые позиции звуков. Фонетический разбор слова. Орфоэпические словари.  Графика как раздел науки о языке. Обозначение звуков речи на письме; алфавит. Рукописные и печатные буквы; прописные и строчные. Каллиграфия.  Звуковое значение букв е, ё,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, я.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III. Типы текстов. Повествование. Описание (предмета), отбор языковых сре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ависимости от темы, цели, адресата высказывания.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Лексика. Культура речи. 14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I.Лексика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II. Умение пользоваться толковым словарем, словарем антонимов и другими школьными словарями. Умение употреблять слова в свойственном им значении.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>. Орфография. Культура речи. 22 часа ( 1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2 Р.Р )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sz w:val="24"/>
          <w:szCs w:val="24"/>
        </w:rPr>
        <w:t>I.Морфемика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 чередование гласных и согласных в слове. Варианты морфем. Морфемный разбор слов. Морфемные словари.  Орфография как раздел науки о языке. Орфографическое правило.  Правописание гласных и согласных в приставках;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сна конце приставок. Правописание чередующихся гласных о и а в корнях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ож-- лаг-, -рос-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-. Буквы е и о после шипящих в корне.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 III. Рассуждение в повествовании. Рассуждение, его структура и разновидности.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 Морфология. Орфография. Культура речи.  Имя существительное.  20 часов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4 Р.Р 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C2D2B">
        <w:rPr>
          <w:rFonts w:ascii="Times New Roman" w:hAnsi="Times New Roman" w:cs="Times New Roman"/>
          <w:b/>
          <w:sz w:val="24"/>
          <w:szCs w:val="24"/>
        </w:rPr>
        <w:t>I.Имя</w:t>
      </w:r>
      <w:proofErr w:type="spell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существительное как часть речи</w:t>
      </w:r>
      <w:r w:rsidRPr="00CC2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географическими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 Существительные, имеющие форму только единственного или только множественного числа. </w:t>
      </w:r>
      <w:r w:rsidRPr="00CC2D2B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Морфологический разбор слов. Буквы о и е после шипящих и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в окончаниях существительных. Склонение существительных на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. Правописание гласных в падежных окончаниях имен существительных.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 Умение правильно образовывать формы именительного (инженеры, выборы) и родительного (чулок, мест) падежей множественного числа.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>Умение использовать в речи существительные-синонимы для более точного выражения мы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лей и для устранения неоправданного повтора одних и тех же слов.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III. Доказательства и объяснения в рассуждении. 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Имя прилагательное.  11 часов 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>, 3 Р.Р  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Синтаксическая роль имени прилагательного в предложении.  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на конце кратких прилагательных с основой на шипящую.  Изменение полных прилагательных по родам, падежам и числам, а кратких - по родам и числам.  Умение правильно ставить ударение в краткой форме прилагательных (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труден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 Описание животного. Структура текста данного жанра. Стилистические разновидности этого жанра. 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 Глагол.  23 часа (1 К.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, 4 Р.Р)</w:t>
      </w:r>
    </w:p>
    <w:p w:rsidR="009429FB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CC2D2B">
        <w:rPr>
          <w:rFonts w:ascii="Times New Roman" w:hAnsi="Times New Roman" w:cs="Times New Roman"/>
          <w:sz w:val="24"/>
          <w:szCs w:val="24"/>
        </w:rPr>
        <w:t xml:space="preserve">Глагол как часть речи. Синтаксическая роль глагола в предложении.  Неопределенная форма глагола (инфинитив на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тись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). Правописание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 Правописание чередующихся гласных е и </w:t>
      </w:r>
      <w:proofErr w:type="spellStart"/>
      <w:proofErr w:type="gramStart"/>
      <w:r w:rsidRPr="00CC2D2B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в корнях глаголов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-, -мер- - -мир-, - 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nep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>- - -пир-, - тер- - - тир-, стел- - -</w:t>
      </w:r>
      <w:proofErr w:type="spellStart"/>
      <w:r w:rsidRPr="00CC2D2B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CC2D2B">
        <w:rPr>
          <w:rFonts w:ascii="Times New Roman" w:hAnsi="Times New Roman" w:cs="Times New Roman"/>
          <w:sz w:val="24"/>
          <w:szCs w:val="24"/>
        </w:rPr>
        <w:t xml:space="preserve">-. Правописание не с глаголами.  </w:t>
      </w:r>
      <w:proofErr w:type="gramStart"/>
      <w:r w:rsidRPr="00CC2D2B">
        <w:rPr>
          <w:rFonts w:ascii="Times New Roman" w:hAnsi="Times New Roman" w:cs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 w:rsidRPr="00CC2D2B">
        <w:rPr>
          <w:rFonts w:ascii="Times New Roman" w:hAnsi="Times New Roman" w:cs="Times New Roman"/>
          <w:sz w:val="24"/>
          <w:szCs w:val="24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 Понятие о рассказе, об особенностях его структуры и стиля. Невыдуманный рассказ о себе. Рассказы по сюжетным картинкам. 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 </w:t>
      </w:r>
      <w:proofErr w:type="gramStart"/>
      <w:r w:rsidRPr="00CC2D2B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CC2D2B">
        <w:rPr>
          <w:rFonts w:ascii="Times New Roman" w:hAnsi="Times New Roman" w:cs="Times New Roman"/>
          <w:b/>
          <w:sz w:val="24"/>
          <w:szCs w:val="24"/>
        </w:rPr>
        <w:t xml:space="preserve"> в  5 классе.  7 часов (1К.Р.) </w:t>
      </w:r>
    </w:p>
    <w:p w:rsidR="000906D9" w:rsidRPr="00CC2D2B" w:rsidRDefault="000906D9" w:rsidP="00090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5A6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2B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3369"/>
        <w:gridCol w:w="850"/>
        <w:gridCol w:w="10490"/>
      </w:tblGrid>
      <w:tr w:rsidR="00595F10" w:rsidRPr="00CC2D2B" w:rsidTr="003A24A5">
        <w:tc>
          <w:tcPr>
            <w:tcW w:w="3369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850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И ОБЩЕНИЕ(3Ч)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Язык и человек. Общение устное и письменное/1час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Читаем учебник. Слушаем на уроке/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Стили речи./1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ВСПОМИНАЕМ, ПОВТОРЯЕМ, ИЗУЧАЕМ (26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Буквы и, у, а после шипящих/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работа: диктант с грамматическим заданием 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Текст. Что мы знаем  о тексте./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изложение с грамматическим заданием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Г. А.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Скребицкому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, упр. 70)/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изложение с грамматическим заданием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Г. А.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Скребицкому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, упр. 70)/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Части речи/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Глагол/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 в глаголах/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Тема текста/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Падежные окончания существительных/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Имя прилагательное/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Р.Р.Обучающее сочинение-описание по картине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"Летом/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Местоимение  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Основная мысль текста/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«Вспоминаем, повторяем, изучаем»/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по теме "Повторение и обобщение по теме «Вспоминаем, повторяем, изучаем»/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СИНТАКСИС, ПУНКТУАЦИЯ, </w:t>
            </w: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(29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Синтаксис. Пунктуация./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Словосочетание/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Предложение. Виды предложений по цели высказывания/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Сжатое  изложение сказки В.Катаева  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упр.144)/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Сказуемое./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I четверть: диктант с грамматическим заданием/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Дополнение.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49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490" w:type="dxa"/>
          </w:tcPr>
          <w:p w:rsidR="00595F10" w:rsidRPr="00CC2D2B" w:rsidRDefault="003360D0" w:rsidP="0009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Обстоятельство/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однородными членами.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\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Письмо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 Пунктуационный разбор простого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 Сочинение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по картине Ф. П. Решетникова "Мальчики" (упр. 229).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сочинении.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 сложного предложения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"Синтаксис и пунктуация"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490" w:type="dxa"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диктанте. Работа над ошибками.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ФОНЕТИКА, ОРФОЭПИЯ, ГРАФИКА, ОРФОГРАФИЯ, </w:t>
            </w: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РЕЧИ (15 ч</w:t>
            </w:r>
            <w:proofErr w:type="gramEnd"/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10490" w:type="dxa"/>
          </w:tcPr>
          <w:p w:rsidR="00595F10" w:rsidRPr="00CC2D2B" w:rsidRDefault="003360D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звуки./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Повествование. Подготовка к  написанию изложения  с элементами описания  (по К.Г.Паустовскому,  "Шкатулка"; упр. 283)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Изложение  с элементами описания  (по К.Г.Паустовскому,  "Шкатулка"; упр. 283)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Р.Р. Описание предмета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Двойная роль букв е, ё,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"Фонетика. Орфоэпия. Графика". Проверочная работа по теме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онетика. Орфоэпия. Графика"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Подготовка к написанию сочинения-описания предметов, изображенных  на картине Ф. П. Толстого "Цветы. Фрукты. Птица" (упр. 323)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E7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Сочинение - описание предметов,  изображенных  на картине  Ф. П. Толстого "Цветы. Фрукты. Птица" (упр. 323).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ЛЕКСИКА, КУЛЬТУРА РЕЧИ (14ч.) 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 значение.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 значение.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II четверть: диктант с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грамматическим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spellEnd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Синонимы, их роль в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Устное сочинение  по картине  И. Э. Грабаря  «Февральская лазурь»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Антонимы, их роль в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«Лексика. Культура речи». Проверочная работа по теме «Лексика. Культура речи».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написанию  подробного изложения  (по К. Г. Паустовскому,  «Первый снег»)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490" w:type="dxa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подробного изложения  (по К. Г. Паустовскому,  «Первый снег»)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ОРФОГРАФИЯ. КУЛЬТУРА РЕЧИ (22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Морфема - н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аименьшая значимая часть слова/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Изменение и образование слов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Рассуждение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Чередование звуков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Беглые гласные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Варианты морфем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и согласных в приставках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конце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End"/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аг- ─ -лож-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корне –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- ─ -рос-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е-о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и-ы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«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Орфография. Культура речи»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Сочинение- описание по картине П.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П.Кончаловского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 в корзине»  (упр. 470)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 (49 Ч) Имя существительное (20ч)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над ошибками в сочинении.  Имя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существительное как часть речи/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Р.Р. Доказательства в рассуждении. 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которыеимеют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форму только множественного числа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Р.Р.Сжатое изложение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притчиЕ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ермяка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(упр. 513)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изложении. Имена существительные, которые имеют форму только единственного числа.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существительных в единственном числе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 «Имя существительное»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III четверть: диктант с грамматическим заданием 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Подготовка к написанию сочинения  по картине Г.Г.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Нисского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«Февраль. Подмосковье»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490" w:type="dxa"/>
          </w:tcPr>
          <w:p w:rsidR="00595F10" w:rsidRPr="00CC2D2B" w:rsidRDefault="00595F10" w:rsidP="00A62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Сочинение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писание  по картине Г.Г. 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Нисского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"Февраль. Подмосковье"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 (11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сочинении. Имя прилагательное как часть речи. 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 в падежных окончаниях имен прилагательных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Описание животного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написанию подробного изло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жения (по А. И. Куприну, "</w:t>
            </w:r>
            <w:proofErr w:type="spellStart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Ю-ю</w:t>
            </w:r>
            <w:proofErr w:type="spellEnd"/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")/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Подробное изложение (по А. И. Куприну, "</w:t>
            </w:r>
            <w:proofErr w:type="spell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Ю-ю</w:t>
            </w:r>
            <w:proofErr w:type="spell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изложении.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Описание животного. Устное сочинение по картине А. Н. Комарова "Наводнение"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ий разбор имени прилагательного/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 "Имя прилагательное"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с грамматическим заданием по теме "Имя прилагательное"</w:t>
            </w:r>
            <w:r w:rsidR="003360D0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 диктанте. Работа над ошибками.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(23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 Рассказ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Правописание </w:t>
            </w:r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Р.Р.Невыдуманный рассказ о себе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Время глагола. Прошедшее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Как определить спряжение глагола с безударным личным окончанием</w:t>
            </w:r>
            <w:r w:rsidR="003360D0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Сжатое изложение с изменением формы лица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упр. 688)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Р.Р. Устный рассказ по рисунку О.Поповича   «Не взяли на рыбалку» (упр. 701)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Повторение по теме "Глагол"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 с грамматическим заданием по теме "Глагол"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 Работа над ошибками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F10" w:rsidRPr="00CC2D2B" w:rsidTr="003A24A5">
        <w:tc>
          <w:tcPr>
            <w:tcW w:w="3369" w:type="dxa"/>
            <w:vMerge w:val="restart"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490" w:type="dxa"/>
          </w:tcPr>
          <w:p w:rsidR="00595F10" w:rsidRPr="00CC2D2B" w:rsidRDefault="00595F10" w:rsidP="006E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Разделы науки о я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зыке. Орфограммы в </w:t>
            </w:r>
            <w:proofErr w:type="gramStart"/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Орфограммы в приставках и корнях слов.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Употребление Ъ и Ь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простом и сложном предложениях 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итоговый контрольный диктант  с грамматическим заданием</w:t>
            </w:r>
            <w:r w:rsidR="00A53946"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/ 1 час</w:t>
            </w:r>
          </w:p>
        </w:tc>
      </w:tr>
      <w:tr w:rsidR="00595F10" w:rsidRPr="00CC2D2B" w:rsidTr="003A24A5">
        <w:tc>
          <w:tcPr>
            <w:tcW w:w="3369" w:type="dxa"/>
            <w:vMerge/>
          </w:tcPr>
          <w:p w:rsidR="00595F10" w:rsidRPr="00CC2D2B" w:rsidRDefault="00595F10" w:rsidP="009F1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5F10" w:rsidRPr="00CC2D2B" w:rsidRDefault="00595F10" w:rsidP="0009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490" w:type="dxa"/>
          </w:tcPr>
          <w:p w:rsidR="00595F10" w:rsidRPr="00CC2D2B" w:rsidRDefault="00595F10" w:rsidP="007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2B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 Работа над ошибками.</w:t>
            </w:r>
            <w:r w:rsidR="00A53946" w:rsidRPr="00CC2D2B">
              <w:rPr>
                <w:rFonts w:ascii="Times New Roman" w:hAnsi="Times New Roman" w:cs="Times New Roman"/>
                <w:sz w:val="24"/>
                <w:szCs w:val="24"/>
              </w:rPr>
              <w:t>/ 1 час</w:t>
            </w:r>
          </w:p>
        </w:tc>
      </w:tr>
    </w:tbl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C84" w:rsidRPr="00CC2D2B" w:rsidRDefault="00E32C84" w:rsidP="00E32C84">
      <w:pPr>
        <w:tabs>
          <w:tab w:val="left" w:pos="6327"/>
        </w:tabs>
        <w:rPr>
          <w:rFonts w:ascii="Times New Roman" w:hAnsi="Times New Roman" w:cs="Times New Roman"/>
          <w:sz w:val="24"/>
          <w:szCs w:val="24"/>
        </w:rPr>
      </w:pPr>
    </w:p>
    <w:p w:rsidR="005A61DB" w:rsidRPr="00CC2D2B" w:rsidRDefault="005A61DB" w:rsidP="008C372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A61DB" w:rsidRPr="00CC2D2B" w:rsidSect="00956C2C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4C" w:rsidRDefault="00C4504C" w:rsidP="00095208">
      <w:pPr>
        <w:spacing w:after="0" w:line="240" w:lineRule="auto"/>
      </w:pPr>
      <w:r>
        <w:separator/>
      </w:r>
    </w:p>
  </w:endnote>
  <w:endnote w:type="continuationSeparator" w:id="0">
    <w:p w:rsidR="00C4504C" w:rsidRDefault="00C4504C" w:rsidP="0009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58021"/>
      <w:docPartObj>
        <w:docPartGallery w:val="Page Numbers (Bottom of Page)"/>
        <w:docPartUnique/>
      </w:docPartObj>
    </w:sdtPr>
    <w:sdtContent>
      <w:p w:rsidR="00095208" w:rsidRDefault="006325DE">
        <w:pPr>
          <w:pStyle w:val="a7"/>
          <w:jc w:val="center"/>
        </w:pPr>
        <w:r>
          <w:fldChar w:fldCharType="begin"/>
        </w:r>
        <w:r w:rsidR="00095208">
          <w:instrText>PAGE   \* MERGEFORMAT</w:instrText>
        </w:r>
        <w:r>
          <w:fldChar w:fldCharType="separate"/>
        </w:r>
        <w:r w:rsidR="00421BCD">
          <w:rPr>
            <w:noProof/>
          </w:rPr>
          <w:t>4</w:t>
        </w:r>
        <w:r>
          <w:fldChar w:fldCharType="end"/>
        </w:r>
      </w:p>
    </w:sdtContent>
  </w:sdt>
  <w:p w:rsidR="00095208" w:rsidRDefault="00095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4C" w:rsidRDefault="00C4504C" w:rsidP="00095208">
      <w:pPr>
        <w:spacing w:after="0" w:line="240" w:lineRule="auto"/>
      </w:pPr>
      <w:r>
        <w:separator/>
      </w:r>
    </w:p>
  </w:footnote>
  <w:footnote w:type="continuationSeparator" w:id="0">
    <w:p w:rsidR="00C4504C" w:rsidRDefault="00C4504C" w:rsidP="0009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797"/>
    <w:multiLevelType w:val="hybridMultilevel"/>
    <w:tmpl w:val="72DA8898"/>
    <w:lvl w:ilvl="0" w:tplc="AB6E221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CF33E65"/>
    <w:multiLevelType w:val="hybridMultilevel"/>
    <w:tmpl w:val="8E806410"/>
    <w:lvl w:ilvl="0" w:tplc="8FDA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22E0"/>
    <w:multiLevelType w:val="hybridMultilevel"/>
    <w:tmpl w:val="AC7C9A58"/>
    <w:lvl w:ilvl="0" w:tplc="72825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2845"/>
    <w:multiLevelType w:val="hybridMultilevel"/>
    <w:tmpl w:val="71786F8E"/>
    <w:lvl w:ilvl="0" w:tplc="27A0725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C2C"/>
    <w:rsid w:val="000152EF"/>
    <w:rsid w:val="000906D9"/>
    <w:rsid w:val="00095208"/>
    <w:rsid w:val="000C5E89"/>
    <w:rsid w:val="00127D0C"/>
    <w:rsid w:val="002A2678"/>
    <w:rsid w:val="003360D0"/>
    <w:rsid w:val="00347718"/>
    <w:rsid w:val="00363DD0"/>
    <w:rsid w:val="00383136"/>
    <w:rsid w:val="0039059E"/>
    <w:rsid w:val="003A24A5"/>
    <w:rsid w:val="00421BCD"/>
    <w:rsid w:val="00462EB9"/>
    <w:rsid w:val="005956B9"/>
    <w:rsid w:val="00595F10"/>
    <w:rsid w:val="0059644A"/>
    <w:rsid w:val="005A61DB"/>
    <w:rsid w:val="005D6051"/>
    <w:rsid w:val="00612595"/>
    <w:rsid w:val="00613C6E"/>
    <w:rsid w:val="006325DE"/>
    <w:rsid w:val="006E5A61"/>
    <w:rsid w:val="00721AC9"/>
    <w:rsid w:val="00731E5C"/>
    <w:rsid w:val="007758D8"/>
    <w:rsid w:val="00777BBE"/>
    <w:rsid w:val="007826DB"/>
    <w:rsid w:val="00782B35"/>
    <w:rsid w:val="007B523C"/>
    <w:rsid w:val="00804960"/>
    <w:rsid w:val="008C372B"/>
    <w:rsid w:val="009429FB"/>
    <w:rsid w:val="00956C2C"/>
    <w:rsid w:val="0099776B"/>
    <w:rsid w:val="009E7104"/>
    <w:rsid w:val="009F1422"/>
    <w:rsid w:val="00A53946"/>
    <w:rsid w:val="00A62A16"/>
    <w:rsid w:val="00BC2D04"/>
    <w:rsid w:val="00BD004E"/>
    <w:rsid w:val="00C4504C"/>
    <w:rsid w:val="00CC2D2B"/>
    <w:rsid w:val="00CF7CE0"/>
    <w:rsid w:val="00D001D1"/>
    <w:rsid w:val="00E32C84"/>
    <w:rsid w:val="00E70B12"/>
    <w:rsid w:val="00EB6912"/>
    <w:rsid w:val="00EE1A2E"/>
    <w:rsid w:val="00F53405"/>
    <w:rsid w:val="00F8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C2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208"/>
  </w:style>
  <w:style w:type="paragraph" w:styleId="a7">
    <w:name w:val="footer"/>
    <w:basedOn w:val="a"/>
    <w:link w:val="a8"/>
    <w:uiPriority w:val="99"/>
    <w:unhideWhenUsed/>
    <w:rsid w:val="00095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208"/>
  </w:style>
  <w:style w:type="paragraph" w:styleId="a9">
    <w:name w:val="Balloon Text"/>
    <w:basedOn w:val="a"/>
    <w:link w:val="aa"/>
    <w:uiPriority w:val="99"/>
    <w:semiHidden/>
    <w:unhideWhenUsed/>
    <w:rsid w:val="00BC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Asus</cp:lastModifiedBy>
  <cp:revision>4</cp:revision>
  <dcterms:created xsi:type="dcterms:W3CDTF">2020-11-06T07:01:00Z</dcterms:created>
  <dcterms:modified xsi:type="dcterms:W3CDTF">2021-11-24T15:48:00Z</dcterms:modified>
</cp:coreProperties>
</file>