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B8" w:rsidRDefault="00A5549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-672465</wp:posOffset>
            </wp:positionV>
            <wp:extent cx="9611360" cy="6981825"/>
            <wp:effectExtent l="19050" t="0" r="8890" b="0"/>
            <wp:wrapNone/>
            <wp:docPr id="2" name="Рисунок 1" descr="E:\на сайт\титульники\рп био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титульники\рп био 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CB8">
        <w:br w:type="page"/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  <w:r w:rsidR="00251C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Биология 6 кл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2E1CB8" w:rsidRPr="00B85ECE" w:rsidRDefault="002E1CB8" w:rsidP="002E1CB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2E1CB8" w:rsidRPr="00B85ECE" w:rsidRDefault="002E1CB8" w:rsidP="002E1CB8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E1CB8" w:rsidRPr="00B85ECE" w:rsidRDefault="002E1CB8" w:rsidP="002E1CB8">
      <w:pPr>
        <w:pStyle w:val="a7"/>
        <w:ind w:firstLine="0"/>
        <w:rPr>
          <w:b/>
          <w:sz w:val="24"/>
          <w:szCs w:val="24"/>
        </w:rPr>
      </w:pPr>
    </w:p>
    <w:p w:rsidR="002E1CB8" w:rsidRPr="00B85ECE" w:rsidRDefault="002E1CB8" w:rsidP="002E1CB8">
      <w:pPr>
        <w:pStyle w:val="a7"/>
        <w:ind w:firstLine="0"/>
        <w:rPr>
          <w:b/>
          <w:sz w:val="24"/>
          <w:szCs w:val="24"/>
        </w:rPr>
      </w:pPr>
      <w:r w:rsidRPr="00B85ECE">
        <w:rPr>
          <w:b/>
          <w:sz w:val="24"/>
          <w:szCs w:val="24"/>
        </w:rPr>
        <w:t>Живые организмы</w:t>
      </w:r>
    </w:p>
    <w:p w:rsidR="002E1CB8" w:rsidRPr="00B85ECE" w:rsidRDefault="002E1CB8" w:rsidP="002E1CB8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6</w:t>
      </w:r>
      <w:r w:rsidRPr="00B85ECE">
        <w:rPr>
          <w:b/>
          <w:sz w:val="24"/>
          <w:szCs w:val="24"/>
        </w:rPr>
        <w:t xml:space="preserve"> класса научится: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аргументировать основные правила поведения в природе;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E1CB8" w:rsidRPr="002E1CB8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соблюдать правила работы в кабинете биологии.</w:t>
      </w:r>
    </w:p>
    <w:p w:rsidR="002E1CB8" w:rsidRPr="00B85ECE" w:rsidRDefault="002E1CB8" w:rsidP="002E1CB8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6</w:t>
      </w:r>
      <w:r w:rsidRPr="00B85ECE">
        <w:rPr>
          <w:b/>
          <w:sz w:val="24"/>
          <w:szCs w:val="24"/>
        </w:rPr>
        <w:t xml:space="preserve"> класса получит возможность научиться: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E1CB8" w:rsidRPr="00B85ECE" w:rsidRDefault="002E1CB8" w:rsidP="002E1CB8">
      <w:pPr>
        <w:pStyle w:val="a7"/>
        <w:ind w:firstLine="0"/>
        <w:rPr>
          <w:i/>
          <w:iCs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E1CB8" w:rsidRPr="00B85ECE" w:rsidRDefault="002E1CB8" w:rsidP="002E1CB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325745" w:rsidRDefault="00325745"/>
    <w:p w:rsidR="002E1CB8" w:rsidRPr="00B85ECE" w:rsidRDefault="002E1CB8" w:rsidP="002E1CB8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Содержание </w:t>
      </w:r>
      <w:r w:rsidRPr="00B85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 предмета по биологии в 6 классе</w:t>
      </w:r>
    </w:p>
    <w:p w:rsidR="002E1CB8" w:rsidRPr="00B85ECE" w:rsidRDefault="002E1CB8" w:rsidP="002E1CB8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1CB8" w:rsidRPr="00B85ECE" w:rsidRDefault="002E1CB8" w:rsidP="002E1CB8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Раздел 1. Строение и многообразие покрытосеменных растений </w:t>
      </w:r>
      <w:r w:rsidRPr="00B85E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(15 часов).</w:t>
      </w:r>
    </w:p>
    <w:p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Строение семян. Виды корней и типы корневых систем. Зоны (участки) корня. Условия произрастания и видоизменения корней. Побег и почки.</w:t>
      </w:r>
    </w:p>
    <w:p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Внешнее строение листа. Клеточное строение листа. Влияние факторов среды на строение листа. Видоизменения листьев. Строение стебля.</w:t>
      </w:r>
    </w:p>
    <w:p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Видоизменения побегов. Цветок. Соцветия. Плоды. Распространение плодов и семян.</w:t>
      </w:r>
    </w:p>
    <w:p w:rsidR="002E1CB8" w:rsidRPr="00B85ECE" w:rsidRDefault="002E1CB8" w:rsidP="002E1CB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2. Жизнь растений </w:t>
      </w:r>
      <w:r w:rsidRPr="00B85E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(10 часов).</w:t>
      </w:r>
    </w:p>
    <w:p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Минеральное питание растений. Фотосинтез. Дыхание растений. Испарение воды растениями.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размножение покрытосеменных растений. Вегетативное размножение покрытосеменных растений.</w:t>
      </w:r>
    </w:p>
    <w:p w:rsidR="002E1CB8" w:rsidRPr="00B85ECE" w:rsidRDefault="002E1CB8" w:rsidP="002E1CB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3. Классификация растений </w:t>
      </w:r>
      <w:r w:rsidRPr="00B85E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(6 часов).</w:t>
      </w:r>
    </w:p>
    <w:p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Основы систематики растений. Класс Двудольные. Семейства Крестоцветные (Капустные) и Розоцветные. Класс Двудольные. Семейства Пасленовые, Мотыльковые (Бобовые) и Сложноцветные (Астровые). Класс Однодольные. Семейства Лилейные и Злаки. Культурные растения.</w:t>
      </w:r>
    </w:p>
    <w:p w:rsidR="002E1CB8" w:rsidRPr="00B85ECE" w:rsidRDefault="002E1CB8" w:rsidP="002E1CB8">
      <w:pPr>
        <w:pStyle w:val="a7"/>
        <w:ind w:firstLine="0"/>
        <w:rPr>
          <w:b/>
          <w:iCs/>
          <w:color w:val="000000" w:themeColor="text1"/>
          <w:sz w:val="24"/>
          <w:szCs w:val="24"/>
        </w:rPr>
      </w:pPr>
      <w:r w:rsidRPr="00B85ECE">
        <w:rPr>
          <w:b/>
          <w:color w:val="000000" w:themeColor="text1"/>
          <w:sz w:val="24"/>
          <w:szCs w:val="24"/>
        </w:rPr>
        <w:t xml:space="preserve">Раздел 4. Природные сообщества </w:t>
      </w:r>
      <w:r w:rsidRPr="00B85ECE">
        <w:rPr>
          <w:b/>
          <w:iCs/>
          <w:color w:val="000000" w:themeColor="text1"/>
          <w:sz w:val="24"/>
          <w:szCs w:val="24"/>
        </w:rPr>
        <w:t>(3 часа).</w:t>
      </w:r>
    </w:p>
    <w:p w:rsidR="002E1CB8" w:rsidRDefault="002E1CB8" w:rsidP="002E1CB8">
      <w:pPr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Растительные сообщества. Влияние хозяйственной деятельности человека на растительный мир. Охрана растений.</w:t>
      </w:r>
    </w:p>
    <w:p w:rsidR="002E1CB8" w:rsidRDefault="002E1CB8">
      <w:r>
        <w:br w:type="page"/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</w:t>
      </w:r>
      <w:r w:rsidRPr="00B85ECE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биологии в 6 классе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198"/>
        <w:gridCol w:w="1134"/>
      </w:tblGrid>
      <w:tr w:rsidR="002E1CB8" w:rsidRPr="00B85ECE" w:rsidTr="00A350A2">
        <w:trPr>
          <w:trHeight w:val="816"/>
        </w:trPr>
        <w:tc>
          <w:tcPr>
            <w:tcW w:w="710" w:type="dxa"/>
            <w:vMerge w:val="restart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2E1CB8" w:rsidRPr="00B85ECE" w:rsidRDefault="002E1CB8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количество часов</w:t>
            </w:r>
          </w:p>
        </w:tc>
        <w:tc>
          <w:tcPr>
            <w:tcW w:w="11198" w:type="dxa"/>
            <w:vMerge w:val="restart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E1CB8" w:rsidRPr="00B85ECE" w:rsidTr="00A350A2">
        <w:trPr>
          <w:trHeight w:val="276"/>
        </w:trPr>
        <w:tc>
          <w:tcPr>
            <w:tcW w:w="710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Строение и многообразие покрытосеменных растений.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 xml:space="preserve">Строение семян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 Р.№1.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Изучение строения семян однодольных и двудольных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Виды корней. Типы корневых систем</w:t>
            </w: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 р.№2.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Виды корней. Стержневые и мочковатые корневые системы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Зоны корня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 Р.№3.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Корневой чехлик и корневые волоски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Побег. Почки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 Р.№4.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Строение почек. Расположение почек на стебле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Л. р.№5.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Листья простые и сложные, их жилкование и листорасположение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 xml:space="preserve">Клеточное строение листа.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 Р. №6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Строение кожицы листа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Влияние факторов среды на строение листа. Видоизменение листьев.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 xml:space="preserve">Строение стебля.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Л.Р.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№7 Внутреннее строение ветки дерева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Видоизменение побегов</w:t>
            </w: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 №8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Изучение видоизмененных побегов (корневище, клубень, луковица)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 xml:space="preserve">Цветок.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 №9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Изучение строения цветка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Соцветия</w:t>
            </w: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 №10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Ознакомление с различными видами соцветий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Плоды.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 №11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Ознакомление с сухими и сочными плодами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Жизнь </w:t>
            </w: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растений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lastRenderedPageBreak/>
              <w:t>Минеральное питание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Л.р.№12.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Передвижение воды и минеральных веществ по стеблю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Прорастание семян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Размножение голосеменных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покрытосеменных 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rPr>
          <w:trHeight w:val="379"/>
        </w:trPr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 w:val="restart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 Классификация растений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Семейства Крестоцветные и Розоцветные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rPr>
          <w:trHeight w:val="289"/>
        </w:trPr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Семейства Пасленовые, Мотыльковые и Сложноцветные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rPr>
          <w:trHeight w:val="413"/>
        </w:trPr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Злаки и Лилейные.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Л.р.№13.Строение пшениц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ы(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ржи, ячменя)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 w:val="restart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№4. Природные сообщества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за курс 6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1CB8" w:rsidRPr="00B85ECE" w:rsidRDefault="002E1CB8" w:rsidP="002E1C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CB8" w:rsidRDefault="002E1CB8" w:rsidP="002E1CB8"/>
    <w:sectPr w:rsidR="002E1CB8" w:rsidSect="002E1CB8">
      <w:footerReference w:type="default" r:id="rId7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B8" w:rsidRDefault="002E1CB8" w:rsidP="002E1CB8">
      <w:pPr>
        <w:spacing w:after="0" w:line="240" w:lineRule="auto"/>
      </w:pPr>
      <w:r>
        <w:separator/>
      </w:r>
    </w:p>
  </w:endnote>
  <w:endnote w:type="continuationSeparator" w:id="0">
    <w:p w:rsidR="002E1CB8" w:rsidRDefault="002E1CB8" w:rsidP="002E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79"/>
      <w:docPartObj>
        <w:docPartGallery w:val="Page Numbers (Bottom of Page)"/>
        <w:docPartUnique/>
      </w:docPartObj>
    </w:sdtPr>
    <w:sdtContent>
      <w:p w:rsidR="002E1CB8" w:rsidRDefault="00207858">
        <w:pPr>
          <w:pStyle w:val="a5"/>
          <w:jc w:val="center"/>
        </w:pPr>
        <w:r>
          <w:fldChar w:fldCharType="begin"/>
        </w:r>
        <w:r w:rsidR="005D0E62">
          <w:instrText xml:space="preserve"> PAGE   \* MERGEFORMAT </w:instrText>
        </w:r>
        <w:r>
          <w:fldChar w:fldCharType="separate"/>
        </w:r>
        <w:r w:rsidR="00A55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CB8" w:rsidRDefault="002E1C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B8" w:rsidRDefault="002E1CB8" w:rsidP="002E1CB8">
      <w:pPr>
        <w:spacing w:after="0" w:line="240" w:lineRule="auto"/>
      </w:pPr>
      <w:r>
        <w:separator/>
      </w:r>
    </w:p>
  </w:footnote>
  <w:footnote w:type="continuationSeparator" w:id="0">
    <w:p w:rsidR="002E1CB8" w:rsidRDefault="002E1CB8" w:rsidP="002E1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B8"/>
    <w:rsid w:val="00207858"/>
    <w:rsid w:val="00251C3D"/>
    <w:rsid w:val="002E1CB8"/>
    <w:rsid w:val="00325745"/>
    <w:rsid w:val="005D0E62"/>
    <w:rsid w:val="00971E10"/>
    <w:rsid w:val="00A5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CB8"/>
  </w:style>
  <w:style w:type="paragraph" w:styleId="a5">
    <w:name w:val="footer"/>
    <w:basedOn w:val="a"/>
    <w:link w:val="a6"/>
    <w:uiPriority w:val="99"/>
    <w:unhideWhenUsed/>
    <w:rsid w:val="002E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CB8"/>
  </w:style>
  <w:style w:type="paragraph" w:styleId="a7">
    <w:name w:val="No Spacing"/>
    <w:link w:val="a8"/>
    <w:uiPriority w:val="1"/>
    <w:qFormat/>
    <w:rsid w:val="002E1C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2E1CB8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2E1C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2021-01-22T08:13:00Z</cp:lastPrinted>
  <dcterms:created xsi:type="dcterms:W3CDTF">2020-06-01T07:26:00Z</dcterms:created>
  <dcterms:modified xsi:type="dcterms:W3CDTF">2021-11-25T06:38:00Z</dcterms:modified>
</cp:coreProperties>
</file>