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54" w:rsidRDefault="00DF2E54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FD54C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-2581275</wp:posOffset>
            </wp:positionV>
            <wp:extent cx="9429750" cy="6858000"/>
            <wp:effectExtent l="19050" t="0" r="0" b="0"/>
            <wp:wrapNone/>
            <wp:docPr id="1" name="Рисунок 1" descr="D:\рабочие программы\титульн\21-2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1-22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/>
    <w:p w:rsidR="00F96E38" w:rsidRPr="00BF4269" w:rsidRDefault="00F96E38" w:rsidP="00F96E38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  <w:r w:rsidRPr="00BF4269">
        <w:rPr>
          <w:b/>
          <w:bCs/>
          <w:sz w:val="28"/>
          <w:szCs w:val="28"/>
        </w:rPr>
        <w:t>Планируемые результаты освоения учебного предмета «Музыка»</w:t>
      </w:r>
    </w:p>
    <w:p w:rsidR="00F96E38" w:rsidRPr="00BF4269" w:rsidRDefault="00F96E38" w:rsidP="00F96E38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</w:p>
    <w:p w:rsidR="00F96E38" w:rsidRPr="00BF4269" w:rsidRDefault="00F96E38" w:rsidP="00F96E38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В результате освоения курса музыка 7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BF4269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F96E38" w:rsidRPr="00BF4269" w:rsidRDefault="00F96E38" w:rsidP="00F96E38">
      <w:pPr>
        <w:pStyle w:val="a6"/>
        <w:jc w:val="both"/>
        <w:rPr>
          <w:b/>
          <w:bCs/>
          <w:sz w:val="28"/>
          <w:szCs w:val="28"/>
        </w:rPr>
      </w:pPr>
      <w:r w:rsidRPr="00BF4269">
        <w:rPr>
          <w:b/>
          <w:bCs/>
          <w:sz w:val="28"/>
          <w:szCs w:val="28"/>
        </w:rPr>
        <w:t xml:space="preserve">В области личностных результатов </w:t>
      </w:r>
      <w:r w:rsidRPr="00BF4269">
        <w:rPr>
          <w:color w:val="000000"/>
          <w:spacing w:val="-2"/>
          <w:sz w:val="28"/>
          <w:szCs w:val="28"/>
        </w:rPr>
        <w:t xml:space="preserve">отражаются в индивидуальных </w:t>
      </w:r>
      <w:r w:rsidRPr="00BF4269">
        <w:rPr>
          <w:color w:val="000000"/>
          <w:spacing w:val="-1"/>
          <w:sz w:val="28"/>
          <w:szCs w:val="28"/>
        </w:rPr>
        <w:t>качественных свойствах учащихся, которые они должны при</w:t>
      </w:r>
      <w:r w:rsidRPr="00BF4269">
        <w:rPr>
          <w:color w:val="000000"/>
          <w:spacing w:val="-1"/>
          <w:sz w:val="28"/>
          <w:szCs w:val="28"/>
        </w:rPr>
        <w:softHyphen/>
        <w:t>обрести в процессе освоения учебного предмета «Музыка»: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чувство гордости за свою Родину, российский народ и 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BF4269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 культурного наследия народов России и человечества;</w:t>
      </w:r>
      <w:r w:rsidRPr="00BF4269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усвоение традиционных ценностей многонационального рос</w:t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сийского общества;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целостный, социально ориентированный взгляд на мир в </w:t>
      </w:r>
      <w:r w:rsidRPr="00BF42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его органичном единстве и разнообразии природы, народов, 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 и религий;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ответственное отношение к учению, готовность и спо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собность к саморазвитию и самообразованию на основе моти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вации к обучению и познанию;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уважительное отношение к иному мнению, истории и 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культуре других народов; готовность и способность вести диа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лог с другими людьми и достигать в нем взаимопонимания;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этические чувства доброжелательности и эмоционально-нрав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ственной отзывчивости, понимание чу</w:t>
      </w:r>
      <w:proofErr w:type="gramStart"/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вств др</w:t>
      </w:r>
      <w:proofErr w:type="gramEnd"/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угих людей и со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переживание им;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компетентность в решении моральных проблем на осно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ве личностного выбора, осознанное и ответственное отноше</w:t>
      </w:r>
      <w:r w:rsidRPr="00BF4269">
        <w:rPr>
          <w:rFonts w:ascii="Times New Roman" w:hAnsi="Times New Roman" w:cs="Times New Roman"/>
          <w:color w:val="000000"/>
          <w:sz w:val="28"/>
          <w:szCs w:val="28"/>
        </w:rPr>
        <w:t>ние к собственным поступкам;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коммуникативная компетентность в общении и сотруд</w:t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ничестве со сверстниками, старшими и младшими в образова</w:t>
      </w:r>
      <w:r w:rsidRPr="00BF42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тельной, общественно полезной, учебно-исследовательской, 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творческой и других видах деятельности;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участие в общественной жизни школы в пределах возрастных компетенций с учетом региональных и этнокультурных </w:t>
      </w:r>
      <w:r w:rsidRPr="00BF4269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особенностей;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z w:val="28"/>
          <w:szCs w:val="28"/>
        </w:rPr>
        <w:t>признание ценности жизни во всех ее проявлениях и не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обходимости ответственного, бережного отношения к окружа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-3"/>
          <w:sz w:val="28"/>
          <w:szCs w:val="28"/>
        </w:rPr>
        <w:t>ющей среде;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принятие ценности семейной жизни, уважительное и </w:t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заботливое отношение к членам своей семьи;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эстетические потребности, ценности и чувства, эстети</w:t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ческое сознание как результат освоения художественного на</w:t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следия народов России и мира, творческой деятельности му</w:t>
      </w:r>
      <w:r w:rsidRPr="00BF426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-3"/>
          <w:sz w:val="28"/>
          <w:szCs w:val="28"/>
        </w:rPr>
        <w:t>зыкально-эстетического характера.</w:t>
      </w:r>
    </w:p>
    <w:p w:rsidR="00F96E38" w:rsidRPr="00BF4269" w:rsidRDefault="00F96E38" w:rsidP="00F96E38">
      <w:pPr>
        <w:shd w:val="clear" w:color="auto" w:fill="FFFFFF"/>
        <w:spacing w:line="240" w:lineRule="auto"/>
        <w:ind w:left="-142" w:right="1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BF426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Метапредметные</w:t>
      </w:r>
      <w:proofErr w:type="spellEnd"/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результаты характеризуют уровень </w:t>
      </w:r>
      <w:proofErr w:type="spellStart"/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сформированности</w:t>
      </w:r>
      <w:proofErr w:type="spellEnd"/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универсальных учебных действий, прояв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ляющихся в познавательной и практической деятельности уча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щихся: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шения учебных и познавательных задач;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запланированных результатов;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смысловое чтение текстов различных стилей и жанров;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организовывать учебное сотрудничество и совме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стную деятельность с учителем и сверстниками: определять цели, распределять функции и роли участников, например в художественном   проекте,  взаимодействовать  и  работать  в группе;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и развитие компетентности в области ис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дожественному самообразованию.</w:t>
      </w:r>
    </w:p>
    <w:p w:rsidR="00F96E38" w:rsidRDefault="00F96E38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07C" w:rsidRDefault="0088107C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07C" w:rsidRDefault="0088107C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07C" w:rsidRPr="00BF4269" w:rsidRDefault="0088107C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F96E38" w:rsidRPr="00BF4269" w:rsidRDefault="00F96E38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269">
        <w:rPr>
          <w:rFonts w:ascii="Times New Roman" w:hAnsi="Times New Roman" w:cs="Times New Roman"/>
          <w:b/>
          <w:sz w:val="28"/>
          <w:szCs w:val="28"/>
          <w:u w:val="single"/>
        </w:rPr>
        <w:t>Выпускник 7 класса научится:</w:t>
      </w:r>
    </w:p>
    <w:p w:rsidR="00F96E38" w:rsidRPr="00BF4269" w:rsidRDefault="00F96E38" w:rsidP="00F96E38">
      <w:pPr>
        <w:pStyle w:val="a8"/>
        <w:spacing w:line="240" w:lineRule="auto"/>
        <w:ind w:firstLine="0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F96E38" w:rsidRPr="00BF4269" w:rsidRDefault="00F96E38" w:rsidP="00F96E38">
      <w:pPr>
        <w:pStyle w:val="a8"/>
        <w:spacing w:line="240" w:lineRule="auto"/>
        <w:ind w:firstLine="0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BF4269">
        <w:rPr>
          <w:rFonts w:ascii="Times New Roman" w:eastAsia="Times New Roman" w:hAnsi="Times New Roman"/>
        </w:rPr>
        <w:t>взаимодополнение</w:t>
      </w:r>
      <w:proofErr w:type="spellEnd"/>
      <w:r w:rsidRPr="00BF4269">
        <w:rPr>
          <w:rFonts w:ascii="Times New Roman" w:eastAsia="Times New Roman" w:hAnsi="Times New Roman"/>
        </w:rPr>
        <w:t xml:space="preserve"> выразительных средств — звучаний, линий, красок), различать особенности видов искусства;</w:t>
      </w:r>
    </w:p>
    <w:p w:rsidR="00F96E38" w:rsidRPr="00BF4269" w:rsidRDefault="00F96E38" w:rsidP="00F96E38">
      <w:pPr>
        <w:pStyle w:val="a8"/>
        <w:spacing w:line="240" w:lineRule="auto"/>
        <w:ind w:firstLine="0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BF4269">
        <w:rPr>
          <w:rFonts w:ascii="Times New Roman" w:eastAsia="Times New Roman" w:hAnsi="Times New Roman"/>
        </w:rPr>
        <w:t>музицирования</w:t>
      </w:r>
      <w:proofErr w:type="spellEnd"/>
      <w:r w:rsidRPr="00BF4269">
        <w:rPr>
          <w:rFonts w:ascii="Times New Roman" w:eastAsia="Times New Roman" w:hAnsi="Times New Roman"/>
        </w:rPr>
        <w:t xml:space="preserve">, проявлять инициативу в художественно-творческой деятельности. </w:t>
      </w:r>
    </w:p>
    <w:p w:rsidR="00F96E38" w:rsidRPr="00BF4269" w:rsidRDefault="00F96E38" w:rsidP="00F96E38">
      <w:pPr>
        <w:spacing w:line="240" w:lineRule="auto"/>
        <w:ind w:firstLine="45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4269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F96E38" w:rsidRPr="00BF4269" w:rsidRDefault="00F96E38" w:rsidP="00F96E38">
      <w:pPr>
        <w:pStyle w:val="a8"/>
        <w:spacing w:line="240" w:lineRule="auto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F96E38" w:rsidRPr="00BF4269" w:rsidRDefault="00F96E38" w:rsidP="00F96E38">
      <w:pPr>
        <w:pStyle w:val="a8"/>
        <w:spacing w:line="240" w:lineRule="auto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F96E38" w:rsidRPr="00BF4269" w:rsidRDefault="00F96E38" w:rsidP="00F96E38">
      <w:pPr>
        <w:spacing w:line="240" w:lineRule="auto"/>
        <w:ind w:firstLine="45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Музыкальный образ и музыкальная драматургия</w:t>
      </w:r>
    </w:p>
    <w:p w:rsidR="00F96E38" w:rsidRPr="00BF4269" w:rsidRDefault="00F96E38" w:rsidP="00F96E38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 w:rsidRPr="00BF4269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F96E38" w:rsidRPr="00BF4269" w:rsidRDefault="00F96E38" w:rsidP="00F96E38">
      <w:pPr>
        <w:pStyle w:val="a8"/>
        <w:spacing w:line="240" w:lineRule="auto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BF4269">
        <w:rPr>
          <w:rFonts w:ascii="Times New Roman" w:eastAsia="Times New Roman" w:hAnsi="Times New Roman"/>
        </w:rPr>
        <w:t>ритмическом движении</w:t>
      </w:r>
      <w:proofErr w:type="gramEnd"/>
      <w:r w:rsidRPr="00BF4269">
        <w:rPr>
          <w:rFonts w:ascii="Times New Roman" w:eastAsia="Times New Roman" w:hAnsi="Times New Roman"/>
        </w:rPr>
        <w:t>, пластическом интонировании, поэтическом слове, изобразительной деятельности;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BF4269">
        <w:rPr>
          <w:rFonts w:ascii="Times New Roman" w:eastAsia="Times New Roman" w:hAnsi="Times New Roman"/>
        </w:rPr>
        <w:t>практическим</w:t>
      </w:r>
      <w:proofErr w:type="gramEnd"/>
      <w:r w:rsidRPr="00BF4269">
        <w:rPr>
          <w:rFonts w:ascii="Times New Roman" w:eastAsia="Times New Roman" w:hAnsi="Times New Roman"/>
        </w:rPr>
        <w:t xml:space="preserve"> </w:t>
      </w:r>
      <w:proofErr w:type="spellStart"/>
      <w:r w:rsidRPr="00BF4269">
        <w:rPr>
          <w:rFonts w:ascii="Times New Roman" w:eastAsia="Times New Roman" w:hAnsi="Times New Roman"/>
        </w:rPr>
        <w:t>музицированием</w:t>
      </w:r>
      <w:proofErr w:type="spellEnd"/>
      <w:r w:rsidRPr="00BF4269">
        <w:rPr>
          <w:rFonts w:ascii="Times New Roman" w:eastAsia="Times New Roman" w:hAnsi="Times New Roman"/>
        </w:rPr>
        <w:t>.</w:t>
      </w:r>
    </w:p>
    <w:p w:rsidR="00F96E38" w:rsidRPr="00BF4269" w:rsidRDefault="00F96E38" w:rsidP="00F96E38">
      <w:pPr>
        <w:tabs>
          <w:tab w:val="num" w:pos="-3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F4269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научиться: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F96E38" w:rsidRPr="00BF4269" w:rsidRDefault="00F96E38" w:rsidP="00F96E38">
      <w:pPr>
        <w:tabs>
          <w:tab w:val="num" w:pos="-3240"/>
        </w:tabs>
        <w:spacing w:line="240" w:lineRule="auto"/>
        <w:ind w:firstLine="45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Музыка в современном мире: традиции и инновации</w:t>
      </w:r>
    </w:p>
    <w:p w:rsidR="00F96E38" w:rsidRPr="00BF4269" w:rsidRDefault="00F96E38" w:rsidP="00F96E38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269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 - XX вв., отечественное и зарубежное музыкальное искусство XX </w:t>
      </w:r>
      <w:proofErr w:type="gramStart"/>
      <w:r w:rsidRPr="00BF4269">
        <w:rPr>
          <w:rFonts w:ascii="Times New Roman" w:eastAsia="Times New Roman" w:hAnsi="Times New Roman"/>
        </w:rPr>
        <w:t>в</w:t>
      </w:r>
      <w:proofErr w:type="gramEnd"/>
      <w:r w:rsidRPr="00BF4269">
        <w:rPr>
          <w:rFonts w:ascii="Times New Roman" w:eastAsia="Times New Roman" w:hAnsi="Times New Roman"/>
        </w:rPr>
        <w:t xml:space="preserve">.); 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BF4269">
        <w:rPr>
          <w:rFonts w:ascii="Times New Roman" w:eastAsia="Times New Roman" w:hAnsi="Times New Roman"/>
        </w:rPr>
        <w:t>музицирования</w:t>
      </w:r>
      <w:proofErr w:type="spellEnd"/>
      <w:r w:rsidRPr="00BF4269">
        <w:rPr>
          <w:rFonts w:ascii="Times New Roman" w:eastAsia="Times New Roman" w:hAnsi="Times New Roman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F96E38" w:rsidRPr="00BF4269" w:rsidRDefault="00F96E38" w:rsidP="00F96E38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F96E38" w:rsidRPr="00BF4269" w:rsidRDefault="00F96E38" w:rsidP="00F96E3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269">
        <w:rPr>
          <w:rFonts w:ascii="Times New Roman" w:eastAsia="Times New Roman" w:hAnsi="Times New Roman" w:cs="Times New Roman"/>
          <w:sz w:val="28"/>
          <w:szCs w:val="28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DF2E54" w:rsidRPr="00BF4269" w:rsidRDefault="00DF2E54" w:rsidP="00FD54C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96E38" w:rsidRPr="00BF4269" w:rsidRDefault="00F96E38" w:rsidP="00DF2E5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 РАБОЧЕЙ ПРОГРАММЫ ПО музыке</w:t>
      </w:r>
      <w:r w:rsidR="00DF2E54" w:rsidRPr="00BF42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BF4269">
        <w:rPr>
          <w:rFonts w:ascii="Times New Roman" w:eastAsia="Calibri" w:hAnsi="Times New Roman" w:cs="Times New Roman"/>
          <w:b/>
          <w:bCs/>
          <w:sz w:val="28"/>
          <w:szCs w:val="28"/>
        </w:rPr>
        <w:t>7 класс</w:t>
      </w:r>
    </w:p>
    <w:p w:rsidR="00F96E38" w:rsidRPr="00BF4269" w:rsidRDefault="00F96E38" w:rsidP="00F96E38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b/>
          <w:color w:val="000000"/>
          <w:sz w:val="28"/>
          <w:szCs w:val="28"/>
        </w:rPr>
        <w:t>«Содержание и форма в музыке ».</w:t>
      </w:r>
    </w:p>
    <w:p w:rsidR="00F96E38" w:rsidRPr="00BF4269" w:rsidRDefault="00F96E38" w:rsidP="00F96E38">
      <w:pPr>
        <w:pStyle w:val="a6"/>
        <w:ind w:firstLine="708"/>
        <w:jc w:val="both"/>
        <w:rPr>
          <w:sz w:val="28"/>
          <w:szCs w:val="28"/>
        </w:rPr>
      </w:pPr>
      <w:r w:rsidRPr="00BF4269">
        <w:rPr>
          <w:sz w:val="28"/>
          <w:szCs w:val="28"/>
        </w:rPr>
        <w:t>В  7  классе  актуализируется  проблема,  связанная  с  взаимодействием содержания и формы в музыке (тема года «Содержание и форма в музыке»).</w:t>
      </w:r>
    </w:p>
    <w:p w:rsidR="00F96E38" w:rsidRPr="00BF4269" w:rsidRDefault="00F96E38" w:rsidP="00F96E38">
      <w:pPr>
        <w:pStyle w:val="a6"/>
        <w:ind w:firstLine="708"/>
        <w:jc w:val="both"/>
        <w:rPr>
          <w:sz w:val="28"/>
          <w:szCs w:val="28"/>
        </w:rPr>
      </w:pPr>
      <w:r w:rsidRPr="00BF4269">
        <w:rPr>
          <w:sz w:val="28"/>
          <w:szCs w:val="28"/>
        </w:rPr>
        <w:t>Подробно  разбирается  и  доказывается,  что  и  содержание и  форма  в  музыке  (как  и  в  искусстве  в  целом)  неразрывно связаны  между  собой,  образуя  некую  «магическую  единственность» художественного замысла и его воплощения.</w:t>
      </w:r>
    </w:p>
    <w:p w:rsidR="00F96E38" w:rsidRPr="00BF4269" w:rsidRDefault="00F96E38" w:rsidP="00F96E38">
      <w:pPr>
        <w:pStyle w:val="a6"/>
        <w:ind w:firstLine="708"/>
        <w:jc w:val="both"/>
        <w:rPr>
          <w:sz w:val="28"/>
          <w:szCs w:val="28"/>
        </w:rPr>
      </w:pPr>
      <w:r w:rsidRPr="00BF4269">
        <w:rPr>
          <w:sz w:val="28"/>
          <w:szCs w:val="28"/>
        </w:rPr>
        <w:t>Что такое музыкальное содержание? Из чего оно складывается?  Что  представляет  собой  музыкальный  образ?  Как музыкальные  жанры  влияют  на  содержание  музыкального произведения?  Эти  вопросы  раскрываются  в  первой  части программы и учебника для 7 класса.</w:t>
      </w:r>
    </w:p>
    <w:p w:rsidR="00F96E38" w:rsidRPr="00BF4269" w:rsidRDefault="00F96E38" w:rsidP="00F96E38">
      <w:pPr>
        <w:pStyle w:val="a6"/>
        <w:ind w:firstLine="708"/>
        <w:jc w:val="both"/>
        <w:rPr>
          <w:sz w:val="28"/>
          <w:szCs w:val="28"/>
        </w:rPr>
      </w:pPr>
      <w:r w:rsidRPr="00BF4269">
        <w:rPr>
          <w:sz w:val="28"/>
          <w:szCs w:val="28"/>
        </w:rPr>
        <w:t>Вторая  часть  посвящена  выявлению  сущности  определения  «форма  в  музыке».  Что  называть  музыкальной  формой — только ли разновидности музыкальной композиции — период,  дву</w:t>
      </w:r>
      <w:proofErr w:type="gramStart"/>
      <w:r w:rsidRPr="00BF4269">
        <w:rPr>
          <w:sz w:val="28"/>
          <w:szCs w:val="28"/>
        </w:rPr>
        <w:t>х-</w:t>
      </w:r>
      <w:proofErr w:type="gramEnd"/>
      <w:r w:rsidRPr="00BF4269">
        <w:rPr>
          <w:sz w:val="28"/>
          <w:szCs w:val="28"/>
        </w:rPr>
        <w:t xml:space="preserve">  и  трехчастную  формы,  рондо,  вариации?  Что такое  музыкальная  драматургия  и  чем  она  отличается  от музыкальной  композиции?  Как  проявляет  себя  музыкальная  драматургия  в  миниатюре  и  крупных  музыкальных жанрах — опере, симфонии? Все это составляет тему второй части.</w:t>
      </w:r>
    </w:p>
    <w:p w:rsidR="00F96E38" w:rsidRPr="00BF4269" w:rsidRDefault="00F96E38" w:rsidP="00F96E38">
      <w:pPr>
        <w:pStyle w:val="a6"/>
        <w:ind w:firstLine="708"/>
        <w:jc w:val="both"/>
        <w:rPr>
          <w:sz w:val="28"/>
          <w:szCs w:val="28"/>
        </w:rPr>
      </w:pPr>
      <w:r w:rsidRPr="00BF4269">
        <w:rPr>
          <w:sz w:val="28"/>
          <w:szCs w:val="28"/>
        </w:rPr>
        <w:t xml:space="preserve">Содержание выражается  не  только  через  музыкальный  образ,  но  и  посредством таких его носителей, как жанр, род (лирический, драматический, эпический), </w:t>
      </w:r>
      <w:proofErr w:type="spellStart"/>
      <w:r w:rsidRPr="00BF4269">
        <w:rPr>
          <w:sz w:val="28"/>
          <w:szCs w:val="28"/>
        </w:rPr>
        <w:t>программность</w:t>
      </w:r>
      <w:proofErr w:type="spellEnd"/>
      <w:r w:rsidRPr="00BF4269">
        <w:rPr>
          <w:sz w:val="28"/>
          <w:szCs w:val="28"/>
        </w:rPr>
        <w:t xml:space="preserve">. </w:t>
      </w:r>
    </w:p>
    <w:p w:rsidR="00F96E38" w:rsidRPr="00BF4269" w:rsidRDefault="00F96E38" w:rsidP="00F96E38">
      <w:pPr>
        <w:pStyle w:val="a6"/>
        <w:ind w:firstLine="709"/>
        <w:jc w:val="both"/>
        <w:rPr>
          <w:sz w:val="28"/>
          <w:szCs w:val="28"/>
        </w:rPr>
      </w:pPr>
      <w:r w:rsidRPr="00BF4269">
        <w:rPr>
          <w:sz w:val="28"/>
          <w:szCs w:val="28"/>
        </w:rPr>
        <w:t xml:space="preserve">Содержание,   художественный   материал,   разбор   музыкальных  произведений  нацелены  на  общую  задачу:  раскрыть значение музыки как феномена, обладающего огромной  силой  воздействия  на  человека,  способного  оказывать облагораживающее и возвышающее влияние на формирование человеческой личности. </w:t>
      </w:r>
    </w:p>
    <w:p w:rsidR="00F96E38" w:rsidRPr="00BF4269" w:rsidRDefault="00F96E38" w:rsidP="00F96E38">
      <w:pPr>
        <w:pStyle w:val="a6"/>
        <w:jc w:val="both"/>
        <w:rPr>
          <w:sz w:val="28"/>
          <w:szCs w:val="28"/>
        </w:rPr>
      </w:pPr>
      <w:r w:rsidRPr="00BF4269">
        <w:rPr>
          <w:sz w:val="28"/>
          <w:szCs w:val="28"/>
        </w:rPr>
        <w:tab/>
        <w:t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7 классе, должны непрерывно возрастать. Художественный и жизненный кругозор семиклассников расширяется. Разные искусства воспринимаются семиклассниками как связанные общими корнями ветви единой художественной культуры.</w:t>
      </w:r>
    </w:p>
    <w:p w:rsidR="00F96E38" w:rsidRPr="00BF4269" w:rsidRDefault="00F96E38" w:rsidP="00F96E38">
      <w:pPr>
        <w:pStyle w:val="a6"/>
        <w:ind w:firstLine="708"/>
        <w:jc w:val="center"/>
        <w:rPr>
          <w:b/>
          <w:sz w:val="28"/>
          <w:szCs w:val="28"/>
        </w:rPr>
      </w:pPr>
    </w:p>
    <w:p w:rsidR="00F96E38" w:rsidRPr="00BF4269" w:rsidRDefault="00F96E38" w:rsidP="00F96E38">
      <w:pPr>
        <w:pStyle w:val="a6"/>
        <w:ind w:firstLine="708"/>
        <w:jc w:val="center"/>
        <w:rPr>
          <w:b/>
          <w:sz w:val="28"/>
          <w:szCs w:val="28"/>
        </w:rPr>
      </w:pPr>
      <w:r w:rsidRPr="00BF4269">
        <w:rPr>
          <w:b/>
          <w:sz w:val="28"/>
          <w:szCs w:val="28"/>
        </w:rPr>
        <w:t>Тема года: «СОДЕРЖАНИЕ И ФОРМА В МУЗЫКЕ» (34ч)</w:t>
      </w:r>
    </w:p>
    <w:p w:rsidR="00F96E38" w:rsidRPr="00BF4269" w:rsidRDefault="00F96E38" w:rsidP="00F96E38">
      <w:pPr>
        <w:pStyle w:val="a6"/>
        <w:ind w:firstLine="708"/>
        <w:jc w:val="center"/>
        <w:rPr>
          <w:sz w:val="28"/>
          <w:szCs w:val="28"/>
        </w:rPr>
      </w:pP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1. «Магическая единственность» музыкального произведения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Музыкальная форма, объе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диняющая в едином замыс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ле несколько относительно самостоятельных частей, различных по образному содержанию и структуре. Основные циклические формы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Ю. Шевчук.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 осень.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сюита и сонатная форма, соната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смысл, тему, эмо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циональное состоя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ние музыкального произведения и объ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яснять неповтори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мость музыкальных произведений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Содержание в музыке (15ч)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2.Музыку трудно объяснить словами (1ч)</w:t>
      </w:r>
    </w:p>
    <w:p w:rsidR="00F96E38" w:rsidRPr="00BF4269" w:rsidRDefault="00F96E38" w:rsidP="003F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Два вида музыкальной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разности. Тишина, непод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вижность и покой; их во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площение в музыке. Зна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комство с различными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зыкальными образами ти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шины и покоя, природы, войны и мира, подвига, борьбы и победы. Интер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претация. Переложение.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Ремикс</w:t>
      </w:r>
      <w:proofErr w:type="spellEnd"/>
    </w:p>
    <w:p w:rsidR="00F96E38" w:rsidRPr="00BF4269" w:rsidRDefault="00F96E38" w:rsidP="003F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3F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И. Брамс.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Симфония № 3.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Фрагмент;</w:t>
      </w:r>
    </w:p>
    <w:p w:rsidR="00F96E38" w:rsidRPr="00BF4269" w:rsidRDefault="00F96E38" w:rsidP="003F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Мигуля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Быть человеком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определение терминов:</w:t>
      </w:r>
      <w:r w:rsidRPr="00BF4269">
        <w:rPr>
          <w:rFonts w:ascii="Times New Roman" w:hAnsi="Times New Roman" w:cs="Times New Roman"/>
          <w:i/>
          <w:iCs/>
          <w:sz w:val="28"/>
          <w:szCs w:val="28"/>
        </w:rPr>
        <w:t xml:space="preserve"> сюита, </w:t>
      </w:r>
      <w:r w:rsidRPr="00BF4269">
        <w:rPr>
          <w:rFonts w:ascii="Times New Roman" w:hAnsi="Times New Roman" w:cs="Times New Roman"/>
          <w:sz w:val="28"/>
          <w:szCs w:val="28"/>
        </w:rPr>
        <w:t xml:space="preserve">соната.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музыкальный образ в прослушиваемом произведении; пере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давать словами свое отношение к музыке; исполнять песню, применяя отрабо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танные </w:t>
      </w:r>
      <w:proofErr w:type="spellStart"/>
      <w:proofErr w:type="gramStart"/>
      <w:r w:rsidRPr="00BF4269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- хоровые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навыки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3-4. Что такое музыкальное содержание (2ч)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Музыкальное содержание. Характерные черты челове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 при создании его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кального образа. Образ в ли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тературе, изобразительном искусстве и музыке.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кальный образ может вклю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чать в себя одну или не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сколько мелодий - это зна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чит иметь одну или не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сколько граней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Слушание музыки: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М. Таривердиев,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Н. Добронравова.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Маленький принц;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Л. Бетховен.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Соната № 14 для фортепиано.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Мигуля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Быть человеком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особенности содержания в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ке, сравнивать поня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тие «образ» в других видах искусства (ли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тературе, изобрази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тельном искусстве).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анализиро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вать музыкальное произведение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Каким бывает музыкальное содержание (4 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5.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b/>
          <w:sz w:val="28"/>
          <w:szCs w:val="28"/>
        </w:rPr>
        <w:t>Музыка, которую необходимо объяснить словами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 передает тонкие, почти неуловимые движе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ния чувств человека. Программные произведения в музыке. Композиторы о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музыке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Воплощение содержания в произведениях программной музыки.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Программность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обобщающего характера (на примере концерт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а«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Зима» из цикла «Четыре концерта для скрипки с оркестром «Времена года» 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26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Зима.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Из цикла «Четыре концерта для скрипки с оркестром «Времена года»;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О.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Мессиан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Пробуждение птиц. Фрагмент;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Ю. Шевчук.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 осень.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Мигуля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Быть человеком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Знать </w:t>
      </w:r>
      <w:r w:rsidRPr="00BF4269">
        <w:rPr>
          <w:rFonts w:ascii="Times New Roman" w:hAnsi="Times New Roman" w:cs="Times New Roman"/>
          <w:sz w:val="28"/>
          <w:szCs w:val="28"/>
        </w:rPr>
        <w:t xml:space="preserve"> из чего скла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дывается музыкальное содержание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приводить примеры создания образа человека в музыке, литерату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ре, изобразительном искусстве.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6.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b/>
          <w:sz w:val="28"/>
          <w:szCs w:val="28"/>
        </w:rPr>
        <w:t>Ноябрьский образ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b/>
          <w:sz w:val="28"/>
          <w:szCs w:val="28"/>
        </w:rPr>
        <w:t>в пьесе П.Чайковского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 русской природы. Образ, воображение, изо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бражение (определение в литературе, изобразитель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ном искусстве). Природа в живописи, литературе и музыке. П. Чайковский - музыкальный живописец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Свойство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— расширять и углублять музыкальное содержание.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Соотнесение образов поэтического и музыкального произведений (на примере стихотворения Н. Некрасова «Тройка» и пьесы П. Чайковского «На тройке» из фортепианного цикла «Времена года» П. Чайковского).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Художественный материал: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о э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я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Н. Некрасов. Тройка (фрагмент).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М уз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а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П. Чайковский. Ноябрь. На тройке. Из фортепианного цикла «Времена года» (слушание).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Песенный репертуар: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Ю. Шевчук.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 осень.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E54" w:rsidRPr="00BF4269">
        <w:rPr>
          <w:rStyle w:val="submenu-tabl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Мигуля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Быть человеком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особенности содержания в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ке, сравнивать поня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тие «образ» в других видах искусства.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характерные черты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 xml:space="preserve">Урок 7. «Восточная» партитура </w:t>
      </w:r>
      <w:proofErr w:type="spellStart"/>
      <w:r w:rsidRPr="00BF4269">
        <w:rPr>
          <w:rFonts w:ascii="Times New Roman" w:hAnsi="Times New Roman" w:cs="Times New Roman"/>
          <w:b/>
          <w:sz w:val="28"/>
          <w:szCs w:val="28"/>
        </w:rPr>
        <w:t>Н.А.Римского-Корсакова</w:t>
      </w:r>
      <w:proofErr w:type="spellEnd"/>
      <w:r w:rsidRPr="00BF426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F4269">
        <w:rPr>
          <w:rFonts w:ascii="Times New Roman" w:hAnsi="Times New Roman" w:cs="Times New Roman"/>
          <w:b/>
          <w:sz w:val="28"/>
          <w:szCs w:val="28"/>
        </w:rPr>
        <w:t>Шехерезада</w:t>
      </w:r>
      <w:proofErr w:type="spellEnd"/>
      <w:r w:rsidRPr="00BF4269">
        <w:rPr>
          <w:rFonts w:ascii="Times New Roman" w:hAnsi="Times New Roman" w:cs="Times New Roman"/>
          <w:b/>
          <w:sz w:val="28"/>
          <w:szCs w:val="28"/>
        </w:rPr>
        <w:t>»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Тема Востока в творчестве русских композиторов. Воплощение конкретизирующей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музыкальных образах, темах, интонациях (на примере I части из симфонической сюиты «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» Н. Римского-Корсакова).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Римскй-Корсаков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- вели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кий сказочник в русской музыке. Восточная тема в творчестве Н. Римского-Корсакова. «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» - самая цельная симфониче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ская партитура среди всех программных партитур Н. Римского-Корсакова 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Н. Римский-Корсаков.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Симфоническая сюита «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».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часть.;</w:t>
      </w:r>
      <w:proofErr w:type="gramEnd"/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Ю. Шевчук.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 осень.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E54" w:rsidRPr="00BF4269">
        <w:rPr>
          <w:rStyle w:val="submenu-tabl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Мигуля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Быть человеком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музыка может рассказать о человеке.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анализиро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вать музыкальное произведение.</w:t>
      </w:r>
    </w:p>
    <w:p w:rsidR="00DF2E54" w:rsidRDefault="00DF2E54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7C" w:rsidRDefault="0088107C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7C" w:rsidRPr="00BF4269" w:rsidRDefault="0088107C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lastRenderedPageBreak/>
        <w:t>Урок 8-9. Когда музыка не нуждается в словах (2ч)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 - язык чувств. То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нальность, колорит и кра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сочность музыкальных сочинений. Осуществление музыкального содержания в условиях отсутствия литературной программы. Коллективное обсуждение вопроса, связанного с воплощением музыкального образа Этюда ре-диез минор А. Скрябина (интерпретация В.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Горовица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А. Скрябин.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Этюд ре-диез минор, соч. 8 № 12.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Г. Струве,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Л. Кондратенко.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Матерям погибших героев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значение тональности и колори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та в музыке.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проанализи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ровать музыкальное произведение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Обобщение пройденного материала. Тестирование. Подведение итогов.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Музыкальный образ (3 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10. Лирические образы в музыке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Что означают выражения «лирическая тема в музыке», «лирический образ в музыкальном произведении». 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строение в музыке. Лириче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ский род в музыке, отлича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ется повышенной мелодич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ностью и напевностью зву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чания, лаконичностью художественных образов</w:t>
      </w:r>
      <w:r w:rsidR="00DF2E54"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Воплощение содержания в художественных произведениях малой и крупной формы (на примере картин «Юный нищий» Э.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Мурильо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«Триумф Цезаря» А.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Мантенья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). Связь между образами художественных произведений и формами их воплощения. Выражение единого образа в форме миниатюры. Особенности лирического художественного образа. Мотивы печали и прощания в прелюдии соль-диез минор, соч. 32 № 12 С. Рахманинова.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С. Рахманинов.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Прелюдия соль-диез минор, соч. 32 № 12;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Г. Струве,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Л. Кондратенко.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Матерям погибших героев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Зацепин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Дербенёва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Есть только миг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 xml:space="preserve">определение и основные признаки лирического образа.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характерные черты музыкального образа в связи с принадлежностью его к ли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рике.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lastRenderedPageBreak/>
        <w:t>Урок 11. Драматические образы в музыке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Драматический образ в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зыкальном произведении. Формирование восприятия музыкального образа на примере баллады «Лесной царь» Ф. Шуберта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Ф. Шуберт,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И. В. Гёте.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Лесной царь;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Г. Струве,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Л. Кондратенко.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Матерям погибших героев;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Зацепин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Дербенёва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Есть только миг.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и основные признаки драматического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раза в музыке.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 музыке увидеть трагедию, почувствовать боль и крик человеческой души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12. Эпические образы в музыке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Эпические образы в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ке - это образы не только героев, но и событий исто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рии, образы природы, изо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бражающей Родину в определённую историческую эпоху. Отличие эпоса от лирики и драмы: на первом месте не герой с его личны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ми проблемами, а история.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Н. Римский-Корсаков.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Окиан-море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синее. Вступление к опере «Садко».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Г. Струве,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Л. Кондратенко.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Матерям погибших героев;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Зацепин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Дербенёва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Есть только миг.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и основные признаки эпического образа.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и описывать в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ке эпические образы, отличать эпос от ли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рики и драмы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О чем «рассказывает» музыкальный жанр (4 ч)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13. Память жанра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269">
        <w:rPr>
          <w:rFonts w:ascii="Times New Roman" w:hAnsi="Times New Roman" w:cs="Times New Roman"/>
          <w:sz w:val="28"/>
          <w:szCs w:val="28"/>
        </w:rPr>
        <w:t>Жанры классической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ки: вокальная, танцеваль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ная, вокально-инструментальная, инструментальная, симфоническая музыка, музыкально-театральные жан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ры.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Музыкальные жанры различаются: по характеру, по сюжету, по составу ис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полнителей, по особенностям формы, по обстоятель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ствам исполнения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="00DF2E54" w:rsidRPr="00BF42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Способность музыкальных жанров вызывать определенные образные представления (ассоциативность жанра). </w:t>
      </w:r>
      <w:r w:rsidRPr="00BF4269">
        <w:rPr>
          <w:rFonts w:ascii="Times New Roman" w:hAnsi="Times New Roman" w:cs="Times New Roman"/>
          <w:sz w:val="28"/>
          <w:szCs w:val="28"/>
        </w:rPr>
        <w:lastRenderedPageBreak/>
        <w:t>Использование композиторами ассоциативных жанров для воплощения определенного содержания (на примере Полонеза ля-бемоль мажор Ф. Шопена).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Ф. Шопен.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Полонез ля-бемоль мажор, соч. 53 № 6;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Мурадели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Лисянского. </w:t>
      </w:r>
      <w:r w:rsidRPr="00BF4269">
        <w:rPr>
          <w:rFonts w:ascii="Times New Roman" w:hAnsi="Times New Roman" w:cs="Times New Roman"/>
          <w:sz w:val="28"/>
          <w:szCs w:val="28"/>
        </w:rPr>
        <w:t>Школьная тропинка;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чем отлича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ется песня от роман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са; в чём разница между полькой и маршем - и вальсом, менуэтом, мазуркой.  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  <w:r w:rsidRPr="00BF4269">
        <w:rPr>
          <w:rFonts w:ascii="Times New Roman" w:hAnsi="Times New Roman" w:cs="Times New Roman"/>
          <w:sz w:val="28"/>
          <w:szCs w:val="28"/>
        </w:rPr>
        <w:t xml:space="preserve"> анализировать музыкальное произведение; раз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личать музыкальные жанры и давать им краткую характери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стику</w:t>
      </w: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14. Такие разные песни, танцы и марши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Песня как вид искусства де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лится на два направления - бытовая и профессиональ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ная. Песня - наиболее простая и распространенная форма вокальной музыки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Взаимодействие и взаимообогащение народных и профессиональных музыкальных жанров. Воплощение народной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произведениях композиторов-классиков (на примере финала Симфонии № 4 П. Чайковского).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Музыкальный материал: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П. Чайковский. Симфония № 4. IV часть. Фрагмент (слушание);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В. Берковский, С. Никитин, стихи М.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Величанского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. Под музыку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(пение)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Во поле берёза стояла. </w:t>
      </w:r>
      <w:r w:rsidRPr="00BF4269">
        <w:rPr>
          <w:rFonts w:ascii="Times New Roman" w:hAnsi="Times New Roman" w:cs="Times New Roman"/>
          <w:i/>
          <w:sz w:val="28"/>
          <w:szCs w:val="28"/>
        </w:rPr>
        <w:t>Русская народная песня;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П. Чайковский.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Симфония № 4.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4269">
        <w:rPr>
          <w:rFonts w:ascii="Times New Roman" w:hAnsi="Times New Roman" w:cs="Times New Roman"/>
          <w:sz w:val="28"/>
          <w:szCs w:val="28"/>
        </w:rPr>
        <w:t>часть.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Фрагмент;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Мурадели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Лисянского. </w:t>
      </w:r>
      <w:r w:rsidRPr="00BF4269">
        <w:rPr>
          <w:rFonts w:ascii="Times New Roman" w:hAnsi="Times New Roman" w:cs="Times New Roman"/>
          <w:sz w:val="28"/>
          <w:szCs w:val="28"/>
        </w:rPr>
        <w:t>Школьная тропинка;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Берковский, С. Никитин,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Величанского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Под музыку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: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виды песен; чем отличается пес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ня от романса.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проявлять навыки вокально-хоровой деятель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ности</w:t>
      </w:r>
    </w:p>
    <w:p w:rsidR="00F96E38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7C" w:rsidRDefault="0088107C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7C" w:rsidRPr="00BF4269" w:rsidRDefault="0088107C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lastRenderedPageBreak/>
        <w:t>Урок 15. Такие разные песни, танцы и марши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Марш получает разные 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звания в зависимости от скорости движения. Цере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мониальный марш, скорый марш. Марши для духового оркестра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. </w:t>
      </w:r>
      <w:r w:rsidRPr="00BF4269">
        <w:rPr>
          <w:rFonts w:ascii="Times New Roman" w:hAnsi="Times New Roman" w:cs="Times New Roman"/>
          <w:sz w:val="28"/>
          <w:szCs w:val="28"/>
        </w:rPr>
        <w:t xml:space="preserve">Содержательность жанра марша. Общность и отличие в маршах из балета «Щелкунчик» П. Чайковского и оперы «Аида»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. Верди.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Музыкальный материал: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П. Чайковский. Марш. Из балета «Щелкунчик» (слушание);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. Верди. Марш. Из оперы «Аида» (слушание)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П. Чайковский.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Вальс. Из оперы «Евгений Онегин». Фрагмент;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Ф. Шопен.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Вальс си минор, соч. 69 № 2.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Мурадели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Лисянского. </w:t>
      </w:r>
      <w:r w:rsidRPr="00BF4269">
        <w:rPr>
          <w:rFonts w:ascii="Times New Roman" w:hAnsi="Times New Roman" w:cs="Times New Roman"/>
          <w:sz w:val="28"/>
          <w:szCs w:val="28"/>
        </w:rPr>
        <w:t>Школьная тропинка;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Берковский, С. Никитин,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Величанского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Под музыку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Знать: 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 чём разни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ца между полькой и маршем, и валь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сом, менуэтом и 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зуркой.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слушать, воспринимать и ана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лизировать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кальные произведе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ния; определять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зыкальный ритм</w:t>
      </w: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16. Такие разные песни, танцы и марши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Танец - вид искусства, в котором художественные образы создаются средства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ми пластических движений и ритмически четкой и непрерывной сменой вырази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тельных положений челове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ческого тела. Виды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танцев</w:t>
      </w:r>
      <w:proofErr w:type="gramStart"/>
      <w:r w:rsidR="00377AEA" w:rsidRPr="00BF4269">
        <w:rPr>
          <w:rFonts w:ascii="Times New Roman" w:hAnsi="Times New Roman" w:cs="Times New Roman"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азнообразие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вальсов. Череда сцен, действующих лиц, состояний в Большом вальсе из оперы «Евгений Онегин» П. Чайковского.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Состояние мечтательной грусти в вальсе си минор Ф. Шопена.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Музыкальный материал: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П. Чайковский. Вальс. Из оперы «Евгений Онегин» (слушание);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Ф. Шопен. Вальс си минор, соч. 69 № 2 (слушание)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Мурадели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Лисянского. </w:t>
      </w:r>
      <w:r w:rsidRPr="00BF4269">
        <w:rPr>
          <w:rFonts w:ascii="Times New Roman" w:hAnsi="Times New Roman" w:cs="Times New Roman"/>
          <w:sz w:val="28"/>
          <w:szCs w:val="28"/>
        </w:rPr>
        <w:t>Школьная тропинка;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Берковский, С. Никитин,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Величанского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Под музыку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 чём разница между полькой и маршем - и вальсом, менуэтом, мазуркой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слушать, воспринимать и ана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лизировать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кальные 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произведе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ния; определять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зыкальный ритм</w:t>
      </w:r>
      <w:r w:rsidR="00377AEA"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F96E38">
      <w:pPr>
        <w:tabs>
          <w:tab w:val="center" w:pos="700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Форма в музыке (18ч)</w:t>
      </w: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lastRenderedPageBreak/>
        <w:t>Что такое музыкальная форма (3ч)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17. «Сюжеты» и «герои» музыкальной формы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Что такое музыкальная форма. Форма - система музыкальных средств, при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мененная для воплощения содержания произведения. Строение, схема музыкального произведения. Главные принципы музыкальной формы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Р. Вагнер.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Антракт к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действию. Из оперы «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Лоэнгрин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»;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Крылатов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Н. Добронравова.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Я верю только мачтам и мечтам;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Э. Колмановский,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Дербенёва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 xml:space="preserve">, И.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Шаферана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Московская серенада;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Понимать,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форма в музыке.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виды форм, повторение</w:t>
      </w:r>
      <w:r w:rsidRPr="00BF4269">
        <w:rPr>
          <w:rFonts w:ascii="Times New Roman" w:hAnsi="Times New Roman" w:cs="Times New Roman"/>
          <w:i/>
          <w:iCs/>
          <w:sz w:val="28"/>
          <w:szCs w:val="28"/>
        </w:rPr>
        <w:t xml:space="preserve"> варьирования, контраста, развития.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определять образное содержание музыкального про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изведения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18. «Художественная форма – это ставшее зримым содержание»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Расширить представления о музыкальной форме как средстве воплощения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разного содержания. Ос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новные музыкальные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мы и их схемы. Понимание музыкальной формы в узком и широком смысле. Единство содержания и формы — непременный закон искусства (на примере стихотворения «Сонет к форме» В. Брюсова). Связь тональности музыкального произведения с его художественным замыслом, характером (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на примере «Лакримоза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» из Реквиема В. А. Моцарта и Серенады Ф. Шуберта).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Художественный материал: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о э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я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В. Брюсов. Сонет к форме.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Ж и в о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, 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т е к т 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а ,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е к о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а т и в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о -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к л 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о е  и с к у с </w:t>
      </w:r>
      <w:proofErr w:type="spellStart"/>
      <w:proofErr w:type="gramStart"/>
      <w:r w:rsidRPr="00BF426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т в о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Собор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Нотр-Дам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Париже;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Микеланджело. Внутренний вид купола собора св. Петра;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Братья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Лимбург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. Крещение. Из Роскошного часослова герцога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Беррийского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Микеланджело. Мадонна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Дони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О. У.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Пьюджин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 Готический диван;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lastRenderedPageBreak/>
        <w:t xml:space="preserve">Вид лестницы Библиотеки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Лауренциана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М 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а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В. А. Моцарт. Реквием. Лакримоза (слушание)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. Шуберт. Серенада (слушание).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Песенный репертуар: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А.3ацепин, стихи Л.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 Есть только миг. Из кинофильма «Земля Санникова» (пение)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 xml:space="preserve">определение духовной музыки.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описать образ и определить форму музыки; проявлять навыки вокально-хоровой деятельно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сти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19. От целого к деталям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Расширить представления о музыкальной форме как средстве воплощения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разного содержания. Ос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новные музыкальные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мы и их схемы. Особенности претворения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ладотональности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Увертюре к опере «Свадьба Фигаро» В. А. Моцарта («торжествующая жажда жизни)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ыражение мотива тоски и одиночества в пьесе «Шарманщик» из вокального цикла «Зимний путь» Ф. Шуберта.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Музыкальный материал: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В. А. Моцарт. Увертюра к опере «Свадьба Фигаро» (слушание);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Ф. Шуберт. Шарманщик. Из вокального цикла «Зимний путь» (слушание);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А. Рыбников, стихи Р. Тагора. Последняя поэма (слушание)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, что такое форма в музыке.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формы вокальной музыки. Закрепить вокально-хоровые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Музыкальная композиция (9ч)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20. Какой бывает музыкальная композиция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iCs/>
          <w:sz w:val="28"/>
          <w:szCs w:val="28"/>
        </w:rPr>
        <w:t>Композиция</w:t>
      </w:r>
      <w:r w:rsidRPr="00BF4269">
        <w:rPr>
          <w:rFonts w:ascii="Times New Roman" w:hAnsi="Times New Roman" w:cs="Times New Roman"/>
          <w:sz w:val="28"/>
          <w:szCs w:val="28"/>
        </w:rPr>
        <w:t xml:space="preserve"> (составление, сочинение) - категория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зыковедения и музыкальной эстетики, характеризующая предметное воплощение музыки в виде выработан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ного и завершённого в себе музыкального произведе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ния, «опуса»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Л. Бетховен.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Симфония № 5.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Фрагмент;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М. Равель.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Игра воды. Фрагмент;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Дубравин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4269">
        <w:rPr>
          <w:rFonts w:ascii="Times New Roman" w:hAnsi="Times New Roman" w:cs="Times New Roman"/>
          <w:sz w:val="28"/>
          <w:szCs w:val="28"/>
        </w:rPr>
        <w:t>Снежинка;*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lastRenderedPageBreak/>
        <w:t>М. Глинка,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И. Козлова.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Венецианская ночь;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А. Гречанинов,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народные. Призыв весны;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А. Бородин.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Спящая княжна (участие в вокальном исполнении);*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Синявский,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М. Владимирова.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Благодарим, солдаты, вас!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композиции в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ке; разновидности музыкальной компо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зиции.                                                                                    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проявлять навыки вокально-хоровой деятельно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сти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21. Музыкальный шедевр в шестнадцати тактах (период)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Разнообразие музыкальных образов. 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 Шопена).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Ф. Шопен.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ab/>
        <w:t>Прелюдия ля мажор, соч. 28 № 7;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Дубравин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4269">
        <w:rPr>
          <w:rFonts w:ascii="Times New Roman" w:hAnsi="Times New Roman" w:cs="Times New Roman"/>
          <w:sz w:val="28"/>
          <w:szCs w:val="28"/>
        </w:rPr>
        <w:t>Снежинка;*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Синявский,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М. Владимирова.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Благодарим, солдаты, вас!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одночастной формы в музыке.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приводить примеры музыкаль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ных произведений в шестнадцати так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тах.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22. Два напева в романсе М. Глинки «Венецианская ночь» (</w:t>
      </w:r>
      <w:proofErr w:type="spellStart"/>
      <w:r w:rsidRPr="00BF4269">
        <w:rPr>
          <w:rFonts w:ascii="Times New Roman" w:hAnsi="Times New Roman" w:cs="Times New Roman"/>
          <w:b/>
          <w:sz w:val="28"/>
          <w:szCs w:val="28"/>
        </w:rPr>
        <w:t>двухчастная</w:t>
      </w:r>
      <w:proofErr w:type="spellEnd"/>
      <w:r w:rsidRPr="00BF4269">
        <w:rPr>
          <w:rFonts w:ascii="Times New Roman" w:hAnsi="Times New Roman" w:cs="Times New Roman"/>
          <w:b/>
          <w:sz w:val="28"/>
          <w:szCs w:val="28"/>
        </w:rPr>
        <w:t xml:space="preserve"> форма)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Двухчастный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цикл «прелюдия-фуга» известен со вре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мен барокко. Прелюдия вы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ступает в роли импровиза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ционного вступления к фу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ге. Циклы «прелюдия-фуга» могут объединяться в бо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лее крупные циклы на осно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ве какого-либо формального или тематического прин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ципа. Куплетно-песенные жанры в рамках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формы. Запев и припев — главные структурные единицы вокальной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двухчастности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(на примере романса «Венецианская ночь» М. Глинки). Особенности производного контраста (воплощение двух граней одного художественного образа). Состояние душевного покоя, радости и очарования в звуках романса.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М. Глинка,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И. Козлова.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Венецианская ночь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Синявский,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М. Владимирова.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Благодарим, солдаты, вас!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формы в музыке.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приводить примеры музыкаль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ных произведений с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мой; проявлять при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обретенные навыки хоровой деятельности</w:t>
      </w:r>
    </w:p>
    <w:p w:rsidR="00377AEA" w:rsidRPr="00BF4269" w:rsidRDefault="00377AEA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 xml:space="preserve">Урок 23. Трехчастная форма. М.Глинка «Я здесь, </w:t>
      </w:r>
      <w:proofErr w:type="spellStart"/>
      <w:r w:rsidRPr="00BF4269">
        <w:rPr>
          <w:rFonts w:ascii="Times New Roman" w:hAnsi="Times New Roman" w:cs="Times New Roman"/>
          <w:b/>
          <w:sz w:val="28"/>
          <w:szCs w:val="28"/>
        </w:rPr>
        <w:t>Инезилья</w:t>
      </w:r>
      <w:proofErr w:type="spellEnd"/>
      <w:r w:rsidRPr="00BF4269">
        <w:rPr>
          <w:rFonts w:ascii="Times New Roman" w:hAnsi="Times New Roman" w:cs="Times New Roman"/>
          <w:b/>
          <w:sz w:val="28"/>
          <w:szCs w:val="28"/>
        </w:rPr>
        <w:t>»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Трехчастность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«Ночной серенаде» Пушкина и Глин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ки. Трехчастная форма – тип композиционной структуры, применяемый в музыке в ка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честве формы целой пьесы или ее части. Схема строения трехчастной формы: ABA. Что такое музыкальная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репризная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трехчастная форма. Реализация музыкального образа в трехчастной форме (на примере романса М. Глинки «Я здесь,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Инезилья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...»). Производный контраст между разделами формы. Выразительная роль деталей.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М. Глинка,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А. Пушкина.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«Я здесь,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Инезилья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…»</w:t>
      </w:r>
    </w:p>
    <w:p w:rsidR="00BF4269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Дубравин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4269">
        <w:rPr>
          <w:rFonts w:ascii="Times New Roman" w:hAnsi="Times New Roman" w:cs="Times New Roman"/>
          <w:sz w:val="28"/>
          <w:szCs w:val="28"/>
        </w:rPr>
        <w:t>Снежинка;*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Синявский,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М. Владимирова.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Благодарим, солдаты, вас!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трехчастной формы в музыке, репризы, композиционное по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 строение трехчастной формы, какие произведения излагаются в трехчастной форме.                                                                                                                                                                                        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приводить примеры трехчастной формы в музыкаль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ных произведениях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24-25. Многомерность образов в форме рондо (2ч)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Рондо - музыкальная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ма, сложившаяся под неко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торым влиянием лириче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ских стихотворений того же названия. В музыкальном рондо главная тема повто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ряется. Происхождение свя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зано с народной песенно-танцевальной музыкой. Художественные особенности формы рондо (на примере стихотворения В. Брюсова «Рондо»). Роль рефрена и эпизодов в форме музыкального рондо. Сопоставление двух содержательных планов в романсе «Спящая княжна» А. Бородина. Многоплановость художественного образа в рондо «Джульетта-девочка» из балета «Ромео и «Джульетта» С. Прокофьева</w:t>
      </w:r>
      <w:r w:rsidR="00BF4269"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Художественный материал: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о э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я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В. Брюсов. Рондо.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М 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а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 Бородин. Спящая княжна (слушание, участие в исполнении);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С. Прокофьев. Джульетта-девочка. Из балета «Ромео и Джульетта» (слушание)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формы рондо и со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натной формы в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зыке.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приводить примеры музыкаль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ных произведений, написанных в форме рондо и сонатной форме; характеризо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вать и сравнивать их</w:t>
      </w:r>
      <w:r w:rsidR="00BF4269"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 xml:space="preserve">Урок 26. Вариации в «Ленинградской симфонии» Д.Д.Шостаковича(1ч)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Образ Великой Отечествен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ной войны в «Ленинград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ской» симфонии Д. Шоста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ковича. Стилистические особенности музыки эпохи Великой Отечественной войны. Особенности слож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ных жанров: симфония. Реализация принципа повторности и развития в форме вариаций. Динамика образа в «Эпизоде нашествия» из «Ленинградской» симфонии Д. Шостаковича 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Художественный материал: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о э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я А. Ахматова. Первый дальнобойный в Ленинграде.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М 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к а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Д. Шостакович. Симфония № 7 «Ленинградская»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асть. Фрагмент «эпизод нашествия» (слушание).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Песенный репертуар: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В. Синявский, стихи В. Владимирова. Благодарим, солдаты, вас! (пение)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 том, что в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зыкальных образах слиты воедино судь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бы отдельных лю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дей и судьба всего народа.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применять приобретенные навыки вокально-хоровой деятельно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сти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27. Обобщающий урок по теме: «Музыкальная композиция»</w:t>
      </w:r>
    </w:p>
    <w:p w:rsidR="00F96E38" w:rsidRPr="00BF4269" w:rsidRDefault="00F96E38" w:rsidP="00BF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Обобщение знаний по теме раздела «Музыкальная ком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позиция». Композиция как категория музыковедения и музыкальной эстетики. «Музыкальное целое»</w:t>
      </w:r>
    </w:p>
    <w:p w:rsidR="00F96E38" w:rsidRPr="00BF4269" w:rsidRDefault="00F96E38" w:rsidP="00BF4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 роли ком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позиции в музыке, о многозначности использования тер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мина «композиция».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 xml:space="preserve">применять приобретенные навыки </w:t>
      </w:r>
      <w:proofErr w:type="spellStart"/>
      <w:proofErr w:type="gramStart"/>
      <w:r w:rsidRPr="00BF4269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- хоровой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F96E38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7C" w:rsidRPr="00BF4269" w:rsidRDefault="0088107C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драматургия (продолжение, 6ч)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28. Музыка в развитии. О связи музыкальной формы и музыкальной драматургии 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 в развитии. Драма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тургия музыкальная - сис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тема выразительных средств и приёмов вопло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щения драматического дей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ствия в произведениях музыкально-сценического жанра (опере, балете). В чем состоит принципиальное отличие между музыкальной формой и музыкальной драматургией. Осуществление драматургии в форме музыкального произведения (процесс — результат). Особенности взаимодействия статики и динамики в пьесе «Старый замок» из фортепианного цикла «Картинки с выставки» М. Мусоргского.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Художественный материал: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Ж и в о </w:t>
      </w:r>
      <w:proofErr w:type="spellStart"/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Школа П. дела Франческа. Вид идеального города;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Альдорфер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 Битва Александра.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о э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я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 Средневековье.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М 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к а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М. Мусоргский. Старый замок. Из фортепианного цикла «Картинки с выставки» (слушание).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Песенный репертуар: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, стихи Р. Рождественского. Просьба (пение)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об особенно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стях развития тем в симфонической драматургии.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средства музыкаль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ной выразительности в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29. Музыкальный порыв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Драматургия музыкальных образов. Стилистические особенности музыки рус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ской национальной школы. Музыкальный порыв. Со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поставление образов в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зыкальной драматургии. Порывы, мечты и фантазии в «Фантастических пьесах» Р. Шумана (на примере пьесы «Порыв»). «Рельеф» и «фон» в драматургии пьесы «Порыв», их взаимодействие. Сравнение пьес «Старый замок» М. Мусоргского и «Порыв» Р. Шумана с точки зрения различного воплощения музыкальной драматургии (статика и динамика).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Р. Шуман.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Порыв. Из фортепианного цикла «Фантастические пьесы»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Хоровое пение: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Пахмутова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Р. Рождественского.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Просьба;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Участие в вокальном исполнении эпизодов из оперы «Князь Игорь» (Хор «Слава», хор «Улетай на крыльях ветра», ария князя Игоря)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музыкальной драма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тургии, как проявля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ет себя музыкальная драматургия в ми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ниатюре.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образное, сюжетное содержание музыки</w:t>
      </w:r>
      <w:r w:rsidR="003F2263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30. Развитие образов и персонажей в оперной драматургии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Типы музыкальной драма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тургии. Движение образов и персонажей в оперной драматургии. Музыкальная драматургия балетного спектакля. Средства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кальной выразительности в опере, балете. Драматур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гия музыкальных образов. Особенности оперной драматургии (развитие образов и персонажей).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 xml:space="preserve">Трансформация музыкального образа в опере М. Глинки «Жизнь за царя» (на примере </w:t>
      </w:r>
      <w:proofErr w:type="gramEnd"/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сравнения образа поляков в Сцене польского бала (II действие) и в Сцене в лесу (IV действие).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М. Глинка.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Мазурка. Из оперы «Жизнь за царя». Фрагмент;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Пахмутова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Р. Рождественского.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Просьба;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Участие в вокальном исполнении эпизодов из оперы «Князь Игорь» (Хор «Слава», хор «Улетай на крыльях ветра», ария князя Игоря);*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музыкальной драма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тургии, об особенно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стях и законах драматургии оперы, ба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лета.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образное, сюжетное содержание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кальных произведений, объяснять един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ство пластической и музыкальной мысли в балете, синтез компонентов в балете</w:t>
      </w:r>
      <w:r w:rsidR="003F2263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31-32. Диалог искусств «Слово о полку Игореве» и «Князь Игорь» (2ч)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Воплощение эпического содержания в опере А. Бородина «Князь Игорь». Противопоставление двух образных сфер как основа композиционного строения оперы. Роль хоровых сцен в оперном спектакле. Многогранные характеристики музыкальных образов (ария князя Игоря, ария хана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Кончака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). Родство музыкальных тем в арии князя Игоря и в плаче Ярославны (проявление арочной драматургии). Обобщение по теме «Оперная драматургия». Композитор А. П. Бородин. Музыка передает глубокие размышления, боль о без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мерных страданиях людей, раскрывает борьбу двух 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чал: добра и зла. Противоборство музыкальных обра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зов в одном произведении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Слушание музыки: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А. Бородин.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Опера «Князь Игорь». Фрагменты: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 xml:space="preserve">Хор «Слава» из Интродукции, хор бояр «Мужайся, княгиня» из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действия, хор «Улетай на крыльях ветра» из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действия, ария князя Игоря из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действия, ария хана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Кончака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из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действия, «Плач Ярославны» из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действия;</w:t>
      </w:r>
      <w:proofErr w:type="gramEnd"/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Комраков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В. Рябцева.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Вечный огонь;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В. А. Моцарт,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русский текст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К.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Алемасовой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Светлый день. 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Участие в вокальном исполнении эпизодов из оперы «Князь Игорь» (Хор «Слава», хор «Улетай на крыльях ветра», ария князя Игоря);*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понятие сим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фонии как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кальной формы,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ласти ее примене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ния.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применять 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выки вокально-хоро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вой деятельности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33. Развитие музыкальных тем в симфонической драматургии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Типы музыкальной драма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тургии, связь с симфониче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ской музыкой. Симфония – жанр музыкального искус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ства. Области применения симфонии. Происхождение жанра. Симфония - жанр инструментальной музыки многочастной канонизиро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ванной формы с фундамен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тальным мировоззренче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ским содержанием. Творче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ство М. И. Глинки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Главные особенности симфонической драматургии (последовательность, сочетание, развитие музыкальных тем).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Строение симфонического цикла. Музыкальная тема как главный носитель идеи, мысли, содержания произведения. Знакомство с формой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сонатного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аллегро. Реализация сонатной формы в финале Симфонии № 41 В. А. Моцарта.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Взаимодействие гомофонно-гармонической и полифонической форм письма. Роль коды как смыслового итога произведения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М. Глинка.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Мазурка. Из оперы «Жизнь за царя». Фрагмент;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В. А. Моцарт.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Симфония № 41 «Юпитер».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Комраков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В. Рябцева.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Вечный огонь;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В. А. Моцарт,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русский текст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К.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Алемасовой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Светлый день. 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С. Соснин,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Я.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Серпина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4269">
        <w:rPr>
          <w:rFonts w:ascii="Times New Roman" w:hAnsi="Times New Roman" w:cs="Times New Roman"/>
          <w:sz w:val="28"/>
          <w:szCs w:val="28"/>
        </w:rPr>
        <w:t>Родина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понятие сим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фонии как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кальной формы,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ласти ее примене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применять 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выки вокально-хоровой деятельности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34. Формула красоты (1ч)</w:t>
      </w:r>
    </w:p>
    <w:p w:rsidR="00F96E38" w:rsidRPr="00BF4269" w:rsidRDefault="00F96E38" w:rsidP="00BF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Итоговое обобщение темы «Содержание и форма» в музыке. Обсуждение главных выводов, отражающих неразрывную взаимосвязь содержания и формы</w:t>
      </w:r>
    </w:p>
    <w:p w:rsidR="00F96E38" w:rsidRPr="00BF4269" w:rsidRDefault="00F96E38" w:rsidP="00BF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Подведение итогов работы за четверть и учебный год. Музыкальная форма в ши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роком и узком значении. Единство содержания и формы. Музыкальный язык. Непрерывность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мы и содержания в музыке</w:t>
      </w:r>
    </w:p>
    <w:p w:rsidR="00BF4269" w:rsidRPr="00BF4269" w:rsidRDefault="00F96E38" w:rsidP="00BF4269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sz w:val="28"/>
          <w:szCs w:val="28"/>
        </w:rPr>
        <w:t>Знать,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чем отлича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ется музыкальная драматургия от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зыкальной компози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ции, в чем состоит непрерывность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мы и содержания в музыке.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Уметь </w:t>
      </w:r>
      <w:r w:rsidRPr="00BF4269">
        <w:rPr>
          <w:rFonts w:ascii="Times New Roman" w:hAnsi="Times New Roman" w:cs="Times New Roman"/>
          <w:sz w:val="28"/>
          <w:szCs w:val="28"/>
        </w:rPr>
        <w:t xml:space="preserve">сравнивать обработки одной и той же мелодии разными способами, с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чтобы наглядно прослеживать формы и содержание в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зыке.</w:t>
      </w:r>
    </w:p>
    <w:p w:rsidR="00BF4269" w:rsidRPr="00BF4269" w:rsidRDefault="00BF4269" w:rsidP="00BF4269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F96E38" w:rsidRPr="00BF4269" w:rsidRDefault="00F96E38" w:rsidP="00BF42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F4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класс</w:t>
      </w:r>
    </w:p>
    <w:tbl>
      <w:tblPr>
        <w:tblpPr w:leftFromText="180" w:rightFromText="180" w:bottomFromText="200" w:vertAnchor="text" w:horzAnchor="margin" w:tblpXSpec="center" w:tblpY="463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2"/>
        <w:gridCol w:w="8221"/>
        <w:gridCol w:w="2835"/>
      </w:tblGrid>
      <w:tr w:rsidR="00F96E38" w:rsidRPr="00BF4269" w:rsidTr="00DF2E54">
        <w:trPr>
          <w:trHeight w:val="2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раздела.</w:t>
            </w:r>
            <w:r w:rsidR="00BF4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F96E38" w:rsidRPr="00BF4269" w:rsidTr="00DF2E54">
        <w:trPr>
          <w:trHeight w:val="204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Тема го</w:t>
            </w:r>
            <w:r w:rsidR="00BF4269"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да: «Содержание и форма в музыке</w:t>
            </w: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96E38" w:rsidRPr="00BF4269" w:rsidTr="00DF2E54">
        <w:trPr>
          <w:trHeight w:val="5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«Магическая единственность» музыкального произведения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F96E38" w:rsidRPr="00BF4269" w:rsidTr="00DF2E54">
        <w:trPr>
          <w:trHeight w:val="585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 музыке - 15 ч.</w:t>
            </w:r>
          </w:p>
        </w:tc>
      </w:tr>
      <w:tr w:rsidR="00F96E38" w:rsidRPr="00BF4269" w:rsidTr="00DF2E54">
        <w:trPr>
          <w:trHeight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Музыку трудно объяснить словами</w:t>
            </w:r>
            <w:proofErr w:type="gramStart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Что такое музыкальное содержание.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525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Каким бывает музыкальное содержание- 5 ч.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Музыка, которую необходимо объяснить словами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Ноябрьский образ в пьесе П.Чайковского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«Восточная» партитура </w:t>
            </w:r>
            <w:proofErr w:type="spellStart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Н.А.Римского-Корсакова</w:t>
            </w:r>
            <w:proofErr w:type="spellEnd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Шехерезада</w:t>
            </w:r>
            <w:proofErr w:type="spellEnd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Когда музыка не нуждается в словах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образ – 3 ч.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образы в музыке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Драматические образы в музыке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Эпические образы в музыке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О чём рассказывает музыкальный жанр – 4 ч.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Память жанра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Такие разные песни, танцы и марши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Такие разные песни, танцы и марши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Такие разные песни, танцы и марши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 в музыке – 18 ч.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музыкальная форма – 3 ч.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«Сюжеты» и «герои» музыкальной формы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«Художественная форма – это ставшее зримым содержание»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От целого к деталям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композиция – 8 ч.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Какой бывает музыкальная композиция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шедевр в шестнадцати тактах (период)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Два напева в романсе М. Глинки «Венецианская ночь» (</w:t>
            </w:r>
            <w:proofErr w:type="spellStart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двухчастная</w:t>
            </w:r>
            <w:proofErr w:type="spellEnd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форма)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Трехчастная форма. М.Глинка «Я здесь, </w:t>
            </w:r>
            <w:proofErr w:type="spellStart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Инезилья</w:t>
            </w:r>
            <w:proofErr w:type="spellEnd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Многомерность образов в форме рондо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Вариации в «Ленинградской симфонии» Д.Д.Шостаковича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«Музыкальная композиция»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Музыкальная драматургия – 7 ч.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Музыка в развитии. О связи музыкальной формы и музыкальной драматургии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порыв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 и персонажей в оперной драматургии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Диалог искусств «Слово о полку Игореве» и «Князь Игорь»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музыкальных тем в симфонической драматургии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Формула красоты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="00BF4269" w:rsidRPr="00BF42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BF42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за год: 34 часа</w:t>
            </w:r>
          </w:p>
        </w:tc>
      </w:tr>
    </w:tbl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tabs>
          <w:tab w:val="left" w:pos="59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E38" w:rsidRPr="00F96E38" w:rsidRDefault="00F96E38" w:rsidP="00F96E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6E38" w:rsidRPr="00F96E38" w:rsidSect="00F96E38">
      <w:footerReference w:type="default" r:id="rId9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6A" w:rsidRDefault="00AD6A6A" w:rsidP="00F96E38">
      <w:pPr>
        <w:spacing w:after="0" w:line="240" w:lineRule="auto"/>
      </w:pPr>
      <w:r>
        <w:separator/>
      </w:r>
    </w:p>
  </w:endnote>
  <w:endnote w:type="continuationSeparator" w:id="0">
    <w:p w:rsidR="00AD6A6A" w:rsidRDefault="00AD6A6A" w:rsidP="00F9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96"/>
      <w:docPartObj>
        <w:docPartGallery w:val="Page Numbers (Bottom of Page)"/>
        <w:docPartUnique/>
      </w:docPartObj>
    </w:sdtPr>
    <w:sdtContent>
      <w:p w:rsidR="003F2263" w:rsidRDefault="007A74D4">
        <w:pPr>
          <w:pStyle w:val="ac"/>
          <w:jc w:val="right"/>
        </w:pPr>
        <w:fldSimple w:instr=" PAGE   \* MERGEFORMAT ">
          <w:r w:rsidR="00FD54C4">
            <w:rPr>
              <w:noProof/>
            </w:rPr>
            <w:t>24</w:t>
          </w:r>
        </w:fldSimple>
      </w:p>
    </w:sdtContent>
  </w:sdt>
  <w:p w:rsidR="003F2263" w:rsidRDefault="003F22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6A" w:rsidRDefault="00AD6A6A" w:rsidP="00F96E38">
      <w:pPr>
        <w:spacing w:after="0" w:line="240" w:lineRule="auto"/>
      </w:pPr>
      <w:r>
        <w:separator/>
      </w:r>
    </w:p>
  </w:footnote>
  <w:footnote w:type="continuationSeparator" w:id="0">
    <w:p w:rsidR="00AD6A6A" w:rsidRDefault="00AD6A6A" w:rsidP="00F9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D11"/>
    <w:multiLevelType w:val="hybridMultilevel"/>
    <w:tmpl w:val="ECD43A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477403B"/>
    <w:multiLevelType w:val="hybridMultilevel"/>
    <w:tmpl w:val="D4E4AF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96E38"/>
    <w:rsid w:val="00002D3F"/>
    <w:rsid w:val="00231956"/>
    <w:rsid w:val="00377AEA"/>
    <w:rsid w:val="00386B03"/>
    <w:rsid w:val="003F2263"/>
    <w:rsid w:val="00427C98"/>
    <w:rsid w:val="005C7A2B"/>
    <w:rsid w:val="007A74D4"/>
    <w:rsid w:val="007E78D3"/>
    <w:rsid w:val="008741F1"/>
    <w:rsid w:val="0088107C"/>
    <w:rsid w:val="00986A06"/>
    <w:rsid w:val="00A00912"/>
    <w:rsid w:val="00AD6A6A"/>
    <w:rsid w:val="00BF4269"/>
    <w:rsid w:val="00DF2E54"/>
    <w:rsid w:val="00F96E38"/>
    <w:rsid w:val="00FA6574"/>
    <w:rsid w:val="00FD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9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"/>
    <w:link w:val="a9"/>
    <w:qFormat/>
    <w:rsid w:val="00F96E38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9">
    <w:name w:val="А_основной Знак"/>
    <w:link w:val="a8"/>
    <w:locked/>
    <w:rsid w:val="00F96E38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locked/>
    <w:rsid w:val="00F96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F96E38"/>
  </w:style>
  <w:style w:type="paragraph" w:styleId="aa">
    <w:name w:val="header"/>
    <w:basedOn w:val="a"/>
    <w:link w:val="ab"/>
    <w:uiPriority w:val="99"/>
    <w:semiHidden/>
    <w:unhideWhenUsed/>
    <w:rsid w:val="00F9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6E38"/>
  </w:style>
  <w:style w:type="paragraph" w:styleId="ac">
    <w:name w:val="footer"/>
    <w:basedOn w:val="a"/>
    <w:link w:val="ad"/>
    <w:uiPriority w:val="99"/>
    <w:unhideWhenUsed/>
    <w:rsid w:val="00F9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6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9CE35-0D99-4C7B-BDC3-B0245CBB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8916</Words>
  <Characters>50824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2020-06-04T07:40:00Z</cp:lastPrinted>
  <dcterms:created xsi:type="dcterms:W3CDTF">2020-05-28T12:33:00Z</dcterms:created>
  <dcterms:modified xsi:type="dcterms:W3CDTF">2022-01-10T07:40:00Z</dcterms:modified>
</cp:coreProperties>
</file>