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26" w:rsidRPr="005C2226" w:rsidRDefault="008066FE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9877425" cy="6422707"/>
            <wp:effectExtent l="19050" t="0" r="9525" b="0"/>
            <wp:docPr id="1" name="Рисунок 1" descr="C:\Users\Директор\Desktop\ТИТУЛЬНИКИ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музы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42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226" w:rsidRPr="005C2226">
        <w:rPr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5C2226">
        <w:rPr>
          <w:color w:val="000000"/>
          <w:sz w:val="28"/>
          <w:szCs w:val="28"/>
        </w:rPr>
        <w:t>метапредметных</w:t>
      </w:r>
      <w:proofErr w:type="spellEnd"/>
      <w:r w:rsidRPr="005C2226">
        <w:rPr>
          <w:color w:val="000000"/>
          <w:sz w:val="28"/>
          <w:szCs w:val="28"/>
        </w:rPr>
        <w:t xml:space="preserve"> и предметных результатов.</w:t>
      </w:r>
      <w:r w:rsidRPr="005C2226">
        <w:rPr>
          <w:b/>
          <w:bCs/>
          <w:color w:val="000000"/>
          <w:sz w:val="28"/>
          <w:szCs w:val="28"/>
        </w:rPr>
        <w:t> Личностными результатами </w:t>
      </w:r>
      <w:r w:rsidRPr="005C2226">
        <w:rPr>
          <w:color w:val="000000"/>
          <w:sz w:val="28"/>
          <w:szCs w:val="28"/>
        </w:rPr>
        <w:t>изучения курса «Музыка» в 4 классе является формирование следующих умений.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  <w:u w:val="single"/>
        </w:rPr>
        <w:t xml:space="preserve">У </w:t>
      </w:r>
      <w:proofErr w:type="gramStart"/>
      <w:r w:rsidRPr="005C2226">
        <w:rPr>
          <w:color w:val="000000"/>
          <w:sz w:val="28"/>
          <w:szCs w:val="28"/>
          <w:u w:val="single"/>
        </w:rPr>
        <w:t>обучающегося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будут сформированы: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мотивационная основа учебной деятельности, включающая социальные, учебно-познавательные и внешние мотивы;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-укрепление культурной, этнической и гражданской идентичности в соответствии с духовными традициями семьи и народа;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-формирование личностного смысла постижения искусства и расширение ценностной сферы в процессе общения с музыкой;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-приобретение начальных навыков </w:t>
      </w:r>
      <w:proofErr w:type="spellStart"/>
      <w:r w:rsidRPr="005C2226">
        <w:rPr>
          <w:color w:val="000000"/>
          <w:sz w:val="28"/>
          <w:szCs w:val="28"/>
        </w:rPr>
        <w:t>социокультурной</w:t>
      </w:r>
      <w:proofErr w:type="spellEnd"/>
      <w:r w:rsidRPr="005C2226">
        <w:rPr>
          <w:color w:val="000000"/>
          <w:sz w:val="28"/>
          <w:szCs w:val="28"/>
        </w:rPr>
        <w:t xml:space="preserve"> адаптации в современном мире и позитивная самооценка своих музыкально-творческих возможностей.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C2226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получит возможность для формирования: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 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выраженной устойчивой учебно-познавательной мотивации учения;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5C2226">
        <w:rPr>
          <w:color w:val="000000"/>
          <w:sz w:val="28"/>
          <w:szCs w:val="28"/>
        </w:rPr>
        <w:t>музицирования</w:t>
      </w:r>
      <w:proofErr w:type="spellEnd"/>
      <w:r w:rsidRPr="005C2226">
        <w:rPr>
          <w:color w:val="000000"/>
          <w:sz w:val="28"/>
          <w:szCs w:val="28"/>
        </w:rPr>
        <w:t>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-продуктивного сотрудничества (общение, взаимодействие) со сверстниками при решении различных творческих задач, в том числе музыкальных;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народов, усвоение второклассниками жизненного содержания музыкальных сочинений, осознание особенностей деятельности композитора, исполнителя, слушателя.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i/>
          <w:iCs/>
          <w:color w:val="000000"/>
          <w:sz w:val="28"/>
          <w:szCs w:val="28"/>
          <w:u w:val="single"/>
        </w:rPr>
        <w:t>Регулятивные УУД: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  <w:u w:val="single"/>
        </w:rPr>
        <w:t xml:space="preserve">У </w:t>
      </w:r>
      <w:proofErr w:type="gramStart"/>
      <w:r w:rsidRPr="005C2226">
        <w:rPr>
          <w:color w:val="000000"/>
          <w:sz w:val="28"/>
          <w:szCs w:val="28"/>
          <w:u w:val="single"/>
        </w:rPr>
        <w:t>обучающегося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будут сформированы: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-опора на имеющий жизненно-музыкальный опыт в процессе знакомства с новыми музыкальными произведениями;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-оценка воздействия музыкального сочинения на собственные чувства и мысли, ощущения /переживания/ других слушателей.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-способность принимать и сохранять учебную задачу;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способность музицировать на основе разработанного исполнительского плана с учетом особенностей развития образов;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-учитывать выделенные учителем ориентиры действия в новом учебном материале в сотрудничестве с учителем, одноклассниками;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адекватно воспринимать предложения и оценку учителей, товарищей, родителей и других людей;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различать способ и результат действия;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C2226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-планировать собственные действия в процессе исполнения музыки;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-прогнозировать результат музыкальной деятельности (качество </w:t>
      </w:r>
      <w:proofErr w:type="spellStart"/>
      <w:r w:rsidRPr="005C2226">
        <w:rPr>
          <w:color w:val="000000"/>
          <w:sz w:val="28"/>
          <w:szCs w:val="28"/>
        </w:rPr>
        <w:t>музицирования</w:t>
      </w:r>
      <w:proofErr w:type="spellEnd"/>
      <w:r w:rsidRPr="005C2226">
        <w:rPr>
          <w:color w:val="000000"/>
          <w:sz w:val="28"/>
          <w:szCs w:val="28"/>
        </w:rPr>
        <w:t>, коррекция недостатков исполнения);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-самостоятельно находить несколько вариантов решения учебной задачи;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– преобразовывать практическую задачу </w:t>
      </w:r>
      <w:proofErr w:type="gramStart"/>
      <w:r w:rsidRPr="005C2226">
        <w:rPr>
          <w:color w:val="000000"/>
          <w:sz w:val="28"/>
          <w:szCs w:val="28"/>
        </w:rPr>
        <w:t>в</w:t>
      </w:r>
      <w:proofErr w:type="gramEnd"/>
      <w:r w:rsidRPr="005C2226">
        <w:rPr>
          <w:color w:val="000000"/>
          <w:sz w:val="28"/>
          <w:szCs w:val="28"/>
        </w:rPr>
        <w:t xml:space="preserve"> познавательную;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проявлять познавательную инициативу в учебном сотрудничестве;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самостоятельно адекватно оценивать правильность выполнения действия и вносить необходимые коррективы.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-ставить учебные задачи (</w:t>
      </w:r>
      <w:proofErr w:type="spellStart"/>
      <w:r w:rsidRPr="005C2226">
        <w:rPr>
          <w:color w:val="000000"/>
          <w:sz w:val="28"/>
          <w:szCs w:val="28"/>
        </w:rPr>
        <w:t>целеполагание</w:t>
      </w:r>
      <w:proofErr w:type="spellEnd"/>
      <w:r w:rsidRPr="005C2226">
        <w:rPr>
          <w:color w:val="000000"/>
          <w:sz w:val="28"/>
          <w:szCs w:val="28"/>
        </w:rPr>
        <w:t xml:space="preserve">) на основе имеющегося жизненно-музыкального опыта в процессе восприятия и </w:t>
      </w:r>
      <w:proofErr w:type="spellStart"/>
      <w:r w:rsidRPr="005C2226">
        <w:rPr>
          <w:color w:val="000000"/>
          <w:sz w:val="28"/>
          <w:szCs w:val="28"/>
        </w:rPr>
        <w:t>музицирования</w:t>
      </w:r>
      <w:proofErr w:type="spellEnd"/>
      <w:r w:rsidRPr="005C2226">
        <w:rPr>
          <w:color w:val="000000"/>
          <w:sz w:val="28"/>
          <w:szCs w:val="28"/>
        </w:rPr>
        <w:t>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i/>
          <w:iCs/>
          <w:color w:val="000000"/>
          <w:sz w:val="28"/>
          <w:szCs w:val="28"/>
          <w:u w:val="single"/>
        </w:rPr>
        <w:t>Познавательные УУД</w:t>
      </w:r>
      <w:r w:rsidRPr="005C2226">
        <w:rPr>
          <w:i/>
          <w:iCs/>
          <w:color w:val="000000"/>
          <w:sz w:val="28"/>
          <w:szCs w:val="28"/>
          <w:u w:val="single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  <w:u w:val="single"/>
        </w:rPr>
        <w:t>Обучающийся научится: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овладевать умениями и навыками интонационно-образного анализа музыкальных сочинений;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-рефлексии способов действия при индивидуальной оценке восприятия и исполнения музыкального произведения;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-ориентироваться в музыкальном языке произведений различных жанров народной и профессиональной музыки;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-формировать устойчивый интерес к музыкальному искусству и музыкальным занятиям, позитивный эмоциональный отклик на слушаемую и исполняемую музыку, участвовать в разнообразных видах музыкально-творческой деятельности;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-выполнять действия творческого, поискового, исследовательского характера (включая выполнение заданий в рабочих тетрадях, поиск информации в сети Интернет с помощью родителей).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строить сообщения в устной и письменной форме;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ориентироваться на разнообразие способов решения задач;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воспринимать и анализировать сообщения о композиторе;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проводить сравнение музыкальных жанров;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строить рассуждения в форме связи простых суждений</w:t>
      </w:r>
      <w:proofErr w:type="gramStart"/>
      <w:r w:rsidRPr="005C2226">
        <w:rPr>
          <w:color w:val="000000"/>
          <w:sz w:val="28"/>
          <w:szCs w:val="28"/>
        </w:rPr>
        <w:t xml:space="preserve"> ;</w:t>
      </w:r>
      <w:proofErr w:type="gramEnd"/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обобщать (самостоятельно выделять ряд или класс объектов);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овладевать первичными умениями анализа музыкальных сочинений;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C2226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-осуществлять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осознанно и произвольно строить сообщения в устной и письменной форме;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осуществлять выбор наиболее эффективных способов решения учебных задач в зависимости от конкретных условий;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произвольно и осознанно владеть общими приемами решения учебных задач;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-усваивать элементы музыкального языка для создания музыкальных образов;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-осмысливать элементы нотной грамоты, различные типы интонаций, знаково-символические элементы музыки;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-слушать и вступать в диалог со сверстниками, учителем, создателями музыкальных сочинений в процессе размышлений о музыке;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-участвовать в исследовательской деятельности и представление ее результатов.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i/>
          <w:iCs/>
          <w:color w:val="000000"/>
          <w:sz w:val="28"/>
          <w:szCs w:val="28"/>
          <w:u w:val="single"/>
        </w:rPr>
        <w:t>Коммуникативные УУД: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  <w:u w:val="single"/>
        </w:rPr>
        <w:t>Обучающийся научится: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учитывать другое мнение и позицию, стремиться к координации различных позиций в сотрудничестве;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формулировать собственное мнение и позицию;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договариваться и приходить к общему решению в совместной деятельности, в т.ч. в ситуации столкновения интересов;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строить понятные для партнера высказывания, учитывающие, что партнер знает и видит, а что нет;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задавать вопросы;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контролировать действия партнера</w:t>
      </w:r>
      <w:proofErr w:type="gramStart"/>
      <w:r w:rsidRPr="005C2226">
        <w:rPr>
          <w:color w:val="000000"/>
          <w:sz w:val="28"/>
          <w:szCs w:val="28"/>
        </w:rPr>
        <w:t xml:space="preserve"> ;</w:t>
      </w:r>
      <w:proofErr w:type="gramEnd"/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C2226">
        <w:rPr>
          <w:color w:val="000000"/>
          <w:sz w:val="28"/>
          <w:szCs w:val="28"/>
          <w:u w:val="single"/>
        </w:rPr>
        <w:t>Обучающийся</w:t>
      </w:r>
      <w:proofErr w:type="gramEnd"/>
      <w:r w:rsidRPr="005C2226">
        <w:rPr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учитывать разные мнения и интересы и обосновывать собственную позицию;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понимать относительность мнений и подходов к решению проблемы;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содействовать разрешению конфликтов на основе учета интересов и позиций всех участников;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– допускать возможность существования у людей различных точек зрения, в т.ч. не совпадающих с его </w:t>
      </w:r>
      <w:proofErr w:type="gramStart"/>
      <w:r w:rsidRPr="005C2226">
        <w:rPr>
          <w:color w:val="000000"/>
          <w:sz w:val="28"/>
          <w:szCs w:val="28"/>
        </w:rPr>
        <w:t>собственной</w:t>
      </w:r>
      <w:proofErr w:type="gramEnd"/>
      <w:r w:rsidRPr="005C2226">
        <w:rPr>
          <w:color w:val="000000"/>
          <w:sz w:val="28"/>
          <w:szCs w:val="28"/>
        </w:rPr>
        <w:t>, и ориентироваться на позицию партнера в общении и взаимодействии;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задавать вопросы, необходимые для организации собственной деятельности и сотрудничества с партнером;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использовать речь для планирования и регуляции своей деятельности;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-осуществлять контроль, коррекцию, оценку действий партнера в </w:t>
      </w:r>
      <w:proofErr w:type="gramStart"/>
      <w:r w:rsidRPr="005C2226">
        <w:rPr>
          <w:color w:val="000000"/>
          <w:sz w:val="28"/>
          <w:szCs w:val="28"/>
        </w:rPr>
        <w:t>коллективном</w:t>
      </w:r>
      <w:proofErr w:type="gramEnd"/>
      <w:r w:rsidRPr="005C2226">
        <w:rPr>
          <w:color w:val="000000"/>
          <w:sz w:val="28"/>
          <w:szCs w:val="28"/>
        </w:rPr>
        <w:t xml:space="preserve"> </w:t>
      </w:r>
      <w:proofErr w:type="spellStart"/>
      <w:r w:rsidRPr="005C2226">
        <w:rPr>
          <w:color w:val="000000"/>
          <w:sz w:val="28"/>
          <w:szCs w:val="28"/>
        </w:rPr>
        <w:t>музицировании</w:t>
      </w:r>
      <w:proofErr w:type="spellEnd"/>
      <w:r w:rsidRPr="005C2226">
        <w:rPr>
          <w:color w:val="000000"/>
          <w:sz w:val="28"/>
          <w:szCs w:val="28"/>
        </w:rPr>
        <w:t>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-способам взаимодействия в коллективной, групповой, работе в паре при восприятии и исполнении музыки;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  <w:u w:val="single"/>
        </w:rPr>
        <w:lastRenderedPageBreak/>
        <w:t>Предметные результаты</w:t>
      </w:r>
      <w:r w:rsidRPr="005C2226">
        <w:rPr>
          <w:b/>
          <w:bCs/>
          <w:color w:val="000000"/>
          <w:sz w:val="28"/>
          <w:szCs w:val="28"/>
        </w:rPr>
        <w:t>: </w:t>
      </w:r>
      <w:r w:rsidRPr="005C2226">
        <w:rPr>
          <w:color w:val="000000"/>
          <w:sz w:val="28"/>
          <w:szCs w:val="28"/>
        </w:rPr>
        <w:t>В результате освоения программы у учащихся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 процессе приобретения собственного опыта музыкально-творческой деятельности учащиеся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У учащихся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Учащиеся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5C2226">
        <w:rPr>
          <w:color w:val="000000"/>
          <w:sz w:val="28"/>
          <w:szCs w:val="28"/>
        </w:rPr>
        <w:t>домашнего</w:t>
      </w:r>
      <w:proofErr w:type="gramEnd"/>
      <w:r w:rsidRPr="005C2226">
        <w:rPr>
          <w:color w:val="000000"/>
          <w:sz w:val="28"/>
          <w:szCs w:val="28"/>
        </w:rPr>
        <w:t xml:space="preserve"> </w:t>
      </w:r>
      <w:proofErr w:type="spellStart"/>
      <w:r w:rsidRPr="005C2226">
        <w:rPr>
          <w:color w:val="000000"/>
          <w:sz w:val="28"/>
          <w:szCs w:val="28"/>
        </w:rPr>
        <w:t>музицирования</w:t>
      </w:r>
      <w:proofErr w:type="spellEnd"/>
      <w:r w:rsidRPr="005C2226">
        <w:rPr>
          <w:color w:val="000000"/>
          <w:sz w:val="28"/>
          <w:szCs w:val="28"/>
        </w:rPr>
        <w:t>, совместной музыкальной деятельности с друзьями, родителями.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Предметные результаты</w:t>
      </w:r>
      <w:r w:rsidRPr="005C2226">
        <w:rPr>
          <w:i/>
          <w:iCs/>
          <w:color w:val="000000"/>
          <w:sz w:val="28"/>
          <w:szCs w:val="28"/>
        </w:rPr>
        <w:t> </w:t>
      </w:r>
      <w:r w:rsidRPr="005C2226">
        <w:rPr>
          <w:color w:val="000000"/>
          <w:sz w:val="28"/>
          <w:szCs w:val="28"/>
        </w:rPr>
        <w:t>освоения программы должны отражать: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</w:t>
      </w:r>
      <w:proofErr w:type="spellStart"/>
      <w:r w:rsidRPr="005C2226">
        <w:rPr>
          <w:color w:val="000000"/>
          <w:sz w:val="28"/>
          <w:szCs w:val="28"/>
        </w:rPr>
        <w:t>сформированность</w:t>
      </w:r>
      <w:proofErr w:type="spellEnd"/>
      <w:r w:rsidRPr="005C2226">
        <w:rPr>
          <w:color w:val="000000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</w:t>
      </w:r>
      <w:proofErr w:type="spellStart"/>
      <w:r w:rsidRPr="005C2226">
        <w:rPr>
          <w:color w:val="000000"/>
          <w:sz w:val="28"/>
          <w:szCs w:val="28"/>
        </w:rPr>
        <w:t>сформированность</w:t>
      </w:r>
      <w:proofErr w:type="spellEnd"/>
      <w:r w:rsidRPr="005C2226">
        <w:rPr>
          <w:color w:val="000000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умение воспринимать музыку и выражать свое отношение к музыкальному произведению;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Предметные результаты по видам деятельности учащихся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В результате освоения программы учащиеся должны </w:t>
      </w:r>
      <w:proofErr w:type="gramStart"/>
      <w:r w:rsidRPr="005C2226">
        <w:rPr>
          <w:color w:val="000000"/>
          <w:sz w:val="28"/>
          <w:szCs w:val="28"/>
        </w:rPr>
        <w:t>научиться в дальнейшем применять</w:t>
      </w:r>
      <w:proofErr w:type="gramEnd"/>
      <w:r w:rsidRPr="005C2226">
        <w:rPr>
          <w:color w:val="000000"/>
          <w:sz w:val="28"/>
          <w:szCs w:val="28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5C2226">
        <w:rPr>
          <w:color w:val="000000"/>
          <w:sz w:val="28"/>
          <w:szCs w:val="28"/>
        </w:rPr>
        <w:t xml:space="preserve">Основные виды музыкальной деятельности учащихся основаны на принципе взаимного дополнения и направлены на гармоничное становление </w:t>
      </w:r>
      <w:r w:rsidRPr="005C2226">
        <w:rPr>
          <w:color w:val="000000"/>
          <w:sz w:val="28"/>
          <w:szCs w:val="28"/>
        </w:rPr>
        <w:lastRenderedPageBreak/>
        <w:t>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5C2226">
        <w:rPr>
          <w:color w:val="000000"/>
          <w:sz w:val="28"/>
          <w:szCs w:val="28"/>
        </w:rPr>
        <w:t xml:space="preserve"> Освоение программы позволит учащимся принимать активное участие в общественной, концертной и музыкально-театральной жизни школы, города, региона.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Слушание музыки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Учащийся: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1. Узнает изученные музыкальные произведения и называет имена их авторов.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2. 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4. Имеет представление об инструментах симфонического, оркестра русских народных инструментов. Знает особенности звучания оркестров и отдельных инструментов.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5. </w:t>
      </w:r>
      <w:proofErr w:type="gramStart"/>
      <w:r w:rsidRPr="005C2226">
        <w:rPr>
          <w:color w:val="000000"/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академического)</w:t>
      </w:r>
      <w:proofErr w:type="gramEnd"/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7. Имеет представления о выразительных возможностях и особенностях музыкальных форм: типах развития (повтор), простых </w:t>
      </w:r>
      <w:proofErr w:type="spellStart"/>
      <w:r w:rsidRPr="005C2226">
        <w:rPr>
          <w:color w:val="000000"/>
          <w:sz w:val="28"/>
          <w:szCs w:val="28"/>
        </w:rPr>
        <w:t>двухчастной</w:t>
      </w:r>
      <w:proofErr w:type="spellEnd"/>
      <w:r w:rsidRPr="005C2226">
        <w:rPr>
          <w:color w:val="000000"/>
          <w:sz w:val="28"/>
          <w:szCs w:val="28"/>
        </w:rPr>
        <w:t xml:space="preserve"> и трехчастной формы, вариаций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8. Определяет жанровую основу в пройденных музыкальных произведениях.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9. Имеет слуховой багаж из прослушанных произведений народной музыки, отечественной и зарубежной классики.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Хоровое пение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Учащийся: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1. Знает слова и мелодию Гимна Российской Федерации.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3. Знает о способах и приемах выразительного музыкального интонирования.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7. Исполняет одноголосные произведения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Игра в детском инструментальном оркестре (ансамбле)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Учащийся: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1. Имеет представления о приемах игры на элементарных инструментах детского оркестра народных инструментах и др.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2. Умеет исполнять различные ритмические группы в оркестровых партиях.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3. Имеет первоначальные навыки игры в ансамбле – дуэте, трио. Владеет основами игры в детском оркестре, инструментальном ансамбле.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4. Использует возможности различных инструментов в ансамбле и оркестре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Основы музыкальной грамоты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Объем музыкальной грамоты и теоретических понятий: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1. Звук. Свойства музыкального звука: высота, длительность, тембр, громкость.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2. Мелодия. Типы мелодического движения. Интонация. Начальное представление о клавиатуре фортепиано.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3. Метроритм.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упражнениях. Дву</w:t>
      </w:r>
      <w:proofErr w:type="gramStart"/>
      <w:r w:rsidRPr="005C2226">
        <w:rPr>
          <w:color w:val="000000"/>
          <w:sz w:val="28"/>
          <w:szCs w:val="28"/>
        </w:rPr>
        <w:t>х-</w:t>
      </w:r>
      <w:proofErr w:type="gramEnd"/>
      <w:r w:rsidRPr="005C2226">
        <w:rPr>
          <w:color w:val="000000"/>
          <w:sz w:val="28"/>
          <w:szCs w:val="28"/>
        </w:rPr>
        <w:t xml:space="preserve"> и </w:t>
      </w:r>
      <w:proofErr w:type="spellStart"/>
      <w:r w:rsidRPr="005C2226">
        <w:rPr>
          <w:color w:val="000000"/>
          <w:sz w:val="28"/>
          <w:szCs w:val="28"/>
        </w:rPr>
        <w:t>трехдольность</w:t>
      </w:r>
      <w:proofErr w:type="spellEnd"/>
      <w:r w:rsidRPr="005C2226">
        <w:rPr>
          <w:color w:val="000000"/>
          <w:sz w:val="28"/>
          <w:szCs w:val="28"/>
        </w:rPr>
        <w:t xml:space="preserve"> 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4. Лад: мажор, минор.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5. 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5C2226">
        <w:rPr>
          <w:color w:val="000000"/>
          <w:sz w:val="28"/>
          <w:szCs w:val="28"/>
        </w:rPr>
        <w:t>попевок</w:t>
      </w:r>
      <w:proofErr w:type="spellEnd"/>
      <w:r w:rsidRPr="005C2226">
        <w:rPr>
          <w:color w:val="000000"/>
          <w:sz w:val="28"/>
          <w:szCs w:val="28"/>
        </w:rPr>
        <w:t xml:space="preserve"> (</w:t>
      </w:r>
      <w:proofErr w:type="spellStart"/>
      <w:r w:rsidRPr="005C2226">
        <w:rPr>
          <w:color w:val="000000"/>
          <w:sz w:val="28"/>
          <w:szCs w:val="28"/>
        </w:rPr>
        <w:t>двухступенных</w:t>
      </w:r>
      <w:proofErr w:type="spellEnd"/>
      <w:r w:rsidRPr="005C2226">
        <w:rPr>
          <w:color w:val="000000"/>
          <w:sz w:val="28"/>
          <w:szCs w:val="28"/>
        </w:rPr>
        <w:t xml:space="preserve">, </w:t>
      </w:r>
      <w:proofErr w:type="spellStart"/>
      <w:r w:rsidRPr="005C2226">
        <w:rPr>
          <w:color w:val="000000"/>
          <w:sz w:val="28"/>
          <w:szCs w:val="28"/>
        </w:rPr>
        <w:t>трехступенных</w:t>
      </w:r>
      <w:proofErr w:type="spellEnd"/>
      <w:r w:rsidRPr="005C2226">
        <w:rPr>
          <w:color w:val="000000"/>
          <w:sz w:val="28"/>
          <w:szCs w:val="28"/>
        </w:rPr>
        <w:t>, пятиступенных), песен.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6. Интервалы в пределах октавы.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7. Музыкальные жанры. Песня, танец, марш, балет, опера, сюита.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8. Музыкальные формы. Виды развития: повтор, контраст. Вступление, заключение. Простые </w:t>
      </w:r>
      <w:proofErr w:type="spellStart"/>
      <w:r w:rsidRPr="005C2226">
        <w:rPr>
          <w:color w:val="000000"/>
          <w:sz w:val="28"/>
          <w:szCs w:val="28"/>
        </w:rPr>
        <w:t>двухчастная</w:t>
      </w:r>
      <w:proofErr w:type="spellEnd"/>
      <w:r w:rsidRPr="005C2226">
        <w:rPr>
          <w:color w:val="000000"/>
          <w:sz w:val="28"/>
          <w:szCs w:val="28"/>
        </w:rPr>
        <w:t xml:space="preserve"> и </w:t>
      </w:r>
      <w:proofErr w:type="gramStart"/>
      <w:r w:rsidRPr="005C2226">
        <w:rPr>
          <w:color w:val="000000"/>
          <w:sz w:val="28"/>
          <w:szCs w:val="28"/>
        </w:rPr>
        <w:t>трехчастная</w:t>
      </w:r>
      <w:proofErr w:type="gramEnd"/>
      <w:r w:rsidRPr="005C2226">
        <w:rPr>
          <w:color w:val="000000"/>
          <w:sz w:val="28"/>
          <w:szCs w:val="28"/>
        </w:rPr>
        <w:t xml:space="preserve"> формы, вариации, рондо.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 w:rsidRPr="005C2226">
        <w:rPr>
          <w:color w:val="000000"/>
          <w:sz w:val="28"/>
          <w:szCs w:val="28"/>
        </w:rPr>
        <w:t>обучающийся</w:t>
      </w:r>
      <w:proofErr w:type="gramEnd"/>
      <w:r w:rsidRPr="005C2226">
        <w:rPr>
          <w:color w:val="000000"/>
          <w:sz w:val="28"/>
          <w:szCs w:val="28"/>
        </w:rPr>
        <w:t xml:space="preserve"> получит возможность научиться: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-реализовывать творческий потенциал, собственные творческие замыслы в различных видах музыкальной деятельности (в пении и игре на детских и других музыкальных инструментах, музыкально-пластическом движении и импровизации);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-организовывать культурный досуг, самостоятельную музыкально-творческую деятельность; музицировать;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 xml:space="preserve">-оказывать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5C2226">
        <w:rPr>
          <w:color w:val="000000"/>
          <w:sz w:val="28"/>
          <w:szCs w:val="28"/>
        </w:rPr>
        <w:t>музицирование</w:t>
      </w:r>
      <w:proofErr w:type="spellEnd"/>
      <w:r w:rsidRPr="005C2226">
        <w:rPr>
          <w:color w:val="000000"/>
          <w:sz w:val="28"/>
          <w:szCs w:val="28"/>
        </w:rPr>
        <w:t>, драматизация и др.); собирать музыкальные коллекции (фонотека, видеотека).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Также в связи с современными тенденциями в образовании и с учетом ФГОС обучающиеся к концу 3 класса получат возможность сформировать следующие учебные действия: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-приобретут опыт по поиску необходимой информации;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-начнут ориентироваться в источниках информации (в учебнике и учебных пособиях, в дополнительной литературе, Интернете, при общении с одноклассниками, учителем, взрослыми);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-приобретут умение работать с информацией, представленной в разных форматах (текст, рисунок</w:t>
      </w:r>
      <w:proofErr w:type="gramStart"/>
      <w:r w:rsidRPr="005C2226">
        <w:rPr>
          <w:color w:val="000000"/>
          <w:sz w:val="28"/>
          <w:szCs w:val="28"/>
        </w:rPr>
        <w:t xml:space="preserve"> )</w:t>
      </w:r>
      <w:proofErr w:type="gramEnd"/>
      <w:r w:rsidRPr="005C2226">
        <w:rPr>
          <w:color w:val="000000"/>
          <w:sz w:val="28"/>
          <w:szCs w:val="28"/>
        </w:rPr>
        <w:t>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C2226">
        <w:rPr>
          <w:b/>
          <w:sz w:val="28"/>
          <w:szCs w:val="28"/>
          <w:u w:val="single"/>
        </w:rPr>
        <w:t>Содержание учебного предмета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1-й раздел – «Музыка моего народа» 9 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Темы: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Смысловое содержание тем: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Идея</w:t>
      </w:r>
      <w:proofErr w:type="gramStart"/>
      <w:r w:rsidRPr="005C2226">
        <w:rPr>
          <w:color w:val="000000"/>
          <w:sz w:val="28"/>
          <w:szCs w:val="28"/>
        </w:rPr>
        <w:t xml:space="preserve"> :</w:t>
      </w:r>
      <w:proofErr w:type="gramEnd"/>
      <w:r w:rsidRPr="005C2226">
        <w:rPr>
          <w:color w:val="000000"/>
          <w:sz w:val="28"/>
          <w:szCs w:val="28"/>
        </w:rPr>
        <w:t xml:space="preserve"> осознание отличительных особенностей русской музыки.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Народная песня – энциклопедия жизни русского народа. Разнообразие жанров русской народной песни. От народной песни – к творчеству композиторов (интонационно-песенная основа, энциклопедизм, демократизм, гуманистическое начало). Современная интерпретация народной песни. Общее и различное в музыке народов России и мира: содержание, язык, форма. Интернационализм музыкального языка. Единство общего и индивидуального в музыке разных стран и народов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5C2226">
        <w:rPr>
          <w:color w:val="000000"/>
          <w:sz w:val="28"/>
          <w:szCs w:val="28"/>
        </w:rPr>
        <w:t>обучающихся</w:t>
      </w:r>
      <w:proofErr w:type="gramEnd"/>
      <w:r w:rsidRPr="005C2226">
        <w:rPr>
          <w:color w:val="000000"/>
          <w:sz w:val="28"/>
          <w:szCs w:val="28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-Наблюдать и оценивать интонационное богатство музыкального мира.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-Анализировать художественно-образное содержание, музыкальный язык произведений своего народа.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-Исполнять различные по образному содержанию образцы профессионального и музыкально-поэтического творчества своего народа.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-Воспроизводить мелодии: </w:t>
      </w:r>
      <w:proofErr w:type="spellStart"/>
      <w:r w:rsidRPr="005C2226">
        <w:rPr>
          <w:color w:val="000000"/>
          <w:sz w:val="28"/>
          <w:szCs w:val="28"/>
        </w:rPr>
        <w:t>сольфеджируя</w:t>
      </w:r>
      <w:proofErr w:type="spellEnd"/>
      <w:r w:rsidRPr="005C2226">
        <w:rPr>
          <w:color w:val="000000"/>
          <w:sz w:val="28"/>
          <w:szCs w:val="28"/>
        </w:rPr>
        <w:t xml:space="preserve">; </w:t>
      </w:r>
      <w:proofErr w:type="spellStart"/>
      <w:r w:rsidRPr="005C2226">
        <w:rPr>
          <w:color w:val="000000"/>
          <w:sz w:val="28"/>
          <w:szCs w:val="28"/>
        </w:rPr>
        <w:t>пропевая</w:t>
      </w:r>
      <w:proofErr w:type="spellEnd"/>
      <w:r w:rsidRPr="005C2226">
        <w:rPr>
          <w:color w:val="000000"/>
          <w:sz w:val="28"/>
          <w:szCs w:val="28"/>
        </w:rPr>
        <w:t xml:space="preserve"> с текстом с ориентацией на нотную запись.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-Участвовать в инсценировках традиционных народных обрядов.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-Участвовать в музыкальной жизни страны, школы, города и др.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2-й раздел – «Между музыкой моего народа и музыкой других народов моей страны нет непереходимых границ» 7 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Темы: </w:t>
      </w:r>
      <w:proofErr w:type="gramStart"/>
      <w:r w:rsidRPr="005C2226">
        <w:rPr>
          <w:color w:val="000000"/>
          <w:sz w:val="28"/>
          <w:szCs w:val="28"/>
        </w:rPr>
        <w:t>«От Москвы – до самых до окраин».</w:t>
      </w:r>
      <w:proofErr w:type="gramEnd"/>
      <w:r w:rsidRPr="005C2226">
        <w:rPr>
          <w:color w:val="000000"/>
          <w:sz w:val="28"/>
          <w:szCs w:val="28"/>
        </w:rPr>
        <w:t xml:space="preserve"> </w:t>
      </w:r>
      <w:proofErr w:type="spellStart"/>
      <w:r w:rsidRPr="005C2226">
        <w:rPr>
          <w:color w:val="000000"/>
          <w:sz w:val="28"/>
          <w:szCs w:val="28"/>
        </w:rPr>
        <w:t>Песенность</w:t>
      </w:r>
      <w:proofErr w:type="spellEnd"/>
      <w:r w:rsidRPr="005C2226">
        <w:rPr>
          <w:color w:val="000000"/>
          <w:sz w:val="28"/>
          <w:szCs w:val="28"/>
        </w:rPr>
        <w:t xml:space="preserve">, </w:t>
      </w:r>
      <w:proofErr w:type="spellStart"/>
      <w:r w:rsidRPr="005C2226">
        <w:rPr>
          <w:color w:val="000000"/>
          <w:sz w:val="28"/>
          <w:szCs w:val="28"/>
        </w:rPr>
        <w:t>танцевальность</w:t>
      </w:r>
      <w:proofErr w:type="spellEnd"/>
      <w:r w:rsidRPr="005C2226">
        <w:rPr>
          <w:color w:val="000000"/>
          <w:sz w:val="28"/>
          <w:szCs w:val="28"/>
        </w:rPr>
        <w:t xml:space="preserve"> и </w:t>
      </w:r>
      <w:proofErr w:type="spellStart"/>
      <w:r w:rsidRPr="005C2226">
        <w:rPr>
          <w:color w:val="000000"/>
          <w:sz w:val="28"/>
          <w:szCs w:val="28"/>
        </w:rPr>
        <w:t>маршевость</w:t>
      </w:r>
      <w:proofErr w:type="spellEnd"/>
      <w:r w:rsidRPr="005C2226">
        <w:rPr>
          <w:color w:val="000000"/>
          <w:sz w:val="28"/>
          <w:szCs w:val="28"/>
        </w:rPr>
        <w:t xml:space="preserve"> в музыке разных народов страны. Знакомимся с интонационными портретами музыки народов России.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Смысловое содержание тем: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Идея: всеобщность закономерностей музыки.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5C2226">
        <w:rPr>
          <w:color w:val="000000"/>
          <w:sz w:val="28"/>
          <w:szCs w:val="28"/>
        </w:rPr>
        <w:t>обучающихся</w:t>
      </w:r>
      <w:proofErr w:type="gramEnd"/>
      <w:r w:rsidRPr="005C2226">
        <w:rPr>
          <w:color w:val="000000"/>
          <w:sz w:val="28"/>
          <w:szCs w:val="28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-Воспроизводить мелодии с ориентацией на нотную запись.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-Анализировать художественно-образное содержание, музыкальный язык произведений разных народов.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-Моделировать варианты интерпретации музыкальных произведений.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-Определять разновидности хоровых коллективов (</w:t>
      </w:r>
      <w:proofErr w:type="gramStart"/>
      <w:r w:rsidRPr="005C2226">
        <w:rPr>
          <w:color w:val="000000"/>
          <w:sz w:val="28"/>
          <w:szCs w:val="28"/>
        </w:rPr>
        <w:t>детский</w:t>
      </w:r>
      <w:proofErr w:type="gramEnd"/>
      <w:r w:rsidRPr="005C2226">
        <w:rPr>
          <w:color w:val="000000"/>
          <w:sz w:val="28"/>
          <w:szCs w:val="28"/>
        </w:rPr>
        <w:t>, женский, мужской, смешанный).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3-й раздел– </w:t>
      </w:r>
      <w:proofErr w:type="gramStart"/>
      <w:r w:rsidRPr="005C2226">
        <w:rPr>
          <w:b/>
          <w:bCs/>
          <w:color w:val="000000"/>
          <w:sz w:val="28"/>
          <w:szCs w:val="28"/>
        </w:rPr>
        <w:t>«М</w:t>
      </w:r>
      <w:proofErr w:type="gramEnd"/>
      <w:r w:rsidRPr="005C2226">
        <w:rPr>
          <w:b/>
          <w:bCs/>
          <w:color w:val="000000"/>
          <w:sz w:val="28"/>
          <w:szCs w:val="28"/>
        </w:rPr>
        <w:t>ежду музыкой разных народов мира нет непереходимых границ» 10 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Темы: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Смысловое содержание тем: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Идея</w:t>
      </w:r>
      <w:proofErr w:type="gramStart"/>
      <w:r w:rsidRPr="005C2226">
        <w:rPr>
          <w:color w:val="000000"/>
          <w:sz w:val="28"/>
          <w:szCs w:val="28"/>
        </w:rPr>
        <w:t xml:space="preserve"> :</w:t>
      </w:r>
      <w:proofErr w:type="gramEnd"/>
      <w:r w:rsidRPr="005C2226">
        <w:rPr>
          <w:color w:val="000000"/>
          <w:sz w:val="28"/>
          <w:szCs w:val="28"/>
        </w:rPr>
        <w:t xml:space="preserve"> осознание интернациональности музыкального языка.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5C2226">
        <w:rPr>
          <w:color w:val="000000"/>
          <w:sz w:val="28"/>
          <w:szCs w:val="28"/>
        </w:rPr>
        <w:t>песенность</w:t>
      </w:r>
      <w:proofErr w:type="spellEnd"/>
      <w:r w:rsidRPr="005C2226">
        <w:rPr>
          <w:color w:val="000000"/>
          <w:sz w:val="28"/>
          <w:szCs w:val="28"/>
        </w:rPr>
        <w:t xml:space="preserve">, </w:t>
      </w:r>
      <w:proofErr w:type="spellStart"/>
      <w:r w:rsidRPr="005C2226">
        <w:rPr>
          <w:color w:val="000000"/>
          <w:sz w:val="28"/>
          <w:szCs w:val="28"/>
        </w:rPr>
        <w:t>танцевальность</w:t>
      </w:r>
      <w:proofErr w:type="spellEnd"/>
      <w:r w:rsidRPr="005C2226">
        <w:rPr>
          <w:color w:val="000000"/>
          <w:sz w:val="28"/>
          <w:szCs w:val="28"/>
        </w:rPr>
        <w:t xml:space="preserve"> и </w:t>
      </w:r>
      <w:proofErr w:type="spellStart"/>
      <w:r w:rsidRPr="005C2226">
        <w:rPr>
          <w:color w:val="000000"/>
          <w:sz w:val="28"/>
          <w:szCs w:val="28"/>
        </w:rPr>
        <w:t>маршевость</w:t>
      </w:r>
      <w:proofErr w:type="spellEnd"/>
      <w:r w:rsidRPr="005C2226">
        <w:rPr>
          <w:color w:val="000000"/>
          <w:sz w:val="28"/>
          <w:szCs w:val="28"/>
        </w:rPr>
        <w:t>; выразительность и изобразительность. Музыкальные инструменты народов мира.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5C2226">
        <w:rPr>
          <w:color w:val="000000"/>
          <w:sz w:val="28"/>
          <w:szCs w:val="28"/>
        </w:rPr>
        <w:t>обучающихся</w:t>
      </w:r>
      <w:proofErr w:type="gramEnd"/>
      <w:r w:rsidRPr="005C2226">
        <w:rPr>
          <w:color w:val="000000"/>
          <w:sz w:val="28"/>
          <w:szCs w:val="28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Воспринимать профессиональное творчество и музыкальный фольклор народов мира.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Соотносить интонационно-мелодические особенности музыкального творчества своего народа и народов других стран.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Инсценировать песни, танцы, фрагменты из произведений музыкально-театральных жанров.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</w:t>
      </w:r>
      <w:proofErr w:type="spellStart"/>
      <w:r w:rsidRPr="005C2226">
        <w:rPr>
          <w:color w:val="000000"/>
          <w:sz w:val="28"/>
          <w:szCs w:val="28"/>
        </w:rPr>
        <w:t>Сольмизировать</w:t>
      </w:r>
      <w:proofErr w:type="spellEnd"/>
      <w:r w:rsidRPr="005C2226">
        <w:rPr>
          <w:color w:val="000000"/>
          <w:sz w:val="28"/>
          <w:szCs w:val="28"/>
        </w:rPr>
        <w:t xml:space="preserve"> и </w:t>
      </w:r>
      <w:proofErr w:type="spellStart"/>
      <w:r w:rsidRPr="005C2226">
        <w:rPr>
          <w:color w:val="000000"/>
          <w:sz w:val="28"/>
          <w:szCs w:val="28"/>
        </w:rPr>
        <w:t>сольфеджировать</w:t>
      </w:r>
      <w:proofErr w:type="spellEnd"/>
      <w:r w:rsidRPr="005C2226">
        <w:rPr>
          <w:color w:val="000000"/>
          <w:sz w:val="28"/>
          <w:szCs w:val="28"/>
        </w:rPr>
        <w:t xml:space="preserve"> мелодии.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Исполнять музыкальные произведения разных форм и жанров.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Оценивать собственную музыкально-творческую деятельность.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b/>
          <w:bCs/>
          <w:color w:val="000000"/>
          <w:sz w:val="28"/>
          <w:szCs w:val="28"/>
        </w:rPr>
        <w:t>4-й – «Композитор – исполнитель – слушатель» 9 ч.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Темы: Композитор – творец красоты. Галерея портретов исполнителей. Вслушивайся и услышишь!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lastRenderedPageBreak/>
        <w:t>Смысловое содержание тем: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Идея</w:t>
      </w:r>
      <w:proofErr w:type="gramStart"/>
      <w:r w:rsidRPr="005C2226">
        <w:rPr>
          <w:color w:val="000000"/>
          <w:sz w:val="28"/>
          <w:szCs w:val="28"/>
        </w:rPr>
        <w:t xml:space="preserve"> :</w:t>
      </w:r>
      <w:proofErr w:type="gramEnd"/>
      <w:r w:rsidRPr="005C2226">
        <w:rPr>
          <w:color w:val="000000"/>
          <w:sz w:val="28"/>
          <w:szCs w:val="28"/>
        </w:rPr>
        <w:t xml:space="preserve"> обобщение содержания учебной программы по курсу «Музыка» для начальных классов.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</w:t>
      </w:r>
      <w:proofErr w:type="gramStart"/>
      <w:r w:rsidRPr="005C2226">
        <w:rPr>
          <w:color w:val="000000"/>
          <w:sz w:val="28"/>
          <w:szCs w:val="28"/>
        </w:rPr>
        <w:t>Исполнитель – состав исполнителей (солисты, ансамбли, оркестры, хоры), характер исполнения, индивидуальный исполнительский стиль.</w:t>
      </w:r>
      <w:proofErr w:type="gramEnd"/>
      <w:r w:rsidRPr="005C2226">
        <w:rPr>
          <w:color w:val="000000"/>
          <w:sz w:val="28"/>
          <w:szCs w:val="28"/>
        </w:rPr>
        <w:t xml:space="preserve"> Особенности слушания музыки. Школьники в роли исполнителей, слушателей, композиторов. Тема «Композитор– </w:t>
      </w:r>
      <w:proofErr w:type="gramStart"/>
      <w:r w:rsidRPr="005C2226">
        <w:rPr>
          <w:color w:val="000000"/>
          <w:sz w:val="28"/>
          <w:szCs w:val="28"/>
        </w:rPr>
        <w:t>Ис</w:t>
      </w:r>
      <w:proofErr w:type="gramEnd"/>
      <w:r w:rsidRPr="005C2226">
        <w:rPr>
          <w:color w:val="000000"/>
          <w:sz w:val="28"/>
          <w:szCs w:val="28"/>
        </w:rPr>
        <w:t>полнитель– Слушатель» как обобщение содержания музыкального образования школьников начальных классов.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5C2226">
        <w:rPr>
          <w:color w:val="000000"/>
          <w:sz w:val="28"/>
          <w:szCs w:val="28"/>
        </w:rPr>
        <w:t>обучающихся</w:t>
      </w:r>
      <w:proofErr w:type="gramEnd"/>
      <w:r w:rsidRPr="005C2226">
        <w:rPr>
          <w:color w:val="000000"/>
          <w:sz w:val="28"/>
          <w:szCs w:val="28"/>
        </w:rPr>
        <w:t>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Сравнивать особенности музыкальной речи разных композиторов.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Называть изученные музыкальные сочинения и их авторов.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Узнавать по звучанию и называть выдающихся исполнителей и исполнительские коллективы (в пределах </w:t>
      </w:r>
      <w:proofErr w:type="gramStart"/>
      <w:r w:rsidRPr="005C2226">
        <w:rPr>
          <w:color w:val="000000"/>
          <w:sz w:val="28"/>
          <w:szCs w:val="28"/>
        </w:rPr>
        <w:t>изученного</w:t>
      </w:r>
      <w:proofErr w:type="gramEnd"/>
      <w:r w:rsidRPr="005C2226">
        <w:rPr>
          <w:color w:val="000000"/>
          <w:sz w:val="28"/>
          <w:szCs w:val="28"/>
        </w:rPr>
        <w:t>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Узнавать и определять различные виды музыки (вокальная, инструментальная, сольная, хоровая, оркестровая).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Узнавать певческие голоса (детские, мужские, женские).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Участвовать в коллективной, ансамблевой, певческой деятельностях.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5C2226">
        <w:rPr>
          <w:color w:val="000000"/>
          <w:sz w:val="28"/>
          <w:szCs w:val="28"/>
        </w:rPr>
        <w:t>инсценирование</w:t>
      </w:r>
      <w:proofErr w:type="spellEnd"/>
      <w:r w:rsidRPr="005C2226">
        <w:rPr>
          <w:color w:val="000000"/>
          <w:sz w:val="28"/>
          <w:szCs w:val="28"/>
        </w:rPr>
        <w:t xml:space="preserve"> песен, драматизация и пр.).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Импровизировать, передавать опыт музыкально-творческой деятельности в сочинении, исполнении.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Участвовать в музыкальной жизни школы, города, страны и др.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- Участвовать в хоровом исполнении гимна Российской Федерации.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>Реализация задач осуществляется через различные виды музыкальной деятельности, главные из которых:</w:t>
      </w:r>
    </w:p>
    <w:p w:rsidR="005C2226" w:rsidRPr="005C2226" w:rsidRDefault="005C2226" w:rsidP="00BE2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2226">
        <w:rPr>
          <w:color w:val="000000"/>
          <w:sz w:val="28"/>
          <w:szCs w:val="28"/>
        </w:rPr>
        <w:t xml:space="preserve">слушание музыки и размышление о ней; пение; инструментальное </w:t>
      </w:r>
      <w:proofErr w:type="spellStart"/>
      <w:r w:rsidRPr="005C2226">
        <w:rPr>
          <w:color w:val="000000"/>
          <w:sz w:val="28"/>
          <w:szCs w:val="28"/>
        </w:rPr>
        <w:t>музицирование</w:t>
      </w:r>
      <w:proofErr w:type="spellEnd"/>
      <w:r w:rsidRPr="005C2226">
        <w:rPr>
          <w:color w:val="000000"/>
          <w:sz w:val="28"/>
          <w:szCs w:val="28"/>
        </w:rPr>
        <w:t>; музыкально-пластическое движение; драматизация музыкальных произведений.</w:t>
      </w:r>
    </w:p>
    <w:p w:rsidR="00757846" w:rsidRPr="005C2226" w:rsidRDefault="0075784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P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P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P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P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26" w:rsidRDefault="005C2226" w:rsidP="00BE2B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226" w:rsidRPr="004C5DA8" w:rsidRDefault="005C2226" w:rsidP="00BE2B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DA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C2226" w:rsidRPr="00170B66" w:rsidRDefault="005C2226" w:rsidP="00BE2B89">
      <w:pPr>
        <w:pStyle w:val="a5"/>
        <w:spacing w:before="120" w:after="120"/>
        <w:ind w:left="1440"/>
        <w:jc w:val="both"/>
        <w:rPr>
          <w:b/>
          <w:sz w:val="28"/>
          <w:szCs w:val="28"/>
        </w:rPr>
      </w:pPr>
    </w:p>
    <w:tbl>
      <w:tblPr>
        <w:tblW w:w="1596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3466"/>
        <w:gridCol w:w="1648"/>
      </w:tblGrid>
      <w:tr w:rsidR="005C2226" w:rsidRPr="00170B66" w:rsidTr="00170B66">
        <w:trPr>
          <w:trHeight w:val="570"/>
        </w:trPr>
        <w:tc>
          <w:tcPr>
            <w:tcW w:w="848" w:type="dxa"/>
            <w:vMerge w:val="restart"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66" w:type="dxa"/>
            <w:vMerge w:val="restart"/>
          </w:tcPr>
          <w:p w:rsidR="005C2226" w:rsidRPr="00170B66" w:rsidRDefault="004C5DA8" w:rsidP="00BE2B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648" w:type="dxa"/>
            <w:vMerge w:val="restart"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5C2226" w:rsidRPr="00170B66" w:rsidTr="00170B66">
        <w:trPr>
          <w:trHeight w:val="570"/>
        </w:trPr>
        <w:tc>
          <w:tcPr>
            <w:tcW w:w="848" w:type="dxa"/>
            <w:vMerge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  <w:vMerge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0B6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170B66">
              <w:rPr>
                <w:rFonts w:ascii="Times New Roman" w:eastAsiaTheme="minorHAnsi" w:hAnsi="Times New Roman" w:cs="Times New Roman"/>
                <w:sz w:val="28"/>
                <w:szCs w:val="28"/>
              </w:rPr>
              <w:t>Маша и Миша открывают для себя новые качества музыки</w:t>
            </w:r>
          </w:p>
        </w:tc>
        <w:tc>
          <w:tcPr>
            <w:tcW w:w="1648" w:type="dxa"/>
          </w:tcPr>
          <w:p w:rsidR="005C2226" w:rsidRPr="00170B66" w:rsidRDefault="00170B66" w:rsidP="00BE2B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2226"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Маша и Миша открывают для себя новые качества музыки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Мелодичность – значит </w:t>
            </w:r>
            <w:proofErr w:type="spellStart"/>
            <w:r w:rsidRPr="00170B66">
              <w:rPr>
                <w:color w:val="auto"/>
                <w:sz w:val="28"/>
                <w:szCs w:val="28"/>
              </w:rPr>
              <w:t>песенность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Мелодичность – значит </w:t>
            </w:r>
            <w:proofErr w:type="spellStart"/>
            <w:r w:rsidRPr="00170B66">
              <w:rPr>
                <w:color w:val="auto"/>
                <w:sz w:val="28"/>
                <w:szCs w:val="28"/>
              </w:rPr>
              <w:t>песенность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70B66">
              <w:rPr>
                <w:color w:val="auto"/>
                <w:sz w:val="28"/>
                <w:szCs w:val="28"/>
              </w:rPr>
              <w:t>Танцевальность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 xml:space="preserve"> бывает не только в танцах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Где слышится </w:t>
            </w:r>
            <w:proofErr w:type="spellStart"/>
            <w:r w:rsidRPr="00170B66">
              <w:rPr>
                <w:color w:val="auto"/>
                <w:sz w:val="28"/>
                <w:szCs w:val="28"/>
              </w:rPr>
              <w:t>маршевость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Встречи с </w:t>
            </w:r>
            <w:proofErr w:type="spellStart"/>
            <w:proofErr w:type="gramStart"/>
            <w:r w:rsidRPr="00170B66">
              <w:rPr>
                <w:color w:val="auto"/>
                <w:sz w:val="28"/>
                <w:szCs w:val="28"/>
              </w:rPr>
              <w:t>песенно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- танцевальной</w:t>
            </w:r>
            <w:proofErr w:type="gramEnd"/>
            <w:r w:rsidRPr="00170B66">
              <w:rPr>
                <w:color w:val="auto"/>
                <w:sz w:val="28"/>
                <w:szCs w:val="28"/>
              </w:rPr>
              <w:t xml:space="preserve"> и песенно-маршевой музыкой.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Встречи с </w:t>
            </w:r>
            <w:proofErr w:type="spellStart"/>
            <w:proofErr w:type="gramStart"/>
            <w:r w:rsidRPr="00170B66">
              <w:rPr>
                <w:color w:val="auto"/>
                <w:sz w:val="28"/>
                <w:szCs w:val="28"/>
              </w:rPr>
              <w:t>песенно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>- танцевальной</w:t>
            </w:r>
            <w:proofErr w:type="gramEnd"/>
            <w:r w:rsidRPr="00170B66">
              <w:rPr>
                <w:color w:val="auto"/>
                <w:sz w:val="28"/>
                <w:szCs w:val="28"/>
              </w:rPr>
              <w:t xml:space="preserve"> и песенно-маршевой музыкой.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Сравниваем разговорную и музыкальную речь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70B66">
              <w:rPr>
                <w:color w:val="auto"/>
                <w:sz w:val="28"/>
                <w:szCs w:val="28"/>
              </w:rPr>
              <w:t>Зерноинтонация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 xml:space="preserve"> в музыке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70B66">
              <w:rPr>
                <w:color w:val="auto"/>
                <w:sz w:val="28"/>
                <w:szCs w:val="28"/>
              </w:rPr>
              <w:t>Зерноинтонация</w:t>
            </w:r>
            <w:proofErr w:type="spellEnd"/>
            <w:r w:rsidRPr="00170B66">
              <w:rPr>
                <w:color w:val="auto"/>
                <w:sz w:val="28"/>
                <w:szCs w:val="28"/>
              </w:rPr>
              <w:t xml:space="preserve"> в музыке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70B66">
              <w:rPr>
                <w:bCs/>
                <w:color w:val="auto"/>
                <w:sz w:val="28"/>
                <w:szCs w:val="28"/>
              </w:rPr>
              <w:t>Проект «Школьный фольклорный праздник»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Почему развивается музыка?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такое исполнительское развитие?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такое исполнительское развитие?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Развитие, заложенное в самой музыке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Развитие, заложенное в самой музыке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bCs/>
                <w:color w:val="auto"/>
                <w:sz w:val="28"/>
                <w:szCs w:val="28"/>
              </w:rPr>
              <w:t>Проект «Музыкальный спектакль»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нового мы услышим в музыкальной сказке «Петя и волк»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нового мы услышим в музыкальной сказке «Петя и волк»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Что нового мы услышим в музыкальной сказке «Петя и волк»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Почему музыкальные произведения бывают одночастными?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Почему музыкальные произведения бывают одночастными?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Когда сочинения имеют две или три части?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Когда сочинения имеют две или три части?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 xml:space="preserve">Рондо </w:t>
            </w:r>
            <w:r w:rsidRPr="00170B66">
              <w:rPr>
                <w:i/>
                <w:iCs/>
                <w:color w:val="auto"/>
                <w:sz w:val="28"/>
                <w:szCs w:val="28"/>
              </w:rPr>
              <w:t xml:space="preserve">– </w:t>
            </w:r>
            <w:r w:rsidRPr="00170B66">
              <w:rPr>
                <w:color w:val="auto"/>
                <w:sz w:val="28"/>
                <w:szCs w:val="28"/>
              </w:rPr>
              <w:t>интересная музыкальная форма.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 строятся вариации?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Как строятся вариации?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170B66">
              <w:rPr>
                <w:color w:val="auto"/>
                <w:sz w:val="28"/>
                <w:szCs w:val="28"/>
              </w:rPr>
              <w:t>О важнейших средствах построения музыки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2226" w:rsidRPr="00170B66" w:rsidTr="00170B66">
        <w:trPr>
          <w:trHeight w:val="46"/>
        </w:trPr>
        <w:tc>
          <w:tcPr>
            <w:tcW w:w="848" w:type="dxa"/>
          </w:tcPr>
          <w:p w:rsidR="005C2226" w:rsidRPr="00170B66" w:rsidRDefault="005C2226" w:rsidP="00BE2B89">
            <w:pPr>
              <w:pStyle w:val="a4"/>
              <w:numPr>
                <w:ilvl w:val="0"/>
                <w:numId w:val="1"/>
              </w:numPr>
              <w:spacing w:after="200"/>
              <w:rPr>
                <w:sz w:val="28"/>
              </w:rPr>
            </w:pPr>
          </w:p>
        </w:tc>
        <w:tc>
          <w:tcPr>
            <w:tcW w:w="13466" w:type="dxa"/>
          </w:tcPr>
          <w:p w:rsidR="005C2226" w:rsidRPr="00170B66" w:rsidRDefault="005C2226" w:rsidP="00BE2B89">
            <w:pPr>
              <w:pStyle w:val="Default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 w:rsidRPr="00170B66">
              <w:rPr>
                <w:bCs/>
                <w:color w:val="auto"/>
                <w:sz w:val="28"/>
                <w:szCs w:val="28"/>
              </w:rPr>
              <w:t>Проект «Концерт для родителей»</w:t>
            </w:r>
          </w:p>
        </w:tc>
        <w:tc>
          <w:tcPr>
            <w:tcW w:w="1648" w:type="dxa"/>
          </w:tcPr>
          <w:p w:rsidR="005C2226" w:rsidRPr="00170B66" w:rsidRDefault="005C2226" w:rsidP="00BE2B89">
            <w:pPr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C2226" w:rsidRPr="00170B66" w:rsidRDefault="005C2226" w:rsidP="00BE2B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C2226" w:rsidRPr="00170B66" w:rsidSect="00806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226"/>
    <w:rsid w:val="0012284B"/>
    <w:rsid w:val="00170B66"/>
    <w:rsid w:val="004C5DA8"/>
    <w:rsid w:val="005C2226"/>
    <w:rsid w:val="00757846"/>
    <w:rsid w:val="008066FE"/>
    <w:rsid w:val="00A1258C"/>
    <w:rsid w:val="00BE2B89"/>
    <w:rsid w:val="00E4016E"/>
    <w:rsid w:val="00FC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22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">
    <w:name w:val="Text"/>
    <w:basedOn w:val="a"/>
    <w:next w:val="a"/>
    <w:rsid w:val="005C2226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5C222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en-US" w:bidi="en-US"/>
    </w:rPr>
  </w:style>
  <w:style w:type="paragraph" w:styleId="a5">
    <w:name w:val="No Spacing"/>
    <w:qFormat/>
    <w:rsid w:val="005C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2019-11-10T11:22:00Z</dcterms:created>
  <dcterms:modified xsi:type="dcterms:W3CDTF">2020-05-27T08:31:00Z</dcterms:modified>
</cp:coreProperties>
</file>