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F" w:rsidRDefault="00DA154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-291465</wp:posOffset>
            </wp:positionV>
            <wp:extent cx="9611360" cy="6981825"/>
            <wp:effectExtent l="19050" t="0" r="8890" b="0"/>
            <wp:wrapNone/>
            <wp:docPr id="1" name="Рисунок 1" descr="E:\на сайт\титульники\рп био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и\рп био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E54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Биология 9 кл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17A28" w:rsidRPr="00B85ECE" w:rsidRDefault="00F17A28" w:rsidP="00F17A28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9 класса научится: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защиты окружающей среды;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зависимости здоровья человека от состояния окружающей среды;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органов и систем органов;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агроценозах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9 класса получит возможность научиться: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7A28" w:rsidRPr="00B85ECE" w:rsidRDefault="00F17A28" w:rsidP="00F17A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A28" w:rsidRPr="00B85ECE" w:rsidRDefault="00F17A28" w:rsidP="00F17A28">
      <w:pPr>
        <w:pStyle w:val="a7"/>
        <w:jc w:val="center"/>
        <w:rPr>
          <w:bCs/>
          <w:sz w:val="24"/>
          <w:szCs w:val="24"/>
        </w:rPr>
      </w:pPr>
      <w:r w:rsidRPr="00B85ECE">
        <w:rPr>
          <w:b/>
          <w:bCs/>
          <w:sz w:val="24"/>
          <w:szCs w:val="24"/>
        </w:rPr>
        <w:t xml:space="preserve">Содержание </w:t>
      </w:r>
      <w:r w:rsidRPr="00B85ECE">
        <w:rPr>
          <w:b/>
          <w:sz w:val="24"/>
          <w:szCs w:val="24"/>
        </w:rPr>
        <w:t>учебного предмета по биологии для 9 класса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Введение. (4 ч)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Сущность жизни и свойства живого.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1. Молекулярный уровень (10 ч)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Молекулярный уровень: общая характеристика. Углеводы. Липиды. Состав и строение белков. Функции белков. Нуклеиновые кислоты. АТФ и другие органические соединения клетки. Биологические катализаторы. Вирусы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2. Клеточный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>15 ч)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 Клеточный уровень: общая характеристика. Общие сведения о клетках. Клеточная мембрана. Ядро. Эндоплазматическая сеть. Рибосомы. Комплекс Гольджи. Лизосомы. Митохондрии. Пластиды. Клеточный центр. Органоиды движения. Клеточные включения. Особенности строения клеток эукариот и прокариот. Ассимиляция и диссимиляция. Метаболизм. Энергетический обмен в клетке. Фотосинтез и хемосинтез. Автотрофы и гетеротрофы. Синтез белков в клетке. Деление клетки. Митоз.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3. Организменный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>12ч)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Размножение организмов. Развитие половых клеток. Мейоз. Оплодотворение. Индивидуальное развитие организмов. Биогенетический закон.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признаков, установленные Г. Менделем. Моногибридное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скрещивание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>еполное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доминирование. Генотип и фенотип. Анализирующее скрещивание.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скрещивание. Закон независимого наследования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признаков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>цепленное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признаков. Закономерности изменчивости: модификационная изменчивость. Норма реакции. Закономерности изменчивости: мутационная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изменчивость. Основы селекции и биотехнологии 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4. Популяционно – видовой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 xml:space="preserve">9ч)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 Популяционно-видовой уровень: общая характеристика. Экологические факторы и условия среды. Происхождение видов. Развитие эволюционных представлений. Популяция как элементарная единица эволюции. Борьба за существование и естественный отбор.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Видообразование. Макроэволюция.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Глава 5. Экосистемный уровень (7ч)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bCs/>
          <w:sz w:val="24"/>
          <w:szCs w:val="24"/>
        </w:rPr>
        <w:lastRenderedPageBreak/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B85ECE">
        <w:rPr>
          <w:sz w:val="24"/>
          <w:szCs w:val="24"/>
        </w:rPr>
        <w:t xml:space="preserve">иогеоценоз). </w:t>
      </w:r>
      <w:proofErr w:type="spellStart"/>
      <w:r w:rsidRPr="00B85ECE">
        <w:rPr>
          <w:sz w:val="24"/>
          <w:szCs w:val="24"/>
        </w:rPr>
        <w:t>Агроэкосистема</w:t>
      </w:r>
      <w:proofErr w:type="spellEnd"/>
      <w:r w:rsidRPr="00B85ECE">
        <w:rPr>
          <w:sz w:val="24"/>
          <w:szCs w:val="24"/>
        </w:rPr>
        <w:t xml:space="preserve"> (</w:t>
      </w:r>
      <w:proofErr w:type="spellStart"/>
      <w:r w:rsidRPr="00B85ECE">
        <w:rPr>
          <w:sz w:val="24"/>
          <w:szCs w:val="24"/>
        </w:rPr>
        <w:t>агроценоз</w:t>
      </w:r>
      <w:proofErr w:type="spellEnd"/>
      <w:r w:rsidRPr="00B85ECE">
        <w:rPr>
          <w:sz w:val="24"/>
          <w:szCs w:val="24"/>
        </w:rPr>
        <w:t xml:space="preserve">) как искусственное сообщество организмов.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Глава 6. Биосферный  уровень (11ч)</w:t>
      </w:r>
      <w:r w:rsidRPr="00B85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45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Биосфера.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деятельность организмов. Круговорот веществ в биосфере. Эволюция биосферы. Гипотезы возникновения жизни. Развитие представлений о происхождении жизни. Современное состояние проблемы. Развитие жизни на Земле. Эры древнейшей и древней жизни. Развитие жизни в мезозое и кайнозое. Антропогенное воздействие на биосферу. Основы рационального природопользования.</w:t>
      </w:r>
    </w:p>
    <w:p w:rsidR="00F17A28" w:rsidRPr="00F17A28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28" w:rsidRPr="00B85ECE" w:rsidRDefault="00F17A28" w:rsidP="00F1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биологии в 9 классе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593" w:type="dxa"/>
        <w:tblInd w:w="-176" w:type="dxa"/>
        <w:tblLayout w:type="fixed"/>
        <w:tblLook w:val="01E0"/>
      </w:tblPr>
      <w:tblGrid>
        <w:gridCol w:w="710"/>
        <w:gridCol w:w="2551"/>
        <w:gridCol w:w="11198"/>
        <w:gridCol w:w="1134"/>
      </w:tblGrid>
      <w:tr w:rsidR="00F17A28" w:rsidRPr="00B85ECE" w:rsidTr="00A350A2">
        <w:trPr>
          <w:trHeight w:val="534"/>
        </w:trPr>
        <w:tc>
          <w:tcPr>
            <w:tcW w:w="710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tabs>
                <w:tab w:val="left" w:pos="1128"/>
              </w:tabs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Наименование  раздела, количество часов</w:t>
            </w:r>
          </w:p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8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К-во</w:t>
            </w:r>
          </w:p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часов</w:t>
            </w:r>
          </w:p>
        </w:tc>
      </w:tr>
      <w:tr w:rsidR="00F17A28" w:rsidRPr="00B85ECE" w:rsidTr="00A350A2">
        <w:trPr>
          <w:trHeight w:val="276"/>
        </w:trPr>
        <w:tc>
          <w:tcPr>
            <w:tcW w:w="710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Введение  (4 часа)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Биология –наука о живой природе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7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Методы исследования в биологии. 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6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6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«Введение»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Молекулярный уровень(10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Молекулярный уровень: общая характеристика. 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Углеводы.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Липиды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Состав и  строение белков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Функции белков.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Биологические катализаторы</w:t>
            </w:r>
          </w:p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i/>
                <w:sz w:val="24"/>
                <w:szCs w:val="24"/>
              </w:rPr>
              <w:t>Л.Р.№1.Расщепление пероксида водорода ферментом каталазой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Вирусы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«Молекулярный уровень»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Клеточный уровень (15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Клеточный уровень: общая характеристика.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79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Ядро.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300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Эндоплазматическая сеть. Рибосомы Комплекс Гольджи. Лизосомы.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30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Митохондрии. Пластиды. Клеточный центр. Органоиды движения.  Клеточные включения.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Особенности строения клеток эукариот и прокариот.</w:t>
            </w:r>
            <w:r w:rsidRPr="00B85ECE">
              <w:rPr>
                <w:i/>
                <w:sz w:val="24"/>
                <w:szCs w:val="24"/>
              </w:rPr>
              <w:t xml:space="preserve"> Л.Р.№2. Рассматривание клеток бактерий, грибов, растений и животных под микроскопом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23,24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Фотосинтез и хемосинтез.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7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Автотрофы и гетеротрофы.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7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26,27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Синтез белков в клетке.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Деление клетки. Митоз.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«Клеточный уровень»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85ECE">
              <w:rPr>
                <w:b/>
                <w:sz w:val="24"/>
                <w:szCs w:val="24"/>
                <w:lang w:val="en-US"/>
              </w:rPr>
              <w:t>Организменный</w:t>
            </w:r>
            <w:proofErr w:type="spellEnd"/>
            <w:r w:rsidRPr="00B85EC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85ECE">
              <w:rPr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B85EC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85ECE">
              <w:rPr>
                <w:b/>
                <w:sz w:val="24"/>
                <w:szCs w:val="24"/>
              </w:rPr>
              <w:t xml:space="preserve"> (12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Размножение организмов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1134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611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наследования признаков, установленные Г.Менделем. Моногибридное скрещивание.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№1. Решение задач на моногибридное скрещивание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611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Неполное доминирование. Генотип и Фенотип. Анализирующее скрещивание.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№2. Решение задач на наследование признаков при неполном доминировании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proofErr w:type="spellStart"/>
            <w:r w:rsidRPr="00B85ECE">
              <w:rPr>
                <w:sz w:val="24"/>
                <w:szCs w:val="24"/>
              </w:rPr>
              <w:t>Дигибридное</w:t>
            </w:r>
            <w:proofErr w:type="spellEnd"/>
            <w:r w:rsidRPr="00B85ECE">
              <w:rPr>
                <w:sz w:val="24"/>
                <w:szCs w:val="24"/>
              </w:rPr>
              <w:t xml:space="preserve"> скрещивание. Закон независимого наследования признаков.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№3. Решение задач на </w:t>
            </w:r>
            <w:proofErr w:type="spellStart"/>
            <w:r w:rsidRPr="00B85ECE">
              <w:rPr>
                <w:i/>
                <w:sz w:val="24"/>
                <w:szCs w:val="24"/>
              </w:rPr>
              <w:t>дигибридное</w:t>
            </w:r>
            <w:proofErr w:type="spellEnd"/>
            <w:r w:rsidRPr="00B85ECE">
              <w:rPr>
                <w:i/>
                <w:sz w:val="24"/>
                <w:szCs w:val="24"/>
              </w:rPr>
              <w:t xml:space="preserve"> скрещивание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Генетика пола. Сцепленное с полом наследование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№4. Решение задач на наследование признаков, сцепленных с полом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420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420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изменчивости: модификационная изменчивость. Норма реакции.</w:t>
            </w:r>
            <w:r w:rsidRPr="00B85ECE">
              <w:rPr>
                <w:i/>
                <w:sz w:val="24"/>
                <w:szCs w:val="24"/>
              </w:rPr>
              <w:t xml:space="preserve"> Л/р№3 «Выявление изменчивости организмов».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изменчивости: мутационная изменчивость.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«Организменный уровень»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 xml:space="preserve">Популяционно- видовой уровень </w:t>
            </w:r>
          </w:p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(9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Популяционно-видовой уровень: общая характеристика </w:t>
            </w:r>
            <w:r w:rsidRPr="00B85ECE">
              <w:rPr>
                <w:i/>
                <w:sz w:val="24"/>
                <w:szCs w:val="24"/>
              </w:rPr>
              <w:t>Л/</w:t>
            </w:r>
            <w:proofErr w:type="gramStart"/>
            <w:r w:rsidRPr="00B85ECE">
              <w:rPr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i/>
                <w:sz w:val="24"/>
                <w:szCs w:val="24"/>
              </w:rPr>
              <w:t>№4 « Изучение морфологического критерия вида»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Происхождение видов. Развитие эволюционных  представлений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46,47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Видообразование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Макроэволюция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«Популяционно –видовой уровень»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Экосистемный уровень (7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Сообщества, экосистема, биогеоценоз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52,53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5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Саморазвитие экосистемы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5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Экскурсия «Изучение и описание экосистем своей местности»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Биосферный уровень (11 часов)</w:t>
            </w:r>
          </w:p>
        </w:tc>
        <w:tc>
          <w:tcPr>
            <w:tcW w:w="11198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Биосфера. </w:t>
            </w:r>
            <w:proofErr w:type="spellStart"/>
            <w:r w:rsidRPr="00B85ECE">
              <w:rPr>
                <w:sz w:val="24"/>
                <w:szCs w:val="24"/>
              </w:rPr>
              <w:t>Средообразующая</w:t>
            </w:r>
            <w:proofErr w:type="spellEnd"/>
            <w:r w:rsidRPr="00B85ECE">
              <w:rPr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1134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Эволюция биосферы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62,63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представлений о происхождении жизни. Современное состояние проблем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Глобальные проблемы человечества. Охрана природы</w:t>
            </w:r>
          </w:p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</w:tbl>
    <w:p w:rsidR="00F17A28" w:rsidRPr="00B85ECE" w:rsidRDefault="00F17A28" w:rsidP="00F17A2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28" w:rsidRDefault="00F17A28"/>
    <w:sectPr w:rsidR="00F17A28" w:rsidSect="00F17A28">
      <w:footerReference w:type="default" r:id="rId7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28" w:rsidRDefault="00F17A28" w:rsidP="00F17A28">
      <w:pPr>
        <w:spacing w:after="0" w:line="240" w:lineRule="auto"/>
      </w:pPr>
      <w:r>
        <w:separator/>
      </w:r>
    </w:p>
  </w:endnote>
  <w:endnote w:type="continuationSeparator" w:id="0">
    <w:p w:rsidR="00F17A28" w:rsidRDefault="00F17A28" w:rsidP="00F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2"/>
      <w:docPartObj>
        <w:docPartGallery w:val="Page Numbers (Bottom of Page)"/>
        <w:docPartUnique/>
      </w:docPartObj>
    </w:sdtPr>
    <w:sdtContent>
      <w:p w:rsidR="00F17A28" w:rsidRDefault="007E54E2">
        <w:pPr>
          <w:pStyle w:val="a5"/>
          <w:jc w:val="center"/>
        </w:pPr>
        <w:r>
          <w:fldChar w:fldCharType="begin"/>
        </w:r>
        <w:r w:rsidR="007B5251">
          <w:instrText xml:space="preserve"> PAGE   \* MERGEFORMAT </w:instrText>
        </w:r>
        <w:r>
          <w:fldChar w:fldCharType="separate"/>
        </w:r>
        <w:r w:rsidR="00DA1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A28" w:rsidRDefault="00F17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28" w:rsidRDefault="00F17A28" w:rsidP="00F17A28">
      <w:pPr>
        <w:spacing w:after="0" w:line="240" w:lineRule="auto"/>
      </w:pPr>
      <w:r>
        <w:separator/>
      </w:r>
    </w:p>
  </w:footnote>
  <w:footnote w:type="continuationSeparator" w:id="0">
    <w:p w:rsidR="00F17A28" w:rsidRDefault="00F17A28" w:rsidP="00F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28"/>
    <w:rsid w:val="00325745"/>
    <w:rsid w:val="00404730"/>
    <w:rsid w:val="007B5251"/>
    <w:rsid w:val="007E54E2"/>
    <w:rsid w:val="00904039"/>
    <w:rsid w:val="00D7605F"/>
    <w:rsid w:val="00DA1543"/>
    <w:rsid w:val="00E54280"/>
    <w:rsid w:val="00F1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7A28"/>
  </w:style>
  <w:style w:type="paragraph" w:styleId="a5">
    <w:name w:val="footer"/>
    <w:basedOn w:val="a"/>
    <w:link w:val="a6"/>
    <w:uiPriority w:val="99"/>
    <w:unhideWhenUsed/>
    <w:rsid w:val="00F17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7A28"/>
  </w:style>
  <w:style w:type="paragraph" w:styleId="a7">
    <w:name w:val="No Spacing"/>
    <w:link w:val="a8"/>
    <w:uiPriority w:val="1"/>
    <w:qFormat/>
    <w:rsid w:val="00F17A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F17A28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F1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2011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2021-01-22T08:16:00Z</cp:lastPrinted>
  <dcterms:created xsi:type="dcterms:W3CDTF">2020-06-01T07:59:00Z</dcterms:created>
  <dcterms:modified xsi:type="dcterms:W3CDTF">2021-11-25T06:37:00Z</dcterms:modified>
</cp:coreProperties>
</file>