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23864" w14:textId="75316995" w:rsidR="00C47B83" w:rsidRDefault="0058494C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B3FC33C" wp14:editId="0EA301A8">
            <wp:simplePos x="0" y="0"/>
            <wp:positionH relativeFrom="column">
              <wp:posOffset>1179029</wp:posOffset>
            </wp:positionH>
            <wp:positionV relativeFrom="paragraph">
              <wp:posOffset>-2582380</wp:posOffset>
            </wp:positionV>
            <wp:extent cx="7582209" cy="11649075"/>
            <wp:effectExtent l="2038350" t="0" r="201930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91725" cy="1166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A12F7" w14:textId="3BEFAFA0" w:rsidR="00C47B83" w:rsidRDefault="00C47B8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14:paraId="7C86883C" w14:textId="77777777"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Планируемые результаты освоения учебного предмета</w:t>
      </w:r>
    </w:p>
    <w:p w14:paraId="50256566" w14:textId="77777777"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14:paraId="45AFE0C8" w14:textId="77777777"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технологий;</w:t>
      </w:r>
    </w:p>
    <w:p w14:paraId="074F339F" w14:textId="77777777"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реализация установок здорового образа жизни;</w:t>
      </w:r>
    </w:p>
    <w:p w14:paraId="047C21DF" w14:textId="77777777"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14:paraId="292C29F3" w14:textId="77777777"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Метапредметные результаты </w:t>
      </w:r>
    </w:p>
    <w:p w14:paraId="1E522320" w14:textId="77777777"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501A3FEA" w14:textId="77777777"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14:paraId="1A12E42E" w14:textId="77777777"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61C868F7" w14:textId="77777777"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умения адекватно использовать речевые средства для дискуссии и аргументации своей позиции, сравнивать разные точки зрения,</w:t>
      </w:r>
    </w:p>
    <w:p w14:paraId="606FA4AB" w14:textId="77777777"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 свою точку зрения, отстаивать свою позицию.</w:t>
      </w:r>
    </w:p>
    <w:p w14:paraId="360D2544" w14:textId="77777777"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315B5FD2" w14:textId="77777777" w:rsidR="00C47B83" w:rsidRPr="00B85ECE" w:rsidRDefault="00C47B83" w:rsidP="00C47B83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 результате изучения курса биологии в основной школе: </w:t>
      </w:r>
    </w:p>
    <w:p w14:paraId="1977C505" w14:textId="77777777" w:rsidR="00C47B83" w:rsidRPr="00B85ECE" w:rsidRDefault="00C47B83" w:rsidP="00C47B83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Выпускник научится </w:t>
      </w:r>
      <w:r w:rsidRPr="00B85ECE">
        <w:rPr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B85ECE">
        <w:rPr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14:paraId="22CE2078" w14:textId="77777777" w:rsidR="00C47B83" w:rsidRPr="00B85ECE" w:rsidRDefault="00C47B83" w:rsidP="00C47B83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14:paraId="58C0524A" w14:textId="77777777" w:rsidR="00C47B83" w:rsidRPr="00B85ECE" w:rsidRDefault="00C47B83" w:rsidP="00C47B83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14:paraId="6521D1A6" w14:textId="77777777" w:rsidR="00C47B83" w:rsidRPr="00B85ECE" w:rsidRDefault="00C47B83" w:rsidP="00C47B83">
      <w:pPr>
        <w:pStyle w:val="a7"/>
        <w:ind w:firstLine="0"/>
        <w:rPr>
          <w:iCs/>
          <w:sz w:val="24"/>
          <w:szCs w:val="24"/>
        </w:rPr>
      </w:pPr>
      <w:r w:rsidRPr="00B85ECE">
        <w:rPr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14:paraId="5D74B54E" w14:textId="77777777" w:rsidR="00C47B83" w:rsidRPr="00B85ECE" w:rsidRDefault="00C47B83" w:rsidP="00C47B83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получит возможность научиться:</w:t>
      </w:r>
    </w:p>
    <w:p w14:paraId="615C4FAB" w14:textId="77777777" w:rsidR="00C47B83" w:rsidRPr="00B85ECE" w:rsidRDefault="00C47B83" w:rsidP="00C47B83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14:paraId="2D694743" w14:textId="77777777" w:rsidR="00C47B83" w:rsidRPr="00B85ECE" w:rsidRDefault="00C47B83" w:rsidP="00C47B83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14:paraId="3ADF9DA5" w14:textId="77777777" w:rsidR="00C47B83" w:rsidRPr="00B85ECE" w:rsidRDefault="00C47B83" w:rsidP="00C47B83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lastRenderedPageBreak/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14:paraId="2FAFA7A5" w14:textId="77777777" w:rsidR="00C47B83" w:rsidRPr="00B85ECE" w:rsidRDefault="00C47B83" w:rsidP="00C47B83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14:paraId="00BF4394" w14:textId="77777777"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Выпускник 8 класса научится:</w:t>
      </w:r>
    </w:p>
    <w:p w14:paraId="4490480D" w14:textId="77777777"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14:paraId="6E28F8E8" w14:textId="77777777"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14:paraId="34E1CDF3" w14:textId="77777777"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отличий человека от животных;</w:t>
      </w:r>
    </w:p>
    <w:p w14:paraId="55A6ABE2" w14:textId="77777777"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14:paraId="761CD750" w14:textId="77777777"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14:paraId="4B7D0C93" w14:textId="77777777"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14:paraId="17584EA1" w14:textId="77777777"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14:paraId="31CD2731" w14:textId="77777777"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14:paraId="26655F30" w14:textId="77777777"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взаимосвязи между особенностями строения и функциями клеток и тканей, органов и систем органов;</w:t>
      </w:r>
    </w:p>
    <w:p w14:paraId="1A018CDB" w14:textId="77777777"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14:paraId="48856DEC" w14:textId="77777777"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и аргументировать основные принципы здорового образа жизни, рациональной организации труда и отдыха;</w:t>
      </w:r>
    </w:p>
    <w:p w14:paraId="41D6D1B3" w14:textId="77777777"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и оценивать влияние факторов риска на здоровье человека;</w:t>
      </w:r>
    </w:p>
    <w:p w14:paraId="69378722" w14:textId="77777777"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и использовать приемы оказания первой помощи;</w:t>
      </w:r>
    </w:p>
    <w:p w14:paraId="12480BA8" w14:textId="77777777"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и соблюдать правила работы в кабинете биологии.</w:t>
      </w:r>
    </w:p>
    <w:p w14:paraId="70F3D983" w14:textId="77777777"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Выпускник 8 класса получит возможность научиться:</w:t>
      </w:r>
    </w:p>
    <w:p w14:paraId="55EC5A3E" w14:textId="77777777"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14:paraId="674EECD7" w14:textId="77777777"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14:paraId="59E0D8A8" w14:textId="77777777"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14:paraId="21E49C18" w14:textId="77777777"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14:paraId="5A45103F" w14:textId="77777777"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14:paraId="268D1E53" w14:textId="77777777"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0ED11D0A" w14:textId="77777777"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14:paraId="0753B5AB" w14:textId="77777777" w:rsidR="00C47B83" w:rsidRPr="00B85ECE" w:rsidRDefault="00C47B83" w:rsidP="00C47B83">
      <w:pPr>
        <w:pStyle w:val="a9"/>
        <w:ind w:left="0"/>
        <w:jc w:val="center"/>
        <w:rPr>
          <w:b/>
        </w:rPr>
      </w:pPr>
      <w:r w:rsidRPr="00B85ECE">
        <w:rPr>
          <w:b/>
        </w:rPr>
        <w:t>Содержание учебного предмета по биологии для 8 класса</w:t>
      </w:r>
    </w:p>
    <w:p w14:paraId="316D1AF8" w14:textId="77777777"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Введение. 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(3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41B05843" w14:textId="77777777"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14:paraId="2536D6B6" w14:textId="77777777"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2. Происхождение человека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(3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43D7CBD3" w14:textId="77777777"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</w:t>
      </w:r>
    </w:p>
    <w:p w14:paraId="48B330F9" w14:textId="77777777"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 Раздел 3. Строение и функции организма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(4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1D6A99B3" w14:textId="77777777"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Общий обзор организма. Уровни организации. Структура тела. Строение, химический состав, жизненные свойства клетки. </w:t>
      </w:r>
    </w:p>
    <w:p w14:paraId="1D972851" w14:textId="77777777"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Ткани. Образование тканей. Эпителиальные, соединительные, мышечные, нервная ткани. Рефлекторная регуляция</w:t>
      </w:r>
    </w:p>
    <w:p w14:paraId="4AF27F6C" w14:textId="77777777"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Опорно-двигательная система 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(7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часов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540F1D76" w14:textId="77777777"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Значение опорно-двигательного аппарата, его состав. Строение костей. Скелет человека. Осевой скелет. Добавочный скелет: скелет поясов и свободных конечностей. Соединение костей. Строение мышц. Работа скелетных мышц и их регуляция. Осанка. Предупреждение плоскостопия. Первая помощь при ушибах, переломах костей и вывихах суставов.</w:t>
      </w:r>
    </w:p>
    <w:p w14:paraId="62EA1FCA" w14:textId="77777777"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5. Внутренняя среда организма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3 часа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4AD2861D" w14:textId="77777777"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Кровь и остальные компоненты внутренней среды организма. Борьба организма с инфекцией. Иммунитет. Иммунология на службе здоровья.</w:t>
      </w:r>
    </w:p>
    <w:p w14:paraId="096FD86F" w14:textId="77777777"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6. Кровеносная и лимфатическая системы организма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(7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часов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22CEE242" w14:textId="77777777"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сердечно-сосудистой системы. Доврачебная помощь при заболевании сердца и сосудов. Первая помощь при кровотечениях.</w:t>
      </w:r>
    </w:p>
    <w:p w14:paraId="75CABFD6" w14:textId="77777777"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7. Дыхание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5часа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7E2E67FA" w14:textId="77777777"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Значение дыхания. Органы дыхательной системы; дыхательные пути, голосообразование. Заболевания дыхательных путей. Легкие. Газообмен в легких и других тканях. Механизм вдоха и выдоха. Регуляция дыхания. Охрана воздушной среды. Функциональные возможности дыхательной системы как показатель здоровья. Болезни и травмы органов дыхания: профилактика, первая помощь. Приемы реанимации.</w:t>
      </w:r>
    </w:p>
    <w:p w14:paraId="5557F01C" w14:textId="77777777"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8. Пищеварение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6 часов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29A3399D" w14:textId="77777777"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Питание и пищеварение. Пищеварение в ротовой полости. Пищеварение в желудке и двенадцатиперстной кишке. Действие ферментов.</w:t>
      </w:r>
    </w:p>
    <w:p w14:paraId="75E614E6" w14:textId="77777777"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Всасывание. Роль печени. Функции толстого кишечника. Регуляция пищеварения. Гигиена органов пищеварения. Предупреждение желудочно-кишечных инфекций</w:t>
      </w:r>
    </w:p>
    <w:p w14:paraId="16BCA5BB" w14:textId="77777777"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9. Обмен веществ и энергии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3 часа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5E2EB93E" w14:textId="77777777"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Обмен веществ и энергии — основное свойство всех живых существ. Витамины. Энергозатраты человека и пищевой рацион</w:t>
      </w:r>
    </w:p>
    <w:p w14:paraId="41857636" w14:textId="77777777"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10. Покровные органы. Терморегуляция. Выделение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4часа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3814C4AB" w14:textId="77777777"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Покровы тела. Строение и функции кожи. Уход за кожей. Гигиена одежды и обуви. Болезни кожи. Терморегуляция организма. Закаливание.</w:t>
      </w:r>
    </w:p>
    <w:p w14:paraId="0FC99FCD" w14:textId="77777777"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Выделение</w:t>
      </w:r>
    </w:p>
    <w:p w14:paraId="4504407B" w14:textId="77777777"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11. Нервная система 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(6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часов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4F2A93B0" w14:textId="77777777"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Значение нервной системы. Строение нервной системы. Спинной мозг. Строение головного мозга. Продолговатый мозг, мост, мозжечок, средний мозг. Передний мозг: промежуточный мозг и большие полушария. Соматический и вегетативный отделы нервной системы.</w:t>
      </w:r>
    </w:p>
    <w:p w14:paraId="2F709B15" w14:textId="77777777"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12. Анализаторы. Органы чувств. 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5 часов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0DFA4DCC" w14:textId="77777777"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Анализаторы. Зрительный анализатор. Гигиена зрения. Предупреждение глазных болезней. Слуховой анализатор. Орган равновесия, мышечное и кожное чувство, обонятельный и вкусовой анализаторы.</w:t>
      </w:r>
    </w:p>
    <w:p w14:paraId="5687446E" w14:textId="77777777"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13. Высшая нервная деятельность. Поведение. Психика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5 часов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1E590814" w14:textId="77777777"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Вклад отечественных ученых в разработку учения о высшей нервной деятельности. Врожденные и приобретенные программы поведения.</w:t>
      </w:r>
    </w:p>
    <w:p w14:paraId="5897B21E" w14:textId="77777777"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Сон и сновидения. Особенности высшей нервной деятельности человека. Речь и сознание. Познавательные процессы. Воля, эмоции, внимание</w:t>
      </w:r>
    </w:p>
    <w:p w14:paraId="4E991458" w14:textId="77777777"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14. Железы внутренней секреции (эндокринная система) 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(2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61AE5FF0" w14:textId="77777777"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Роль эндокринной регуляции. Функции желез внутренней секреции, </w:t>
      </w:r>
    </w:p>
    <w:p w14:paraId="79A37092" w14:textId="77777777"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15. Индивидуальное развитие организма 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5 часов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0E2290F2" w14:textId="77777777"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Размножение. Половая система. Развитие зародыша и плода. Беременность и роды. Наследственные и врожденные заболевания и заболевания, передаваемые половым путем. Развитие ребенка после рождения. Становление личности. Интересы, склонности, способности. Нарушения деятельности нервной системы и их предупреждение. Человек и окружающая среда</w:t>
      </w:r>
    </w:p>
    <w:p w14:paraId="5F1F49C9" w14:textId="77777777" w:rsidR="00C47B83" w:rsidRDefault="00C47B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E5E94DC" w14:textId="77777777" w:rsidR="00C47B83" w:rsidRPr="00B85ECE" w:rsidRDefault="00C47B83" w:rsidP="00C47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уроков биологии в 8 классе</w:t>
      </w:r>
    </w:p>
    <w:p w14:paraId="1D81AAE5" w14:textId="77777777" w:rsidR="00C47B83" w:rsidRPr="00B85ECE" w:rsidRDefault="00C47B83" w:rsidP="00C47B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11198"/>
        <w:gridCol w:w="1134"/>
      </w:tblGrid>
      <w:tr w:rsidR="00C47B83" w:rsidRPr="00B85ECE" w14:paraId="0E8D1FB8" w14:textId="77777777" w:rsidTr="00A350A2">
        <w:trPr>
          <w:trHeight w:val="2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85C70B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31BF26" w14:textId="77777777" w:rsidR="00C47B83" w:rsidRPr="00B85ECE" w:rsidRDefault="00C47B83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раздела, количество часов</w:t>
            </w:r>
          </w:p>
          <w:p w14:paraId="5C7ED996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6E45F5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E8225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  <w:p w14:paraId="1E53C3D9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47B83" w:rsidRPr="00B85ECE" w14:paraId="535E61CD" w14:textId="77777777" w:rsidTr="00A350A2">
        <w:trPr>
          <w:trHeight w:val="28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069F0C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107AF5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DC8C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D500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47AEC7B6" w14:textId="77777777" w:rsidTr="00A350A2">
        <w:trPr>
          <w:cantSplit/>
          <w:trHeight w:val="2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DAD887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4B191D3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1.Науки, изучающие организм человека</w:t>
            </w:r>
          </w:p>
          <w:p w14:paraId="5B34433D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45119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Науки о человеке. Здоровье и его охрана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83965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6D238C37" w14:textId="77777777" w:rsidTr="00A350A2">
        <w:trPr>
          <w:cantSplit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3059CD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F1C84B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9DAF47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Становление наук о человеке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59FBF4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6F2FF149" w14:textId="77777777" w:rsidTr="00A350A2">
        <w:trPr>
          <w:cantSplit/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C70C40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A2DA6DF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Происхождение человека. </w:t>
            </w:r>
          </w:p>
          <w:p w14:paraId="4467BEFC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169AB1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Систематическое положение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396DA4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58A28630" w14:textId="77777777" w:rsidTr="00A350A2">
        <w:trPr>
          <w:cantSplit/>
          <w:trHeight w:val="11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486D04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E8AF0B7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19A83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Историческое прошлое людей.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15B25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0B6054B2" w14:textId="77777777" w:rsidTr="00A350A2">
        <w:trPr>
          <w:cantSplit/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E02C111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AB59D03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4557567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Расы человека. Среда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85A6E3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6D82CE86" w14:textId="77777777" w:rsidTr="00A350A2">
        <w:trPr>
          <w:cantSplit/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9DD874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7859EEE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Строение организма. (4 часа)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2EBA33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9F0AD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38E02092" w14:textId="77777777" w:rsidTr="00A350A2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39D4ED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BAA77D1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C36018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4A6A62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45A13C3C" w14:textId="77777777" w:rsidTr="00A350A2">
        <w:trPr>
          <w:cantSplit/>
          <w:trHeight w:val="24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4E5B42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E0F9AC4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B115FC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55B02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1C0C4AEB" w14:textId="77777777" w:rsidTr="00A350A2">
        <w:trPr>
          <w:cantSplit/>
          <w:trHeight w:val="38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90A1D6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9D78FE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7717B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Рефлекторная регуляция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0940EB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13DDC34C" w14:textId="77777777" w:rsidTr="00A350A2">
        <w:trPr>
          <w:cantSplit/>
          <w:trHeight w:val="6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A2E128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9A46F74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Опорно-двигательная система.</w:t>
            </w:r>
          </w:p>
          <w:p w14:paraId="6454B09F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(7 часов)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08AACA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– двигательной системы, её состав. Строение костей. </w:t>
            </w:r>
          </w:p>
          <w:p w14:paraId="078CD7DC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Л.Р.№1.Микроскопическое строение кости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1C98B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08D7CEB3" w14:textId="77777777" w:rsidTr="00A350A2">
        <w:trPr>
          <w:cantSplit/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9A005E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80CF41B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FDA779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Скелет человека. Осевой скелет.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0E8381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0695896C" w14:textId="77777777" w:rsidTr="00A350A2">
        <w:trPr>
          <w:cantSplit/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214C8B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A824E15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FA5074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Добавочный скелет: скелет поясов и свободных конечностей.  Соединение костей.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D16EE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0505602F" w14:textId="77777777" w:rsidTr="00A350A2">
        <w:trPr>
          <w:cantSplit/>
          <w:trHeight w:val="38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C5A95C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6FEFFF3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ADB25D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мышц. </w:t>
            </w:r>
          </w:p>
          <w:p w14:paraId="45A0969E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</w:t>
            </w:r>
            <w:proofErr w:type="gramEnd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№2. «Мышцы человеческого тела»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BEF68D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33BEC93A" w14:textId="77777777" w:rsidTr="00A350A2">
        <w:trPr>
          <w:cantSplit/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47A033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8D9960C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5E3C2C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скелетных мышц и их регуляция.</w:t>
            </w:r>
          </w:p>
          <w:p w14:paraId="003760D2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 №3. Утомление при статической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89FD14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0C966999" w14:textId="77777777" w:rsidTr="00A350A2">
        <w:trPr>
          <w:cantSplit/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3A7995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35715DC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EE4C67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Осанка. Предупреждение плоскостопия.</w:t>
            </w:r>
          </w:p>
          <w:p w14:paraId="66F5B6B9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Л.Р. №4. Осанка и плоскостопие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FD6F5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4D8DEEC1" w14:textId="77777777" w:rsidTr="00A350A2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5DB7FA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679770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295E35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ушибах, переломах костей и вывихах суставов.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FF746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42F817C5" w14:textId="77777777" w:rsidTr="00A350A2">
        <w:trPr>
          <w:cantSplit/>
          <w:trHeight w:val="4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0D300A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9F8C5DF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Внутренняя среда организма.</w:t>
            </w:r>
          </w:p>
          <w:p w14:paraId="07CBFED7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FC3720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Кровь и остальные компоненты внутренней среды организма.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DBA93B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1EF535F1" w14:textId="77777777" w:rsidTr="00A350A2">
        <w:trPr>
          <w:cantSplit/>
          <w:trHeight w:val="3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B4CA84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CC9FDA6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49F05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Борьба организма с инфекцией. Иммунитет.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257B3B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251BD3D2" w14:textId="77777777" w:rsidTr="00A350A2">
        <w:trPr>
          <w:cantSplit/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23182C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631D9D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73CA67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на службе здоровья.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8BE5D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2EE65786" w14:textId="77777777" w:rsidTr="00A350A2">
        <w:trPr>
          <w:cantSplit/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99F78E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8BADB61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Кровеносная и лимфатическая системы. (7 часов)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ED515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Транспортные системы организма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C14CFC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B34EE4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83" w:rsidRPr="00B85ECE" w14:paraId="176F2C55" w14:textId="77777777" w:rsidTr="00A350A2">
        <w:trPr>
          <w:cantSplit/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B86939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EA99CBB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EE706C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Круги кровообращения</w:t>
            </w:r>
          </w:p>
          <w:p w14:paraId="355BCBCE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Л.Р.№5. Изучение особенностей </w:t>
            </w:r>
            <w:proofErr w:type="spellStart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кроовообращения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67F52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6576D7E5" w14:textId="77777777" w:rsidTr="00A350A2">
        <w:trPr>
          <w:cantSplit/>
          <w:trHeight w:val="15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046D8E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7EBAEAA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986D92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работа сердца.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B074A0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6F82A294" w14:textId="77777777" w:rsidTr="00A350A2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4547C2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BDE8F9A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37F4A4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крови по сосудам. Регуляция кровоснабжения</w:t>
            </w:r>
          </w:p>
          <w:p w14:paraId="61B10E6B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Л.Р.№6.Измерение скорости кровотока в сосудах ногтевого ложа.</w:t>
            </w:r>
          </w:p>
          <w:p w14:paraId="60830CB7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Л.Р.№7.Опыт, доказывающий, что пульс связан с колебаниями стенок артерии, а не с толчками, возникающими при движении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BAD43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3245C07E" w14:textId="77777777" w:rsidTr="00A350A2">
        <w:trPr>
          <w:cantSplit/>
          <w:trHeight w:val="77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A3ED4C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8D334E2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08564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Гигиена сердечно- сосудистой системы. Первая помощь при заболеваниях сердца и сосудов.</w:t>
            </w:r>
          </w:p>
          <w:p w14:paraId="0E2A10A8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Л.Р.№8.Функциональная проба. Реакция сердечно-сосудистой системы на дозированную нагрузку.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CDA527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2C067098" w14:textId="77777777" w:rsidTr="00A350A2">
        <w:trPr>
          <w:cantSplit/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F6729F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1981739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E144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кровотечениях.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B556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03550F4A" w14:textId="77777777" w:rsidTr="00A350A2">
        <w:trPr>
          <w:cantSplit/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1A5495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2B980B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B583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теме: «Кровеносная и лимфатическая системы»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426C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24859CCE" w14:textId="77777777" w:rsidTr="00A350A2">
        <w:trPr>
          <w:cantSplit/>
          <w:trHeight w:val="6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384C7E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7DB69FA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Дыхание. (5 часа)</w:t>
            </w:r>
          </w:p>
          <w:p w14:paraId="577D4B19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B6EF85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дыхательной системы; дыхательные пути, голосообразование. Заболевания органов дыхания.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FC1AC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6841C172" w14:textId="77777777" w:rsidTr="00A350A2">
        <w:trPr>
          <w:cantSplit/>
          <w:trHeight w:val="2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DD62F4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C29F57F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BBCE38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Лёгкие. Газообмен в лёгких и других тканях.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E32651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136ED638" w14:textId="77777777" w:rsidTr="00A350A2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A73251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2422996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2495E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Механизм вдоха и выдоха. Регуляция дыхания. Охрана воздушной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0567E0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3E48837D" w14:textId="77777777" w:rsidTr="00A350A2">
        <w:trPr>
          <w:cantSplit/>
          <w:trHeight w:val="5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1E1CCDA8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520A590F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20762AC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возможности дыхательной системы как показатель здоровья. Болезни и травмы органов дыхания: профилактика, первая помощь. Приёмы реанимации.</w:t>
            </w:r>
          </w:p>
          <w:p w14:paraId="2061529A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Л.Р.№9. Измерение обхвата грудной клетки в состоянии вдоха и выдоха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0AAA9FF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72552E74" w14:textId="77777777" w:rsidTr="00A350A2">
        <w:trPr>
          <w:cantSplit/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7EE922CE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50E93537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DAB6CE7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теме: «Дыхание»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47D9F4D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48D60BC4" w14:textId="77777777" w:rsidTr="00A350A2">
        <w:trPr>
          <w:cantSplit/>
          <w:trHeight w:val="4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E3FE0B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D95C708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Пищеварение (6 часов)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17259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Питание и пищеварение.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8C7E4D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65869D15" w14:textId="77777777" w:rsidTr="00A350A2">
        <w:trPr>
          <w:cantSplit/>
          <w:trHeight w:val="32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8E3618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8BE1308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ECEB5B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Пищеварение в ротовой полости.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DC68C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7DF6ABE0" w14:textId="77777777" w:rsidTr="00A350A2">
        <w:trPr>
          <w:cantSplit/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451F9F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EDB044F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4113C2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Пищеварение в желудке и двенадцатиперстной кишке. Действие ферментов.</w:t>
            </w:r>
          </w:p>
          <w:p w14:paraId="729FB0C5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Л.Р.№10.Действие слюны на крахмал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D77B7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5460CA1C" w14:textId="77777777" w:rsidTr="00A350A2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2CAF13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C457218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70F36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Всасывание. Роль печени. Функции толстого кишечника.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4F5445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6679C64E" w14:textId="77777777" w:rsidTr="00A350A2">
        <w:trPr>
          <w:cantSplit/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36755B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440EE16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AAD84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 пищеварения.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F6D88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5B891ABB" w14:textId="77777777" w:rsidTr="00A350A2">
        <w:trPr>
          <w:cantSplit/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B99E9C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06C5AD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A531F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B37480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787ECB97" w14:textId="77777777" w:rsidTr="00A350A2">
        <w:trPr>
          <w:cantSplit/>
          <w:trHeight w:val="21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D36CAA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AFC802A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Обмен веществ и энергии</w:t>
            </w:r>
          </w:p>
          <w:p w14:paraId="13CD8CE6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A30B87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 – основное свойство всех живых существ.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FE07D2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152D8031" w14:textId="77777777" w:rsidTr="00A350A2">
        <w:trPr>
          <w:cantSplit/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556AEC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EF3BE5E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B05CD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Витамины.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7A4172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3864753F" w14:textId="77777777" w:rsidTr="00A350A2">
        <w:trPr>
          <w:cantSplit/>
          <w:trHeight w:val="80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9BA01C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5A1084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85039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Энерготраты</w:t>
            </w:r>
            <w:proofErr w:type="spell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 человека</w:t>
            </w:r>
            <w:proofErr w:type="gram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и пищевой рацион . </w:t>
            </w: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Л.р.№11 «Установление зависимости между нагрузкой и уровнем энергетического обмена по результатом функциональной пробы с задержкой дыхания до и после нагрузки.»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6A845B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607B36AA" w14:textId="77777777" w:rsidTr="00A350A2">
        <w:trPr>
          <w:cantSplit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F2B1BB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998FD1D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Покровные органы. Теплорегуляция. Выделение. (4 часа)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334BDA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Покровы тела. Строение и функции кожи.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F1DB6A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6A5A5A1C" w14:textId="77777777" w:rsidTr="00A350A2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ED0AB2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DC040EE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87C473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Уход за кожей. Гигиена одежды и обуви. Болезни кожи.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884F63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5B466491" w14:textId="77777777" w:rsidTr="00A350A2">
        <w:trPr>
          <w:cantSplit/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3FD983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7883B4C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7C21B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Терморегуляция организма. Закаливание.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BE4413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708B069D" w14:textId="77777777" w:rsidTr="00A350A2">
        <w:trPr>
          <w:cantSplit/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8CFC72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BD7F39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6976E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C3C1D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0208B398" w14:textId="77777777" w:rsidTr="00A350A2">
        <w:trPr>
          <w:cantSplit/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89AC53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CA4A638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 Нервная система.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89A9C8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нервной системы.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325AA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349BFB52" w14:textId="77777777" w:rsidTr="00A350A2">
        <w:trPr>
          <w:cantSplit/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DE709D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A92F8D3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609391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Строение нервной системы. Спинной мозг.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09DE25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83" w:rsidRPr="00B85ECE" w14:paraId="5AA52B44" w14:textId="77777777" w:rsidTr="00A350A2">
        <w:trPr>
          <w:cantSplit/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05565F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ACF75B1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E2F8D1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головного мозга. Продолговатый мозг, мост, мозжечок, средний мозг.</w:t>
            </w:r>
          </w:p>
          <w:p w14:paraId="25704AF6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Л.Р.№12. Пальценосовая проба и особенности движения, связанные с функцией мозжечка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F87B75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7CF0112C" w14:textId="77777777" w:rsidTr="00A350A2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79C1E6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3104124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FB879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Передний мозг: промежуточный мозг и большие полушария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4F538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31DA7EF7" w14:textId="77777777" w:rsidTr="00A350A2">
        <w:trPr>
          <w:cantSplit/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CFCF28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F4AE2E8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FD305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Соматический и вегетативный отделы нервной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7F4081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3EE75858" w14:textId="77777777" w:rsidTr="00A350A2">
        <w:trPr>
          <w:cantSplit/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458500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0C1E7A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FA011D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теме: «Нервная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09AAB9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47B600FF" w14:textId="77777777" w:rsidTr="00A350A2">
        <w:trPr>
          <w:cantSplit/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34F957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74E627D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12. Анализаторы. Органы чувств (5 часов)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250DC3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Анализаторы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8D95BA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3E22C1DC" w14:textId="77777777" w:rsidTr="00A350A2">
        <w:trPr>
          <w:cantSplit/>
          <w:trHeight w:val="18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511D5D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EE053C0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F9B3DB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анализатор. </w:t>
            </w:r>
          </w:p>
          <w:p w14:paraId="0C75C0DD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Л.Р.№13. Иллюзия, связанная с бинокулярным зрением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48BC5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5176A7EE" w14:textId="77777777" w:rsidTr="00A350A2">
        <w:trPr>
          <w:cantSplit/>
          <w:trHeight w:val="1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73DEBA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6345C30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C17661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зрения. Предупреждение глазных болезней.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73204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0061C428" w14:textId="77777777" w:rsidTr="00A350A2">
        <w:trPr>
          <w:cantSplit/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15458E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B1A283C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8662DC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Слуховой анализатор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8B5C53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526DA959" w14:textId="77777777" w:rsidTr="00A350A2">
        <w:trPr>
          <w:cantSplit/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AEEA81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6724A3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F57E46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Органы равновесия, мышечное и  кожное чувство, обонятельный и вкусовой анализаторы.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9FD0D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1D063192" w14:textId="77777777" w:rsidTr="00A350A2">
        <w:trPr>
          <w:cantSplit/>
          <w:trHeight w:val="5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069C10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9DFEC3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13. Высшая нервная деятельность. Поведение. Психика. (5 часов)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43365C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89581D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2F833A73" w14:textId="77777777" w:rsidTr="00A350A2">
        <w:trPr>
          <w:cantSplit/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A86A22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4FC67C2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2522F0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и приобретенные программы поведения </w:t>
            </w:r>
          </w:p>
          <w:p w14:paraId="45BA4A7F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Л.р.№14 «Выработка навыка зеркального письма как пример разрушения старого и образования нового динамического стереотипа».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C8C6E7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4DB491C2" w14:textId="77777777" w:rsidTr="00A350A2">
        <w:trPr>
          <w:cantSplit/>
          <w:trHeight w:val="24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661FE6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0E29764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6B330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Сон и сновидения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52CCE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72C67AC3" w14:textId="77777777" w:rsidTr="00A350A2">
        <w:trPr>
          <w:cantSplit/>
          <w:trHeight w:val="39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489ECA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40060A8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88EC7E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человека. Речь и сознание. Познавательные процессы.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560FC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624F48E0" w14:textId="77777777" w:rsidTr="00A350A2">
        <w:trPr>
          <w:cantSplit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60752A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7B9C81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FEF4F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Воля, эмоции, внимание. </w:t>
            </w:r>
          </w:p>
          <w:p w14:paraId="5CFC797F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Л.р.№15«Измерение числа колебаний образа усечённой пирамиды в различных условиях.»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CDE822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7C0A0A1A" w14:textId="77777777" w:rsidTr="00A350A2">
        <w:trPr>
          <w:cantSplit/>
          <w:trHeight w:val="2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ABA221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1777CEA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14. Эндокринная система (2 часа)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000E4C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Роль эндокринной регуляции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16C06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49C5B486" w14:textId="77777777" w:rsidTr="00A350A2">
        <w:trPr>
          <w:cantSplit/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32852D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2BE165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72B58F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Функции желез внутренней секреции.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C0EEF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2FC1D39F" w14:textId="77777777" w:rsidTr="00A350A2">
        <w:trPr>
          <w:trHeight w:val="2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AB6061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99D5211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15. Индивидуальное развитие организма. (5 часов)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20E12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Размножение. Половая система.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C2B5B6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397E5E37" w14:textId="77777777" w:rsidTr="00A350A2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E03FB2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AF86DB2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95444B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зародыша и плода. Беременность и 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69CA30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649EBB8A" w14:textId="77777777" w:rsidTr="00C47B83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F14876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675A099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EDD3C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Наследственные и врожденные заболевания и </w:t>
            </w:r>
            <w:proofErr w:type="gram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  <w:proofErr w:type="gram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половым путём.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99FD7F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4F0F9FB9" w14:textId="77777777" w:rsidTr="00A350A2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8D8522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83947B0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7FF8B7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ребенка после рождения. Становление личности.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754CCA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14:paraId="0B8E3A1D" w14:textId="77777777" w:rsidTr="00A350A2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6F5AD8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FCD3C1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54714C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Интересы, склонности, способности.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8B56CF" w14:textId="77777777"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A582820" w14:textId="77777777" w:rsidR="00C47B83" w:rsidRPr="00B85ECE" w:rsidRDefault="00C47B83" w:rsidP="00C47B83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8394D" w14:textId="77777777" w:rsidR="00C47B83" w:rsidRDefault="00C47B83"/>
    <w:sectPr w:rsidR="00C47B83" w:rsidSect="00C47B83">
      <w:footerReference w:type="default" r:id="rId8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E0652" w14:textId="77777777" w:rsidR="00C47B83" w:rsidRDefault="00C47B83" w:rsidP="00C47B83">
      <w:pPr>
        <w:spacing w:after="0" w:line="240" w:lineRule="auto"/>
      </w:pPr>
      <w:r>
        <w:separator/>
      </w:r>
    </w:p>
  </w:endnote>
  <w:endnote w:type="continuationSeparator" w:id="0">
    <w:p w14:paraId="2703A592" w14:textId="77777777" w:rsidR="00C47B83" w:rsidRDefault="00C47B83" w:rsidP="00C4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89881"/>
      <w:docPartObj>
        <w:docPartGallery w:val="Page Numbers (Bottom of Page)"/>
        <w:docPartUnique/>
      </w:docPartObj>
    </w:sdtPr>
    <w:sdtEndPr/>
    <w:sdtContent>
      <w:p w14:paraId="0B778F87" w14:textId="77777777" w:rsidR="00C47B83" w:rsidRDefault="0058494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B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C9DD8D" w14:textId="77777777" w:rsidR="00C47B83" w:rsidRDefault="00C47B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99709" w14:textId="77777777" w:rsidR="00C47B83" w:rsidRDefault="00C47B83" w:rsidP="00C47B83">
      <w:pPr>
        <w:spacing w:after="0" w:line="240" w:lineRule="auto"/>
      </w:pPr>
      <w:r>
        <w:separator/>
      </w:r>
    </w:p>
  </w:footnote>
  <w:footnote w:type="continuationSeparator" w:id="0">
    <w:p w14:paraId="7897256D" w14:textId="77777777" w:rsidR="00C47B83" w:rsidRDefault="00C47B83" w:rsidP="00C47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B83"/>
    <w:rsid w:val="00325745"/>
    <w:rsid w:val="0058494C"/>
    <w:rsid w:val="00C4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58B9"/>
  <w15:docId w15:val="{AEDFCA3D-BEDE-4206-B0B2-5D2E98FC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7B8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47B83"/>
  </w:style>
  <w:style w:type="paragraph" w:styleId="a5">
    <w:name w:val="footer"/>
    <w:basedOn w:val="a"/>
    <w:link w:val="a6"/>
    <w:uiPriority w:val="99"/>
    <w:unhideWhenUsed/>
    <w:rsid w:val="00C47B8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47B83"/>
  </w:style>
  <w:style w:type="paragraph" w:styleId="a7">
    <w:name w:val="No Spacing"/>
    <w:link w:val="a8"/>
    <w:uiPriority w:val="1"/>
    <w:qFormat/>
    <w:rsid w:val="00C47B8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rsid w:val="00C47B83"/>
    <w:rPr>
      <w:rFonts w:ascii="Times New Roman" w:eastAsia="Calibri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C47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4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B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23E7D-2F04-4E25-9053-036DB535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2448</Words>
  <Characters>13960</Characters>
  <Application>Microsoft Office Word</Application>
  <DocSecurity>0</DocSecurity>
  <Lines>116</Lines>
  <Paragraphs>32</Paragraphs>
  <ScaleCrop>false</ScaleCrop>
  <Company/>
  <LinksUpToDate>false</LinksUpToDate>
  <CharactersWithSpaces>16376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2020-06-01T07:51:00Z</dcterms:created>
  <dcterms:modified xsi:type="dcterms:W3CDTF">2020-11-17T10:14:00Z</dcterms:modified>
</cp:coreProperties>
</file>