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00" w:rsidRDefault="00ED2800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00">
        <w:rPr>
          <w:rFonts w:ascii="Times New Roman" w:hAnsi="Times New Roman" w:cs="Times New Roman"/>
          <w:b/>
          <w:sz w:val="24"/>
          <w:szCs w:val="24"/>
        </w:rPr>
        <w:object w:dxaOrig="12645" w:dyaOrig="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59.75pt" o:ole="">
            <v:imagedata r:id="rId6" o:title=""/>
          </v:shape>
          <o:OLEObject Type="Embed" ProgID="AcroExch.Document.7" ShapeID="_x0000_i1025" DrawAspect="Content" ObjectID="_1665823754" r:id="rId7"/>
        </w:object>
      </w:r>
    </w:p>
    <w:p w:rsidR="00ED2800" w:rsidRDefault="00ED2800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16" w:rsidRPr="00C64312" w:rsidRDefault="004E6316" w:rsidP="004E6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431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4312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«Математика»  </w:t>
      </w:r>
      <w:r w:rsidRPr="00C64312">
        <w:rPr>
          <w:rFonts w:ascii="Times New Roman" w:hAnsi="Times New Roman" w:cs="Times New Roman"/>
          <w:b/>
          <w:sz w:val="24"/>
          <w:szCs w:val="24"/>
        </w:rPr>
        <w:t>6  класс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 Изучение математики способствует формированию у учащихся личностных, </w:t>
      </w:r>
      <w:proofErr w:type="spellStart"/>
      <w:r w:rsidRPr="00C64312">
        <w:rPr>
          <w:rFonts w:ascii="Times New Roman" w:hAnsi="Times New Roman" w:cs="Times New Roman"/>
        </w:rPr>
        <w:t>метапредметных</w:t>
      </w:r>
      <w:proofErr w:type="spellEnd"/>
      <w:r w:rsidRPr="00C64312">
        <w:rPr>
          <w:rFonts w:ascii="Times New Roman" w:hAnsi="Times New Roman" w:cs="Times New Roman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Личностные результаты: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ответственное отношение к учению, готовность и способность </w:t>
      </w:r>
      <w:proofErr w:type="gramStart"/>
      <w:r w:rsidRPr="00C64312">
        <w:rPr>
          <w:rFonts w:ascii="Times New Roman" w:hAnsi="Times New Roman" w:cs="Times New Roman"/>
        </w:rPr>
        <w:t>обучающихся</w:t>
      </w:r>
      <w:proofErr w:type="gramEnd"/>
      <w:r w:rsidRPr="00C64312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  <w:b/>
        </w:rPr>
      </w:pPr>
      <w:proofErr w:type="spellStart"/>
      <w:r w:rsidRPr="00C64312">
        <w:rPr>
          <w:rFonts w:ascii="Times New Roman" w:hAnsi="Times New Roman" w:cs="Times New Roman"/>
          <w:b/>
        </w:rPr>
        <w:t>Метапредметные</w:t>
      </w:r>
      <w:proofErr w:type="spellEnd"/>
      <w:r w:rsidRPr="00C64312">
        <w:rPr>
          <w:rFonts w:ascii="Times New Roman" w:hAnsi="Times New Roman" w:cs="Times New Roman"/>
          <w:b/>
        </w:rPr>
        <w:t xml:space="preserve">  результаты: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4. умение устанавливать причинно-следственные связи, строить </w:t>
      </w:r>
      <w:proofErr w:type="gramStart"/>
      <w:r w:rsidRPr="00C64312">
        <w:rPr>
          <w:rFonts w:ascii="Times New Roman" w:hAnsi="Times New Roman" w:cs="Times New Roman"/>
        </w:rPr>
        <w:t>логическое рассуждение</w:t>
      </w:r>
      <w:proofErr w:type="gramEnd"/>
      <w:r w:rsidRPr="00C64312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8. умение находить в различных источниках информацию, необходимую  десятичными дробями,  положительными и отрицательными числами;  решать текстовые задачи арифметическим способом и с помощью составления и решения уравнений;  изображать фигуры на плоскости;  использовать геометрический «язык» для описания предметов окружающего мира;  измерять длины отрезков, величины углов, вычислять п</w:t>
      </w:r>
      <w:r>
        <w:rPr>
          <w:rFonts w:ascii="Times New Roman" w:hAnsi="Times New Roman" w:cs="Times New Roman"/>
        </w:rPr>
        <w:t xml:space="preserve">лощади и объёмы фигур; </w:t>
      </w:r>
      <w:r w:rsidRPr="00C64312">
        <w:rPr>
          <w:rFonts w:ascii="Times New Roman" w:hAnsi="Times New Roman" w:cs="Times New Roman"/>
        </w:rPr>
        <w:t xml:space="preserve"> проводить несложные практические вычисления с процентами, использовать прикидку и оценку;</w:t>
      </w:r>
      <w:proofErr w:type="gramEnd"/>
      <w:r w:rsidRPr="00C64312">
        <w:rPr>
          <w:rFonts w:ascii="Times New Roman" w:hAnsi="Times New Roman" w:cs="Times New Roman"/>
        </w:rPr>
        <w:t xml:space="preserve"> </w:t>
      </w:r>
      <w:proofErr w:type="gramStart"/>
      <w:r w:rsidRPr="00C64312">
        <w:rPr>
          <w:rFonts w:ascii="Times New Roman" w:hAnsi="Times New Roman" w:cs="Times New Roman"/>
        </w:rPr>
        <w:t xml:space="preserve">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  <w:proofErr w:type="gramEnd"/>
    </w:p>
    <w:p w:rsidR="004E6316" w:rsidRDefault="004E6316" w:rsidP="004E6316">
      <w:pPr>
        <w:rPr>
          <w:rFonts w:ascii="Times New Roman" w:hAnsi="Times New Roman" w:cs="Times New Roman"/>
          <w:b/>
        </w:rPr>
      </w:pPr>
    </w:p>
    <w:p w:rsidR="004E6316" w:rsidRDefault="004E6316" w:rsidP="004E6316">
      <w:pPr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Предметные результаты изучения </w:t>
      </w:r>
      <w:bookmarkStart w:id="1" w:name="sub_20311"/>
    </w:p>
    <w:p w:rsidR="004E6316" w:rsidRPr="00C64312" w:rsidRDefault="004E6316" w:rsidP="004E6316">
      <w:pPr>
        <w:rPr>
          <w:rStyle w:val="a4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/>
        </w:rPr>
        <w:t>6 класс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bookmarkStart w:id="2" w:name="sub_20312"/>
      <w:r w:rsidRPr="00C64312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bookmarkStart w:id="3" w:name="sub_20313"/>
      <w:r w:rsidRPr="00C64312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сравнение чисел;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bookmarkStart w:id="4" w:name="sub_20318"/>
      <w:r w:rsidRPr="00C64312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</w:t>
      </w:r>
      <w:r w:rsidR="00341648">
        <w:rPr>
          <w:rFonts w:ascii="Times New Roman" w:hAnsi="Times New Roman" w:cs="Times New Roman"/>
        </w:rPr>
        <w:t>а диаграммах, графиках.</w:t>
      </w:r>
    </w:p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bookmarkStart w:id="5" w:name="sub_20319"/>
      <w:bookmarkEnd w:id="4"/>
      <w:r w:rsidRPr="00C64312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5"/>
    <w:p w:rsidR="004E6316" w:rsidRPr="00C64312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распознавание верных и неверных </w:t>
      </w:r>
      <w:proofErr w:type="spellStart"/>
      <w:r w:rsidRPr="00C64312">
        <w:rPr>
          <w:rFonts w:ascii="Times New Roman" w:hAnsi="Times New Roman" w:cs="Times New Roman"/>
        </w:rPr>
        <w:t>высказываний</w:t>
      </w:r>
      <w:proofErr w:type="gramStart"/>
      <w:r w:rsidRPr="00C64312">
        <w:rPr>
          <w:rFonts w:ascii="Times New Roman" w:hAnsi="Times New Roman" w:cs="Times New Roman"/>
        </w:rPr>
        <w:t>;о</w:t>
      </w:r>
      <w:proofErr w:type="gramEnd"/>
      <w:r w:rsidRPr="00C64312">
        <w:rPr>
          <w:rFonts w:ascii="Times New Roman" w:hAnsi="Times New Roman" w:cs="Times New Roman"/>
        </w:rPr>
        <w:t>ценивание</w:t>
      </w:r>
      <w:proofErr w:type="spellEnd"/>
      <w:r w:rsidRPr="00C64312">
        <w:rPr>
          <w:rFonts w:ascii="Times New Roman" w:hAnsi="Times New Roman" w:cs="Times New Roman"/>
        </w:rPr>
        <w:t xml:space="preserve"> результатов вычислений при решении практических </w:t>
      </w:r>
      <w:proofErr w:type="spellStart"/>
      <w:r w:rsidRPr="00C64312">
        <w:rPr>
          <w:rFonts w:ascii="Times New Roman" w:hAnsi="Times New Roman" w:cs="Times New Roman"/>
        </w:rPr>
        <w:t>задач;выполнение</w:t>
      </w:r>
      <w:proofErr w:type="spellEnd"/>
      <w:r w:rsidRPr="00C64312">
        <w:rPr>
          <w:rFonts w:ascii="Times New Roman" w:hAnsi="Times New Roman" w:cs="Times New Roman"/>
        </w:rPr>
        <w:t xml:space="preserve"> сравнения чисел в реальных </w:t>
      </w:r>
      <w:proofErr w:type="spellStart"/>
      <w:r w:rsidRPr="00C64312">
        <w:rPr>
          <w:rFonts w:ascii="Times New Roman" w:hAnsi="Times New Roman" w:cs="Times New Roman"/>
        </w:rPr>
        <w:t>ситуациях;использование</w:t>
      </w:r>
      <w:proofErr w:type="spellEnd"/>
      <w:r w:rsidRPr="00C64312">
        <w:rPr>
          <w:rFonts w:ascii="Times New Roman" w:hAnsi="Times New Roman" w:cs="Times New Roman"/>
        </w:rPr>
        <w:t xml:space="preserve"> числовых выражений при решении практических задач и задач из других учебных предметов;</w:t>
      </w:r>
    </w:p>
    <w:p w:rsidR="004E6316" w:rsidRDefault="004E6316" w:rsidP="004E6316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практических задач с приме</w:t>
      </w:r>
      <w:r w:rsidR="00341648">
        <w:rPr>
          <w:rFonts w:ascii="Times New Roman" w:hAnsi="Times New Roman" w:cs="Times New Roman"/>
        </w:rPr>
        <w:t xml:space="preserve">нением простейших свойств </w:t>
      </w:r>
    </w:p>
    <w:p w:rsidR="004E6316" w:rsidRDefault="004E6316" w:rsidP="004E6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4E6316" w:rsidRDefault="004E6316" w:rsidP="004E6316">
      <w:pPr>
        <w:pStyle w:val="ConsPlusNormal"/>
        <w:ind w:left="567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C3">
        <w:rPr>
          <w:rFonts w:ascii="Times New Roman" w:hAnsi="Times New Roman" w:cs="Times New Roman"/>
          <w:b/>
          <w:sz w:val="28"/>
          <w:szCs w:val="28"/>
        </w:rPr>
        <w:t>6класс</w:t>
      </w:r>
    </w:p>
    <w:p w:rsidR="004E6316" w:rsidRDefault="004E6316" w:rsidP="004E6316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Дроби. Обыкновенная дробь. Основное свойство дроби.</w:t>
      </w:r>
      <w:r w:rsidRPr="002679C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Нахождение части от целого и целого по его части.</w:t>
      </w:r>
    </w:p>
    <w:p w:rsid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Рациональные числа. Целые числа: положительные, отрицательные и ну</w:t>
      </w:r>
      <w:r>
        <w:rPr>
          <w:rFonts w:ascii="Times New Roman" w:hAnsi="Times New Roman" w:cs="Times New Roman"/>
        </w:rPr>
        <w:t xml:space="preserve">ль. Модуль </w:t>
      </w:r>
      <w:r w:rsidRPr="00C64312">
        <w:rPr>
          <w:rFonts w:ascii="Times New Roman" w:hAnsi="Times New Roman" w:cs="Times New Roman"/>
        </w:rPr>
        <w:t xml:space="preserve"> числа. Сравнение рациональных чисел. Арифметические действия с рациональными числами. Степень с целым показателем.</w:t>
      </w:r>
    </w:p>
    <w:p w:rsid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</w:t>
      </w:r>
      <w:r>
        <w:rPr>
          <w:rFonts w:ascii="Times New Roman" w:hAnsi="Times New Roman" w:cs="Times New Roman"/>
        </w:rPr>
        <w:t xml:space="preserve">ни, скорости. 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Проценты. Нахождение процента от величины, величины по ее проценту.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4E6316" w:rsidRPr="00C64312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4E6316" w:rsidRPr="004E6316" w:rsidRDefault="004E6316" w:rsidP="004E63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C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4E6316" w:rsidRPr="00C64312" w:rsidRDefault="004E6316" w:rsidP="004E631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Окружность и круг.</w:t>
      </w:r>
    </w:p>
    <w:p w:rsidR="004E6316" w:rsidRPr="00C64312" w:rsidRDefault="004E6316" w:rsidP="004E631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Наглядные представления о простран</w:t>
      </w:r>
      <w:r>
        <w:rPr>
          <w:rFonts w:ascii="Times New Roman" w:hAnsi="Times New Roman" w:cs="Times New Roman"/>
        </w:rPr>
        <w:t xml:space="preserve">ственных телах: кубе, параллелепипеде,  шаре. Треугольник. </w:t>
      </w:r>
    </w:p>
    <w:p w:rsidR="004E6316" w:rsidRPr="00C64312" w:rsidRDefault="004E6316" w:rsidP="004E631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Понятие о площади плоских фигур. </w:t>
      </w:r>
      <w:r>
        <w:rPr>
          <w:rFonts w:ascii="Times New Roman" w:hAnsi="Times New Roman" w:cs="Times New Roman"/>
        </w:rPr>
        <w:t xml:space="preserve">Длина окружности. </w:t>
      </w:r>
      <w:r w:rsidRPr="00C64312">
        <w:rPr>
          <w:rFonts w:ascii="Times New Roman" w:hAnsi="Times New Roman" w:cs="Times New Roman"/>
        </w:rPr>
        <w:t>Площадь круга</w:t>
      </w:r>
      <w:proofErr w:type="gramStart"/>
      <w:r w:rsidRPr="00C64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4E6316" w:rsidRPr="00C64312" w:rsidRDefault="004E6316" w:rsidP="004E6316">
      <w:pPr>
        <w:pStyle w:val="ConsPlusNormal"/>
        <w:ind w:left="567" w:hanging="27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Объем тела. </w:t>
      </w:r>
    </w:p>
    <w:p w:rsidR="00E35829" w:rsidRPr="00CC519B" w:rsidRDefault="00E35829" w:rsidP="00E3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246D04" w:rsidRPr="00CC519B">
        <w:rPr>
          <w:rFonts w:ascii="Times New Roman" w:hAnsi="Times New Roman" w:cs="Times New Roman"/>
          <w:b/>
          <w:sz w:val="24"/>
          <w:szCs w:val="24"/>
        </w:rPr>
        <w:t xml:space="preserve"> математика  6 класс </w:t>
      </w:r>
      <w:proofErr w:type="gramStart"/>
      <w:r w:rsidR="00246D04" w:rsidRPr="00CC519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46D04" w:rsidRPr="00CC519B">
        <w:rPr>
          <w:rFonts w:ascii="Times New Roman" w:hAnsi="Times New Roman" w:cs="Times New Roman"/>
          <w:b/>
          <w:sz w:val="24"/>
          <w:szCs w:val="24"/>
        </w:rPr>
        <w:t>5 часов в неделю</w:t>
      </w:r>
      <w:r w:rsidRPr="00CC519B">
        <w:rPr>
          <w:rFonts w:ascii="Times New Roman" w:hAnsi="Times New Roman" w:cs="Times New Roman"/>
          <w:b/>
          <w:sz w:val="24"/>
          <w:szCs w:val="24"/>
        </w:rPr>
        <w:t xml:space="preserve"> 170 часов в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9016"/>
        <w:gridCol w:w="3094"/>
      </w:tblGrid>
      <w:tr w:rsidR="00CC519B" w:rsidRPr="00CC519B" w:rsidTr="00CC519B">
        <w:tc>
          <w:tcPr>
            <w:tcW w:w="2471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3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43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  19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 Повторение </w:t>
            </w:r>
            <w:proofErr w:type="gramStart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ействия с десятичными дробями.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делителей и кратных чисел. Повторение по теме Проценты.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Нахождение НОД  и НОК чисел. Повторение по теме Уравнения.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. Признаки делимости на 9 и на 3.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Разложение  на простые множители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15,16,17,18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Наименьшее  общее кратное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«Делимость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 22часа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знаменателю.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29.30,31,32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35,36,37,38,39,40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Сложение и вычитание смешанных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 32 часа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43,44,45,46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47.48,49,50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дроби от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51.52,53,54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«Умножение обыкновенных дробей»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Умножение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59,60,61,62,63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Деление обыкновенных дробей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Деление дробей.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66,67,68,69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70,71,72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Дробные выражения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Дробные выражения.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9A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    20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75,76,77,78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79,80,81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82.83,84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пропорциональности.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«Отношения и пропорции»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«Отношения и пропорции»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Длина окружности и площадь круга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Длина окружности и площадь круга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CC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 и отрицательные числа  12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«Противоположные числа.  Модуль числа»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«Противоположные числа.  Модуль числа»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 12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11ё,112,113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114,115,116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«Сложение и вычитание положительных и отрицательных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7B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 13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119.120,121,122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123.124,125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127,128,129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по теме «Умножение и деление 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по теме «Умножение и деление  чисел»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BF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 15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132.133,134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136,137,138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139,140,141,142,143,144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12 по теме «Решение уравнений и задач с помощью уравнений» 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Решение задач по теме Решение уравнений и задач с помощью уравнений» 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19" w:type="dxa"/>
          </w:tcPr>
          <w:p w:rsidR="00CC519B" w:rsidRPr="00CC519B" w:rsidRDefault="00CC519B" w:rsidP="001F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 12 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148,149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150,151,152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153,154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155,156,157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  по теме «</w:t>
            </w:r>
            <w:proofErr w:type="gramStart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перпендикулярные прямые.  Координатная плоскость. Графики»  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6F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12часов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НОК и НОД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proofErr w:type="gramStart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519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рациональных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Обобщающий нестандартный урок «Математический калейдоскоп»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19B" w:rsidRPr="00CC519B" w:rsidTr="00CC519B">
        <w:tc>
          <w:tcPr>
            <w:tcW w:w="2471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:rsidR="00CC519B" w:rsidRPr="00CC519B" w:rsidRDefault="00CC519B" w:rsidP="000F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9B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E35829" w:rsidRPr="00CC519B" w:rsidRDefault="00E35829" w:rsidP="00E35829">
      <w:pPr>
        <w:rPr>
          <w:rFonts w:ascii="Times New Roman" w:hAnsi="Times New Roman" w:cs="Times New Roman"/>
          <w:sz w:val="24"/>
          <w:szCs w:val="24"/>
        </w:rPr>
      </w:pPr>
    </w:p>
    <w:p w:rsidR="00AC070F" w:rsidRDefault="00AC070F"/>
    <w:sectPr w:rsidR="00AC070F" w:rsidSect="001B3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588"/>
    <w:rsid w:val="00075064"/>
    <w:rsid w:val="001F7DEC"/>
    <w:rsid w:val="00246D04"/>
    <w:rsid w:val="002761BC"/>
    <w:rsid w:val="00341648"/>
    <w:rsid w:val="0043222D"/>
    <w:rsid w:val="004E6316"/>
    <w:rsid w:val="006F2DCA"/>
    <w:rsid w:val="007633FB"/>
    <w:rsid w:val="007B70A1"/>
    <w:rsid w:val="00933F88"/>
    <w:rsid w:val="00955588"/>
    <w:rsid w:val="009A1746"/>
    <w:rsid w:val="00AC070F"/>
    <w:rsid w:val="00BF6C78"/>
    <w:rsid w:val="00CC519B"/>
    <w:rsid w:val="00D769CA"/>
    <w:rsid w:val="00E35829"/>
    <w:rsid w:val="00E77132"/>
    <w:rsid w:val="00ED2800"/>
    <w:rsid w:val="00F53D79"/>
    <w:rsid w:val="00FE5157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Цветовое выделение"/>
    <w:uiPriority w:val="99"/>
    <w:rsid w:val="004E6316"/>
    <w:rPr>
      <w:b/>
      <w:bCs/>
      <w:color w:val="26282F"/>
    </w:rPr>
  </w:style>
  <w:style w:type="paragraph" w:customStyle="1" w:styleId="ConsPlusNormal">
    <w:name w:val="ConsPlusNormal"/>
    <w:rsid w:val="004E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C0D1-ECA2-46EC-82A8-1B83521D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2020-11-02T06:09:00Z</cp:lastPrinted>
  <dcterms:created xsi:type="dcterms:W3CDTF">2020-11-01T15:35:00Z</dcterms:created>
  <dcterms:modified xsi:type="dcterms:W3CDTF">2020-11-02T07:03:00Z</dcterms:modified>
</cp:coreProperties>
</file>