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4" w:rsidRDefault="008741F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-339090</wp:posOffset>
            </wp:positionV>
            <wp:extent cx="10130790" cy="7376160"/>
            <wp:effectExtent l="19050" t="0" r="3810" b="0"/>
            <wp:wrapNone/>
            <wp:docPr id="2" name="Рисунок 1" descr="C:\Users\Acer\Desktop\титу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790" cy="73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/>
    <w:p w:rsidR="00F96E38" w:rsidRPr="00BF4269" w:rsidRDefault="00F96E38" w:rsidP="00F96E38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BF4269">
        <w:rPr>
          <w:b/>
          <w:bCs/>
          <w:sz w:val="28"/>
          <w:szCs w:val="28"/>
        </w:rPr>
        <w:t>Планируемые результаты освоения учебного предмета «Музыка»</w:t>
      </w:r>
    </w:p>
    <w:p w:rsidR="00F96E38" w:rsidRPr="00BF4269" w:rsidRDefault="00F96E38" w:rsidP="00F96E38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</w:p>
    <w:p w:rsidR="00F96E38" w:rsidRPr="00BF4269" w:rsidRDefault="00F96E38" w:rsidP="00F96E38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7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BF4269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F96E38" w:rsidRPr="00BF4269" w:rsidRDefault="00F96E38" w:rsidP="00F96E38">
      <w:pPr>
        <w:pStyle w:val="a6"/>
        <w:jc w:val="both"/>
        <w:rPr>
          <w:b/>
          <w:bCs/>
          <w:sz w:val="28"/>
          <w:szCs w:val="28"/>
        </w:rPr>
      </w:pPr>
      <w:r w:rsidRPr="00BF4269">
        <w:rPr>
          <w:b/>
          <w:bCs/>
          <w:sz w:val="28"/>
          <w:szCs w:val="28"/>
        </w:rPr>
        <w:t xml:space="preserve">В области личностных результатов </w:t>
      </w:r>
      <w:r w:rsidRPr="00BF4269">
        <w:rPr>
          <w:color w:val="000000"/>
          <w:spacing w:val="-2"/>
          <w:sz w:val="28"/>
          <w:szCs w:val="28"/>
        </w:rPr>
        <w:t xml:space="preserve">отражаются в индивидуальных </w:t>
      </w:r>
      <w:r w:rsidRPr="00BF4269">
        <w:rPr>
          <w:color w:val="000000"/>
          <w:spacing w:val="-1"/>
          <w:sz w:val="28"/>
          <w:szCs w:val="28"/>
        </w:rPr>
        <w:t>качественных свойствах учащихся, которые они должны при</w:t>
      </w:r>
      <w:r w:rsidRPr="00BF4269">
        <w:rPr>
          <w:color w:val="000000"/>
          <w:spacing w:val="-1"/>
          <w:sz w:val="28"/>
          <w:szCs w:val="28"/>
        </w:rPr>
        <w:softHyphen/>
        <w:t>обрести в процессе освоения учебного предмета «Музыка»: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чувство гордости за свою Родину, российский народ и 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 культурного наследия народов России и человечества;</w:t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усвоение традиционных ценностей многонационального рос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сийского общества;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целостный, социально ориентированный взгляд на мир в </w:t>
      </w: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органичном единстве и разнообразии природы, народов, 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 и религий;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ответственное отношение к учению, готовность и спо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собность к саморазвитию и самообразованию на основе моти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вации к обучению и познанию;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уважительное отношение к иному мнению, истории и 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культуре других народов; готовность и способность вести диа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лог с другими людьми и достигать в нем взаимопонимания;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этические чувства доброжелательности и эмоционально-нрав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ственной отзывчивости, понимание чу</w:t>
      </w:r>
      <w:proofErr w:type="gramStart"/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вств др</w:t>
      </w:r>
      <w:proofErr w:type="gramEnd"/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угих людей и со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переживание им;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компетентность в решении моральных проблем на осно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ве личностного выбора, осознанное и ответственное отноше</w:t>
      </w:r>
      <w:r w:rsidRPr="00BF4269">
        <w:rPr>
          <w:rFonts w:ascii="Times New Roman" w:hAnsi="Times New Roman" w:cs="Times New Roman"/>
          <w:color w:val="000000"/>
          <w:sz w:val="28"/>
          <w:szCs w:val="28"/>
        </w:rPr>
        <w:t>ние к собственным поступкам;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коммуникативная компетентность в общении и сотруд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ничестве со сверстниками, старшими и младшими в образова</w:t>
      </w:r>
      <w:r w:rsidRPr="00BF42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тельной, общественно полезной, учебно-исследовательской, 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творческой и других видах деятельности;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BF4269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особенностей;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z w:val="28"/>
          <w:szCs w:val="28"/>
        </w:rPr>
        <w:t>признание ценности жизни во всех ее проявлениях и не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обходимости ответственного, бережного отношения к окружа</w:t>
      </w:r>
      <w:r w:rsidRPr="00BF42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3"/>
          <w:sz w:val="28"/>
          <w:szCs w:val="28"/>
        </w:rPr>
        <w:t>ющей среде;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принятие ценности семейной жизни, уважительное и 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заботливое отношение к членам своей семьи;</w:t>
      </w:r>
    </w:p>
    <w:p w:rsidR="00F96E38" w:rsidRPr="00BF4269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эстетические потребности, ценности и чувства, эстети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ческое сознание как результат освоения художественного на</w:t>
      </w:r>
      <w:r w:rsidRPr="00BF426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следия народов России и мира, творческой деятельности му</w:t>
      </w:r>
      <w:r w:rsidRPr="00BF426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F4269">
        <w:rPr>
          <w:rFonts w:ascii="Times New Roman" w:hAnsi="Times New Roman" w:cs="Times New Roman"/>
          <w:color w:val="000000"/>
          <w:spacing w:val="-3"/>
          <w:sz w:val="28"/>
          <w:szCs w:val="28"/>
        </w:rPr>
        <w:t>зыкально-эстетического характера.</w:t>
      </w:r>
    </w:p>
    <w:p w:rsidR="00F96E38" w:rsidRPr="00BF4269" w:rsidRDefault="00F96E38" w:rsidP="00F96E38">
      <w:pPr>
        <w:shd w:val="clear" w:color="auto" w:fill="FFFFFF"/>
        <w:spacing w:line="240" w:lineRule="auto"/>
        <w:ind w:left="-142" w:right="1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BF42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Метапредметные</w:t>
      </w:r>
      <w:proofErr w:type="spellEnd"/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результаты характеризуют уровень </w:t>
      </w:r>
      <w:proofErr w:type="spellStart"/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сформированности</w:t>
      </w:r>
      <w:proofErr w:type="spellEnd"/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универсальных учебных действий, прояв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ляющихся в познавательной и практической деятельности уча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щихся: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шения учебных и познавательных задач;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запланированных результатов;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смысловое чтение текстов различных стилей и жанров;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организовывать учебное сотрудничество и совме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  проекте,  взаимодействовать  и  работать  в группе;</w:t>
      </w:r>
    </w:p>
    <w:p w:rsidR="00F96E38" w:rsidRPr="00BF4269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и развитие компетентности в области ис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BF42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дожественному самообразованию.</w:t>
      </w:r>
    </w:p>
    <w:p w:rsidR="00F96E38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07C" w:rsidRDefault="0088107C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07C" w:rsidRDefault="0088107C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07C" w:rsidRPr="00BF4269" w:rsidRDefault="0088107C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F96E38" w:rsidRPr="00BF4269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b/>
          <w:sz w:val="28"/>
          <w:szCs w:val="28"/>
          <w:u w:val="single"/>
        </w:rPr>
        <w:t>Выпускник 7 класса научится:</w:t>
      </w:r>
    </w:p>
    <w:p w:rsidR="00F96E38" w:rsidRPr="00BF4269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F96E38" w:rsidRPr="00BF4269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BF4269">
        <w:rPr>
          <w:rFonts w:ascii="Times New Roman" w:eastAsia="Times New Roman" w:hAnsi="Times New Roman"/>
        </w:rPr>
        <w:t>взаимодополнение</w:t>
      </w:r>
      <w:proofErr w:type="spellEnd"/>
      <w:r w:rsidRPr="00BF4269">
        <w:rPr>
          <w:rFonts w:ascii="Times New Roman" w:eastAsia="Times New Roman" w:hAnsi="Times New Roman"/>
        </w:rPr>
        <w:t xml:space="preserve"> выразительных средств — звучаний, линий, красок), различать особенности видов искусства;</w:t>
      </w:r>
    </w:p>
    <w:p w:rsidR="00F96E38" w:rsidRPr="00BF4269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BF4269">
        <w:rPr>
          <w:rFonts w:ascii="Times New Roman" w:eastAsia="Times New Roman" w:hAnsi="Times New Roman"/>
        </w:rPr>
        <w:t>музицирования</w:t>
      </w:r>
      <w:proofErr w:type="spellEnd"/>
      <w:r w:rsidRPr="00BF4269">
        <w:rPr>
          <w:rFonts w:ascii="Times New Roman" w:eastAsia="Times New Roman" w:hAnsi="Times New Roman"/>
        </w:rPr>
        <w:t xml:space="preserve">, проявлять инициативу в художественно-творческой деятельности. </w:t>
      </w:r>
    </w:p>
    <w:p w:rsidR="00F96E38" w:rsidRPr="00BF4269" w:rsidRDefault="00F96E38" w:rsidP="00F96E38">
      <w:pPr>
        <w:spacing w:line="240" w:lineRule="auto"/>
        <w:ind w:firstLine="45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F96E38" w:rsidRPr="00BF4269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F96E38" w:rsidRPr="00BF4269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F96E38" w:rsidRPr="00BF4269" w:rsidRDefault="00F96E38" w:rsidP="00F96E38">
      <w:pPr>
        <w:spacing w:line="240" w:lineRule="auto"/>
        <w:ind w:firstLine="45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Музыкальный образ и музыкальная драматургия</w:t>
      </w:r>
    </w:p>
    <w:p w:rsidR="00F96E38" w:rsidRPr="00BF4269" w:rsidRDefault="00F96E38" w:rsidP="00F96E38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F96E38" w:rsidRPr="00BF4269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BF4269">
        <w:rPr>
          <w:rFonts w:ascii="Times New Roman" w:eastAsia="Times New Roman" w:hAnsi="Times New Roman"/>
        </w:rPr>
        <w:t>ритмическом движении</w:t>
      </w:r>
      <w:proofErr w:type="gramEnd"/>
      <w:r w:rsidRPr="00BF4269">
        <w:rPr>
          <w:rFonts w:ascii="Times New Roman" w:eastAsia="Times New Roman" w:hAnsi="Times New Roman"/>
        </w:rPr>
        <w:t>, пластическом интонировании, поэтическом слове, изобразительной деятельности;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BF4269">
        <w:rPr>
          <w:rFonts w:ascii="Times New Roman" w:eastAsia="Times New Roman" w:hAnsi="Times New Roman"/>
        </w:rPr>
        <w:t>практическим</w:t>
      </w:r>
      <w:proofErr w:type="gramEnd"/>
      <w:r w:rsidRPr="00BF4269">
        <w:rPr>
          <w:rFonts w:ascii="Times New Roman" w:eastAsia="Times New Roman" w:hAnsi="Times New Roman"/>
        </w:rPr>
        <w:t xml:space="preserve"> </w:t>
      </w:r>
      <w:proofErr w:type="spellStart"/>
      <w:r w:rsidRPr="00BF4269">
        <w:rPr>
          <w:rFonts w:ascii="Times New Roman" w:eastAsia="Times New Roman" w:hAnsi="Times New Roman"/>
        </w:rPr>
        <w:t>музицированием</w:t>
      </w:r>
      <w:proofErr w:type="spellEnd"/>
      <w:r w:rsidRPr="00BF4269">
        <w:rPr>
          <w:rFonts w:ascii="Times New Roman" w:eastAsia="Times New Roman" w:hAnsi="Times New Roman"/>
        </w:rPr>
        <w:t>.</w:t>
      </w:r>
    </w:p>
    <w:p w:rsidR="00F96E38" w:rsidRPr="00BF4269" w:rsidRDefault="00F96E38" w:rsidP="00F96E38">
      <w:pPr>
        <w:tabs>
          <w:tab w:val="num" w:pos="-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F4269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F96E38" w:rsidRPr="00BF4269" w:rsidRDefault="00F96E38" w:rsidP="00F96E38">
      <w:pPr>
        <w:tabs>
          <w:tab w:val="num" w:pos="-3240"/>
        </w:tabs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Музыка в современном мире: традиции и инновации</w:t>
      </w:r>
    </w:p>
    <w:p w:rsidR="00F96E38" w:rsidRPr="00BF4269" w:rsidRDefault="00F96E38" w:rsidP="00F96E38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269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</w:t>
      </w:r>
      <w:proofErr w:type="gramStart"/>
      <w:r w:rsidRPr="00BF4269">
        <w:rPr>
          <w:rFonts w:ascii="Times New Roman" w:eastAsia="Times New Roman" w:hAnsi="Times New Roman"/>
        </w:rPr>
        <w:t>в</w:t>
      </w:r>
      <w:proofErr w:type="gramEnd"/>
      <w:r w:rsidRPr="00BF4269">
        <w:rPr>
          <w:rFonts w:ascii="Times New Roman" w:eastAsia="Times New Roman" w:hAnsi="Times New Roman"/>
        </w:rPr>
        <w:t xml:space="preserve">.); 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BF4269">
        <w:rPr>
          <w:rFonts w:ascii="Times New Roman" w:eastAsia="Times New Roman" w:hAnsi="Times New Roman"/>
        </w:rPr>
        <w:t>музицирования</w:t>
      </w:r>
      <w:proofErr w:type="spellEnd"/>
      <w:r w:rsidRPr="00BF4269">
        <w:rPr>
          <w:rFonts w:ascii="Times New Roman" w:eastAsia="Times New Roman" w:hAnsi="Times New Roman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F96E38" w:rsidRPr="00BF4269" w:rsidRDefault="00F96E38" w:rsidP="00F96E38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96E38" w:rsidRPr="00BF4269" w:rsidRDefault="00F96E38" w:rsidP="00F96E38">
      <w:pPr>
        <w:pStyle w:val="a8"/>
        <w:spacing w:line="240" w:lineRule="auto"/>
        <w:rPr>
          <w:rFonts w:ascii="Times New Roman" w:eastAsia="Times New Roman" w:hAnsi="Times New Roman"/>
        </w:rPr>
      </w:pPr>
      <w:r w:rsidRPr="00BF4269">
        <w:rPr>
          <w:rFonts w:ascii="Times New Roman" w:eastAsia="Times New Roman" w:hAnsi="Times New Roman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F96E38" w:rsidRPr="00BF4269" w:rsidRDefault="00F96E38" w:rsidP="00F96E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4269">
        <w:rPr>
          <w:rFonts w:ascii="Times New Roman" w:eastAsia="Times New Roman" w:hAnsi="Times New Roman" w:cs="Times New Roman"/>
          <w:sz w:val="28"/>
          <w:szCs w:val="28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DF2E54" w:rsidRPr="00BF4269" w:rsidRDefault="00DF2E54" w:rsidP="00F96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F2E54" w:rsidRPr="00BF4269" w:rsidRDefault="00DF2E54" w:rsidP="00F96E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96E38" w:rsidRPr="00BF4269" w:rsidRDefault="00F96E38" w:rsidP="00DF2E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РАБОЧЕЙ ПРОГРАММЫ ПО музыке</w:t>
      </w:r>
      <w:r w:rsidR="00DF2E54" w:rsidRPr="00BF42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BF4269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F96E38" w:rsidRPr="00BF4269" w:rsidRDefault="00F96E38" w:rsidP="00F96E38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269">
        <w:rPr>
          <w:rFonts w:ascii="Times New Roman" w:hAnsi="Times New Roman" w:cs="Times New Roman"/>
          <w:b/>
          <w:color w:val="000000"/>
          <w:sz w:val="28"/>
          <w:szCs w:val="28"/>
        </w:rPr>
        <w:t>«Содержание и форма в музыке ».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В  7  классе  актуализируется  проблема,  связанная  с  взаимодействием содержания и формы в музыке (тема года «Содержание и форма в музыке»).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Подробно  разбирается  и  доказывается,  что  и  содержание и  форма  в  музыке  (как  и  в  искусстве  в  целом)  неразрывно связаны  между  собой,  образуя  некую  «магическую  единственность» художественного замысла и его воплощения.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Что такое музыкальное содержание? Из чего оно складывается?  Что  представляет  собой  музыкальный  образ?  Как музыкальные  жанры  влияют  на  содержание  музыкального произведения?  Эти  вопросы  раскрываются  в  первой  части программы и учебника для 7 класса.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>Вторая  часть  посвящена  выявлению  сущности  определения  «форма  в  музыке».  Что  называть  музыкальной  формой — только ли разновидности музыкальной композиции — период,  дву</w:t>
      </w:r>
      <w:proofErr w:type="gramStart"/>
      <w:r w:rsidRPr="00BF4269">
        <w:rPr>
          <w:sz w:val="28"/>
          <w:szCs w:val="28"/>
        </w:rPr>
        <w:t>х-</w:t>
      </w:r>
      <w:proofErr w:type="gramEnd"/>
      <w:r w:rsidRPr="00BF4269">
        <w:rPr>
          <w:sz w:val="28"/>
          <w:szCs w:val="28"/>
        </w:rPr>
        <w:t xml:space="preserve">  и  трехчастную  формы,  рондо,  вариации?  Что такое  музыкальная  драматургия  и  чем  она  отличается  от музыкальной  композиции?  Как  проявляет  себя  музыкальная  драматургия  в  миниатюре  и  крупных  музыкальных жанрах — опере, симфонии? Все это составляет тему второй части.</w:t>
      </w:r>
    </w:p>
    <w:p w:rsidR="00F96E38" w:rsidRPr="00BF4269" w:rsidRDefault="00F96E38" w:rsidP="00F96E38">
      <w:pPr>
        <w:pStyle w:val="a6"/>
        <w:ind w:firstLine="708"/>
        <w:jc w:val="both"/>
        <w:rPr>
          <w:sz w:val="28"/>
          <w:szCs w:val="28"/>
        </w:rPr>
      </w:pPr>
      <w:r w:rsidRPr="00BF4269">
        <w:rPr>
          <w:sz w:val="28"/>
          <w:szCs w:val="28"/>
        </w:rPr>
        <w:t xml:space="preserve">Содержание выражается  не  только  через  музыкальный  образ,  но  и  посредством таких его носителей, как жанр, род (лирический, драматический, эпический), </w:t>
      </w:r>
      <w:proofErr w:type="spellStart"/>
      <w:r w:rsidRPr="00BF4269">
        <w:rPr>
          <w:sz w:val="28"/>
          <w:szCs w:val="28"/>
        </w:rPr>
        <w:t>программность</w:t>
      </w:r>
      <w:proofErr w:type="spellEnd"/>
      <w:r w:rsidRPr="00BF4269">
        <w:rPr>
          <w:sz w:val="28"/>
          <w:szCs w:val="28"/>
        </w:rPr>
        <w:t xml:space="preserve">. </w:t>
      </w:r>
    </w:p>
    <w:p w:rsidR="00F96E38" w:rsidRPr="00BF4269" w:rsidRDefault="00F96E38" w:rsidP="00F96E38">
      <w:pPr>
        <w:pStyle w:val="a6"/>
        <w:ind w:firstLine="709"/>
        <w:jc w:val="both"/>
        <w:rPr>
          <w:sz w:val="28"/>
          <w:szCs w:val="28"/>
        </w:rPr>
      </w:pPr>
      <w:r w:rsidRPr="00BF4269">
        <w:rPr>
          <w:sz w:val="28"/>
          <w:szCs w:val="28"/>
        </w:rPr>
        <w:t xml:space="preserve">Содержание,   художественный   материал,   разбор   музыкальных  произведений  нацелены  на  общую  задачу:  раскрыть значение музыки как феномена, обладающего огромной  силой  воздействия  на  человека,  способного  оказывать облагораживающее и возвышающее влияние на формирование человеческой личности. </w:t>
      </w:r>
    </w:p>
    <w:p w:rsidR="00F96E38" w:rsidRPr="00BF4269" w:rsidRDefault="00F96E38" w:rsidP="00F96E38">
      <w:pPr>
        <w:pStyle w:val="a6"/>
        <w:jc w:val="both"/>
        <w:rPr>
          <w:sz w:val="28"/>
          <w:szCs w:val="28"/>
        </w:rPr>
      </w:pPr>
      <w:r w:rsidRPr="00BF4269">
        <w:rPr>
          <w:sz w:val="28"/>
          <w:szCs w:val="28"/>
        </w:rPr>
        <w:tab/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7 классе, должны непрерывно возрастать. </w:t>
      </w:r>
      <w:r w:rsidRPr="00BF4269">
        <w:rPr>
          <w:sz w:val="28"/>
          <w:szCs w:val="28"/>
        </w:rPr>
        <w:lastRenderedPageBreak/>
        <w:t>Художественный и жизненный кругозор семиклассников расширяется. Разные искусства воспринимаются семиклассниками как связанные общими корнями ветви единой художественной культуры.</w:t>
      </w:r>
    </w:p>
    <w:p w:rsidR="00F96E38" w:rsidRPr="00BF4269" w:rsidRDefault="00F96E38" w:rsidP="00F96E38">
      <w:pPr>
        <w:pStyle w:val="a6"/>
        <w:ind w:firstLine="708"/>
        <w:jc w:val="center"/>
        <w:rPr>
          <w:b/>
          <w:sz w:val="28"/>
          <w:szCs w:val="28"/>
        </w:rPr>
      </w:pPr>
    </w:p>
    <w:p w:rsidR="00F96E38" w:rsidRPr="00BF4269" w:rsidRDefault="00F96E38" w:rsidP="00F96E38">
      <w:pPr>
        <w:pStyle w:val="a6"/>
        <w:ind w:firstLine="708"/>
        <w:jc w:val="center"/>
        <w:rPr>
          <w:b/>
          <w:sz w:val="28"/>
          <w:szCs w:val="28"/>
        </w:rPr>
      </w:pPr>
      <w:r w:rsidRPr="00BF4269">
        <w:rPr>
          <w:b/>
          <w:sz w:val="28"/>
          <w:szCs w:val="28"/>
        </w:rPr>
        <w:t>Тема года: «СОДЕРЖАНИЕ И ФОРМА В МУЗЫКЕ» (34ч)</w:t>
      </w:r>
    </w:p>
    <w:p w:rsidR="00F96E38" w:rsidRPr="00BF4269" w:rsidRDefault="00F96E38" w:rsidP="00F96E38">
      <w:pPr>
        <w:pStyle w:val="a6"/>
        <w:ind w:firstLine="708"/>
        <w:jc w:val="center"/>
        <w:rPr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1. «Магическая единственность» музыкального произведения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Музыкальная форма, объе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диняющая в едином замыс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сюита и сонатная форма, соната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смысл, тему, эмо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циональное состоя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ние музыкального произведения и объ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яснять неповтори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мость музыкальных произведений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Содержание в музыке (15ч)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2.Музыку трудно объяснить словами (1ч)</w:t>
      </w:r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Два вида музыкальной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разности. Тишина, непод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вижность и покой; их во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площение в музыке. Зна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комство с различными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зыкальными образами ти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шины и покоя, природы, войны и мира, подвига, борьбы и победы. Интер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претация. Переложение.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Ремикс</w:t>
      </w:r>
      <w:proofErr w:type="spellEnd"/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И. Брамс.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3.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Фрагмент;</w:t>
      </w:r>
    </w:p>
    <w:p w:rsidR="00F96E38" w:rsidRPr="00BF4269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определение терминов:</w:t>
      </w:r>
      <w:r w:rsidRPr="00BF4269">
        <w:rPr>
          <w:rFonts w:ascii="Times New Roman" w:hAnsi="Times New Roman" w:cs="Times New Roman"/>
          <w:i/>
          <w:iCs/>
          <w:sz w:val="28"/>
          <w:szCs w:val="28"/>
        </w:rPr>
        <w:t xml:space="preserve"> сюита,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соната.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музыкальный образ в прослушиваемом произведении; пере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давать словами свое отношение к музыке; исполнять песню, применяя отрабо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танные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- хоровые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3-4. Что такое музыкальное содержание (2ч)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Музыкальное содержание. Характерные черты челове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 при создании его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кального образа. Образ в 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тературе, изобразительном искусстве и музыке.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кальный образ может вклю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чать в себя одну или 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сколько мелодий - это зна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чит иметь одну или 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сколько граней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М. Таривердиев,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Н. Добронравова.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Маленький принц;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Л. Бетховен.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Соната № 14 для фортепиано.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особенности содержания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ке, сравнивать поня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тие «образ» в других видах искусства (ли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тературе, изобрази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тельном искусстве).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анализиро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вать музыкальное произведение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Каким бывает музыкальное содержание (4 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5.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b/>
          <w:sz w:val="28"/>
          <w:szCs w:val="28"/>
        </w:rPr>
        <w:t>Музыка, которую необходимо объяснить словами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передает тонкие, почти неуловимые движе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ния чувств человека. Программные произведения в музыке. Композиторы 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музыке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Воплощение содержания в произведениях программной музыки.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Программность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обобщающего характера (на примере концерт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Зима» из цикла «Четыре концерта для скрипки с оркестром «Времена года»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Зима.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Из цикла «Четыре концерта для скрипки с оркестром «Времена года»;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Мессиан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Пробуждение птиц. Фрагмент;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Знать </w:t>
      </w:r>
      <w:r w:rsidRPr="00BF4269">
        <w:rPr>
          <w:rFonts w:ascii="Times New Roman" w:hAnsi="Times New Roman" w:cs="Times New Roman"/>
          <w:sz w:val="28"/>
          <w:szCs w:val="28"/>
        </w:rPr>
        <w:t xml:space="preserve"> из чего скла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дывается музыкальное содержание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приводить примеры создания образа человека в музыке, литерату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ре, изобразительном искусстве.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6.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b/>
          <w:sz w:val="28"/>
          <w:szCs w:val="28"/>
        </w:rPr>
        <w:t>Ноябрьский образ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b/>
          <w:sz w:val="28"/>
          <w:szCs w:val="28"/>
        </w:rPr>
        <w:t>в пьесе П.Чайковского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Музыка русской природы. Образ, воображение, изо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бражение (определение в литературе, изобразитель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ном искусстве). Природа в живописи, литературе и музыке. П. Чайковский - музыкальный живописец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Свойство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— расширять и углублять музыкальное содержание.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Н. Некрасов. Тройка (фрагмент).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М уз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П. Чайковский. Ноябрь. На тройке. Из фортепианного цикла «Времена года» (слушание).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E54" w:rsidRPr="00BF4269">
        <w:rPr>
          <w:rStyle w:val="submenu-tabl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особенности содержания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ке, сравнивать поня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тие «образ» в других видах искусства.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характерные черты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Урок 7. «Восточная» партитура 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Н.А.Римского-Корсакова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Шехерезада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>»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Тема Востока в творчестве русских композиторов. Воплощение конкретизирующей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музыкальных образах, темах, интонациях (на примере I части из симфонической сюиты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» Н. Римского-Корсакова).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Римскй-Корсаков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- вели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кий сказочник в русской музыке. Восточная тема в творчестве Н. Римского-Корсакова.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» - самая цельная симфониче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ская партитура среди всех программных партитур Н. Римского-Корсакова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Н. Римский-Корсаков.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Симфоническая сюита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».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часть.;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Ю. Шевчук.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 осень.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E54" w:rsidRPr="00BF4269">
        <w:rPr>
          <w:rStyle w:val="submenu-tabl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Мигуля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Быть человеком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музыка может рассказать о человеке.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анализиро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вать музыкальное произведение.</w:t>
      </w:r>
    </w:p>
    <w:p w:rsidR="00DF2E54" w:rsidRDefault="00DF2E54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Default="0088107C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Pr="00BF4269" w:rsidRDefault="0088107C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8-9. Когда музыка не нуждается в словах (2ч)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- язык чувств. То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нальность, колорит и кра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сочность музыкальных сочинений. 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минор А. Скрябина (интерпретация В.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Горовица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А. Скрябин.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Этюд ре-диез минор, соч. 8 № 12.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значение тональности и колори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та в музыке.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проанализи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ровать музыкальное произведение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Обобщение пройденного материала. Тестирование. Подведение итогов.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Музыкальный образ (3 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10. Лирические образы в музыке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Что означают выражения «лирическая тема в музыке», «лирический образ в музыкальном произведении».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строение в музыке. Лириче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ский род в музыке, отлича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ется повышенной мелодич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ностью и напевностью зву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чания, лаконичностью художественных образов</w:t>
      </w:r>
      <w:r w:rsidR="00DF2E54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Мурильо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«Триумф Цезаря» 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). 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С. Рахманинов.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Прелюдия соль-диез минор, соч. 32 № 12;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Есть только миг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 xml:space="preserve">определение и основные признаки лирического образа.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характерные черты музыкального образа в связи с принадлежностью его к 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рике.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11. Драматические образы в музыке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Драматический образ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зыкальном произведении. Формирование восприятия музыкального образа на примере баллады «Лесной царь» Ф. Шуберта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Шуберт,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И. В. Гёте.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Лесной царь;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Есть только миг.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и основные признаки драматического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раза в музыке.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 музыке увидеть трагедию, почувствовать боль и крик человеческой души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12. Эпические образы в музыке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Эпические образы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 - это образы не только героев, но и событий исто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рии, образы природы, изо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бражающей Родину в определённую историческую эпоху. Отличие эпоса от лирики и драмы: на первом месте не герой с его личны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ми проблемами, а история.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Н. Римский-Корсаков.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Окиан-море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синее. Вступление к опере «Садко».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Г. Струве,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Л. Кондратенко.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Матерям погибших героев;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Есть только миг.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и основные признаки эпического образа.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и описывать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 эпические образы, отличать эпос от ли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рики и драмы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О чем «рассказывает» музыкальный жанр (4 ч)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>Урок 13. Память жанра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>Жанры классической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ки: вокальная, танцеваль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ная, вокально-инструментальная, инструментальная, симфоническая музыка, музыкально-театральные жан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ры.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Музыкальные жанры различаются: по характеру, по сюжету, по составу ис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полнителей, по особенностям формы, по обстоятель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ствам исполнения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="00DF2E54" w:rsidRPr="00BF42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ля-бемоль мажор Ф. Шопена).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Шопен.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Полонез ля-бемоль мажор, соч. 53 № 6;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чем отлича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ется песня от роман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са; в чём разница между полькой и маршем - и вальсом, менуэтом, мазуркой.  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анализировать музыкальное произведение; раз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личать музыкальные жанры и давать им краткую характери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стику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14. Такие разные песни, танцы и марши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Песня как вид искусства 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лится на два направления - бытовая и профессиональ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ная. Песня - наиболее простая и распространенная форма вокальной музыки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Взаимодействие и взаимообогащение народных и профессиональных музыкальных жанров. Воплощение народной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произведениях композиторов-классиков (на примере финала Симфонии № 4 П. Чайковского).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П. Чайковский. Симфония № 4. IV часть. Фрагмент (слушание);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В. Берковский, С. Никитин, стихи М.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.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(пение)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Во поле берёза стояла. </w:t>
      </w:r>
      <w:r w:rsidRPr="00BF4269">
        <w:rPr>
          <w:rFonts w:ascii="Times New Roman" w:hAnsi="Times New Roman" w:cs="Times New Roman"/>
          <w:i/>
          <w:sz w:val="28"/>
          <w:szCs w:val="28"/>
        </w:rPr>
        <w:t>Русская народная песня;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П. Чайковский.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4.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269">
        <w:rPr>
          <w:rFonts w:ascii="Times New Roman" w:hAnsi="Times New Roman" w:cs="Times New Roman"/>
          <w:sz w:val="28"/>
          <w:szCs w:val="28"/>
        </w:rPr>
        <w:t>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Фрагмент;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Берковский, С. Никитин,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Знать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виды песен; чем отличается пес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ня от романса.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проявлять навыки вокально-хоровой деятель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ности</w:t>
      </w:r>
    </w:p>
    <w:p w:rsidR="00F96E38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Default="0088107C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Pr="00BF4269" w:rsidRDefault="0088107C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15. Такие разные песни, танцы и марши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Марш получает разные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звания в зависимости от скорости движения. Цере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мониальный марш, скорый марш. Марши для духового оркестра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Содержательность жанра марша. Общность и отличие в маршах из балета «Щелкунчик» П. Чайковского и оперы «Аида»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 Верди.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П. Чайковский. Марш. Из балета «Щелкунчик» (слушание);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 Верди. Марш. Из оперы «Аида» (слушание)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П. Чайковский.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Вальс. Из оперы «Евгений Онегин». Фрагмент;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Шопен.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Вальс си минор, соч. 69 № 2.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  <w:r w:rsidR="00DF2E54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Берковский, С. Никитин,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Знать: 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 чём разни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ца между полькой и маршем, и валь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сом, менуэтом и 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зуркой.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слушать, воспринимать и ана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лизировать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кальные произведе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ния; определять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зыкальный ритм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16. Такие разные песни, танцы и марши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Танец - вид искусства, в котором художественные образы создаются средства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ми пластических движений и ритмически четкой и непрерывной сменой вырази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тельных положений челове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ческого тела. Виды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танцев</w:t>
      </w:r>
      <w:proofErr w:type="gramStart"/>
      <w:r w:rsidR="00377AEA" w:rsidRPr="00BF4269">
        <w:rPr>
          <w:rFonts w:ascii="Times New Roman" w:hAnsi="Times New Roman" w:cs="Times New Roman"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азнообразие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вальсов. Череда сцен, действующих лиц, состояний в Большом вальсе из оперы «Евгений Онегин» П. Чайковского.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Состояние мечтательной грусти в вальсе си минор Ф. Шопена.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Музыкальный материал: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П. Чайковский. Вальс. Из оперы «Евгений Онегин» (слушание);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Ф. Шопен. Вальс си минор, соч. 69 № 2 (слушание)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Лисянского. </w:t>
      </w:r>
      <w:r w:rsidRPr="00BF4269">
        <w:rPr>
          <w:rFonts w:ascii="Times New Roman" w:hAnsi="Times New Roman" w:cs="Times New Roman"/>
          <w:sz w:val="28"/>
          <w:szCs w:val="28"/>
        </w:rPr>
        <w:t>Школьная тропинка;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Берковский, С. Никитин,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Величанского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Под музыку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 чём разница между полькой и маршем - и вальсом, менуэтом, мазуркой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слушать, воспринимать и ана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лизировать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кальные 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произведе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ния; определять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зыкальный ритм</w:t>
      </w:r>
      <w:r w:rsidR="00377AEA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center" w:pos="700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Форма в музыке (18ч)</w:t>
      </w: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Что такое музыкальная форма (3ч)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17. «Сюжеты» и «герои» музыкальной формы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Что такое музыкальная форма. Форма - система музыкальных средств, при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мененная для воплощения содержания произведения. Строение, схема музыкального произведения. Главные принципы музыкальной формы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Р. Вагнер.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Антракт к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действию. Из оперы «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»;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Крылатов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Н. Добронравова.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Я верю только мачтам и мечтам;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Э. Колмановский,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Дербенёва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, И.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Шаферана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Московская серенада;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Понимать,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что такое форма в музыке.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виды форм, повторение</w:t>
      </w:r>
      <w:r w:rsidRPr="00BF4269">
        <w:rPr>
          <w:rFonts w:ascii="Times New Roman" w:hAnsi="Times New Roman" w:cs="Times New Roman"/>
          <w:i/>
          <w:iCs/>
          <w:sz w:val="28"/>
          <w:szCs w:val="28"/>
        </w:rPr>
        <w:t xml:space="preserve"> варьирования, контраста, развития.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определять образное содержание музыкального про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изведения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18. «Художественная форма – это ставшее зримым содержание»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Расширить представления о музыкальной форме как средстве воплощения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разного содержания. Ос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новные музыкальные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мы и их схемы. Понимание музыкальной формы в узком и широком смысле. 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на примере «Лакримоза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» из Реквиема В. А. Моцарта и Серенады Ф. Шуберта).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Художественный материал: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Брюсов. Сонет к форме.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Ж и в 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т е к т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а ,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е к о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а т и в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о -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к л 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о е  и с к у с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т в о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Собор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Нотр-Дам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Париже;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Микеланджело. Внутренний вид купола собора св. Петра;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Братья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Лимбург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. Крещение. Из Роскошного часослова герцога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Беррийского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Микеланджело. Мадонна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О. У.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Пьюджин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Готический диван;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Вид лестницы Библиотеки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Лауренциана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А. Моцарт. Реквием. Лакримоза (слушание)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. Шуберт. Серенада (слушание).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А.3ацепин, стихи Л.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Есть только миг. Из кинофильма «Земля Санникова» (пение)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 xml:space="preserve">определение духовной музыки.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описать образ и определить форму музыки; проявлять навыки вокально-хоровой деятельно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19. От целого к деталям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Расширить представления о музыкальной форме как средстве воплощения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разного содержания. Ос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новные музыкальные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мы и их схемы. Особенности претворения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ладотональности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Увертюре к опере «Свадьба Фигаро» В. А. Моцарта («торжествующая жажда жизни)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ыражение мотива тоски и одиночества в пьесе «Шарманщик» из вокального цикла «Зимний путь» Ф. Шуберта.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А. Моцарт. Увертюра к опере «Свадьба Фигаро» (слушание);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Ф. Шуберт. Шарманщик. Из вокального цикла «Зимний путь» (слушание);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А. Рыбников, стихи Р. Тагора. Последняя поэма (слушание)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, что такое форма в музыке.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формы вокальной музыки. Закрепить вокально-хоровые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Музыкальная композиция (9ч)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lastRenderedPageBreak/>
        <w:t>Урок 20. Какой бывает музыкальная композиция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iCs/>
          <w:sz w:val="28"/>
          <w:szCs w:val="28"/>
        </w:rPr>
        <w:t>Композиция</w:t>
      </w:r>
      <w:r w:rsidRPr="00BF4269">
        <w:rPr>
          <w:rFonts w:ascii="Times New Roman" w:hAnsi="Times New Roman" w:cs="Times New Roman"/>
          <w:sz w:val="28"/>
          <w:szCs w:val="28"/>
        </w:rPr>
        <w:t xml:space="preserve"> (составление, сочинение) - категория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зыковедения и музыкальной эстетики, характеризующая предметное воплощение музыки в виде выработан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ного и завершённого в себе музыкального произведе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ния, «опуса»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Л. Бетховен.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5.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Фрагмент;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Равель.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Игра воды. Фрагмент;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Снежинка;*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Глинка,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И. Козлова.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Венецианская ночь;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А. Гречанинов,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народные. Призыв весны;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А. Бородин.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Спящая княжна (участие в вокальном исполнении);*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композиции в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ке; разновидности музыкальной компо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зиции.                                                                                    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проявлять навыки вокально-хоровой деятельно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21. Музыкальный шедевр в шестнадцати тактах (период)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Разнообразие музыкальных образов.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Ф. Шопен.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ab/>
        <w:t>Прелюдия ля мажор, соч. 28 № 7;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Снежинка;*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одночастной формы в музыке.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приводить примеры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произведений в шестнадцати так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тах.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22. Два напева в романсе М. Глинки «Венецианская ночь» (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двухчастная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 xml:space="preserve"> форма)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Двухчастный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цикл «прелюдия-фуга» известен со вре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мен барокко. Прелюдия вы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ступает в роли импровиза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ционного вступления к фу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ге. Циклы «прелюдия-фуга» могут объединяться в бо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лее крупные циклы на осно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ве какого-либо </w:t>
      </w:r>
      <w:r w:rsidRPr="00BF4269">
        <w:rPr>
          <w:rFonts w:ascii="Times New Roman" w:hAnsi="Times New Roman" w:cs="Times New Roman"/>
          <w:sz w:val="28"/>
          <w:szCs w:val="28"/>
        </w:rPr>
        <w:lastRenderedPageBreak/>
        <w:t>формального или тематического прин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ципа. Куплетно-песенные жанры в рамках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формы. Запев и припев — главные структурные единицы вокальной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двухчастности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(на примере романса «Венецианская ночь» 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Глинка,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И. Козлова.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Венецианская ночь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377AEA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формы в музыке.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приводить примеры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ных произведений с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мой; проявлять при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обретенные навыки хоровой деятельности</w:t>
      </w:r>
    </w:p>
    <w:p w:rsidR="00377AEA" w:rsidRPr="00BF4269" w:rsidRDefault="00377AEA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Урок 23. Трехчастная форма. М.Глинка «Я здесь, </w:t>
      </w:r>
      <w:proofErr w:type="spellStart"/>
      <w:r w:rsidRPr="00BF4269">
        <w:rPr>
          <w:rFonts w:ascii="Times New Roman" w:hAnsi="Times New Roman" w:cs="Times New Roman"/>
          <w:b/>
          <w:sz w:val="28"/>
          <w:szCs w:val="28"/>
        </w:rPr>
        <w:t>Инезилья</w:t>
      </w:r>
      <w:proofErr w:type="spellEnd"/>
      <w:r w:rsidRPr="00BF4269">
        <w:rPr>
          <w:rFonts w:ascii="Times New Roman" w:hAnsi="Times New Roman" w:cs="Times New Roman"/>
          <w:b/>
          <w:sz w:val="28"/>
          <w:szCs w:val="28"/>
        </w:rPr>
        <w:t>»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Трехчастность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в «Ночной серенаде» Пушкина и Глин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ки. Трехчастная форма – тип композиционной структуры, применяемый в музыке в ка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честве формы целой пьесы или ее части. Схема строения трехчастной формы: ABA. Что такое музыкальная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репризная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трехчастная форма. Реализация музыкального образа в трехчастной форме (на примере романса М. Глинки «Я здесь,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...»). Производный контраст между разделами формы. Выразительная роль деталей.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М. Глинка,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А. Пушкина.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«Я здесь,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…»</w:t>
      </w:r>
    </w:p>
    <w:p w:rsidR="00BF4269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Дубравин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Снежинка;*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i/>
          <w:sz w:val="28"/>
          <w:szCs w:val="28"/>
        </w:rPr>
        <w:t>В. Синявский,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М. Владимирова.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Благодарим, солдаты, вас!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трехчастной формы в музыке, репризы, композиционное по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 строение трехчастной формы, какие произведения излагаются в трехчастной форме.                                                                                                                                                                                        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приводить примеры трехчастной формы в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произведениях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24-25. Многомерность образов в форме рондо (2ч)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Рондо - музыкальная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ма, сложившаяся под неко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торым влиянием лириче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ских стихотворений того же названия. В музыкальном рондо главная тема повто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ряется. Происхождение свя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зано с народной песенно-танцевальной музыкой. Художественные особенности формы рондо (на примере стихотворения В. Брюсова «Рондо»). Роль рефрена и эпизодов в форме музыкального рондо. Сопоставление двух 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</w:t>
      </w:r>
      <w:r w:rsidR="00BF4269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В. Брюсов. Рондо.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Бородин. Спящая княжна (слушание, участие в исполнении);</w:t>
      </w:r>
      <w:r w:rsidR="00BF4269" w:rsidRPr="00BF4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sz w:val="28"/>
          <w:szCs w:val="28"/>
        </w:rPr>
        <w:t>С. Прокофьев. Джульетта-девочка. Из балета «Ромео и Джульетта» (слушание)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формы рондо и со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натной формы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зыке.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>приводить примеры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произведений, написанных в форме рондо и сонатной форме; характеризо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вать и сравнивать их</w:t>
      </w:r>
      <w:r w:rsidR="00BF4269" w:rsidRPr="00BF4269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 xml:space="preserve">Урок 26. Вариации в «Ленинградской симфонии» Д.Д.Шостаковича(1ч) 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Образ Великой Отечествен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ной войны в «Ленинград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ской» симфонии Д. Шоста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ковича. Стилистические особенности музыки эпохи Великой Отечественной войны. Особенности слож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ных жанров: симфония. Реализация принципа повторности и развития в форме вариаций. Динамика образа в «Эпизоде нашествия» из «Ленинградской» симфонии 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 А. Ахматова. Первый дальнобойный в Ленинграде.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к а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Д. Шостакович. Симфония № 7 «Ленинградская»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>асть. Фрагмент «эпизод нашествия» (слушание).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В. Синявский, стихи В. Владимирова. Благодарим, солдаты, вас! (пение)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</w:t>
      </w: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 том, что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зыкальных образах слиты воедино судь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бы отдельных лю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дей и судьба всего народа.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применять приобретенные навыки вокально-хоровой деятельно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27. Обобщающий урок по теме: «Музыкальная композиция»</w:t>
      </w:r>
    </w:p>
    <w:p w:rsidR="00F96E38" w:rsidRPr="00BF4269" w:rsidRDefault="00F96E38" w:rsidP="00BF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Обобщение знаний по теме раздела «Музыкальная ком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позиция». Композиция как категория музыковедения и музыкальной эстетики. «Музыкальное целое»</w:t>
      </w:r>
    </w:p>
    <w:p w:rsidR="00F96E38" w:rsidRPr="00BF4269" w:rsidRDefault="00F96E38" w:rsidP="00BF4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 роли ком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позиции в музыке, о многозначности использования тер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мина «композиция».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269">
        <w:rPr>
          <w:rFonts w:ascii="Times New Roman" w:hAnsi="Times New Roman" w:cs="Times New Roman"/>
          <w:sz w:val="28"/>
          <w:szCs w:val="28"/>
        </w:rPr>
        <w:t xml:space="preserve">применять приобретенные навыки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- хоровой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F96E38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7C" w:rsidRPr="00BF4269" w:rsidRDefault="0088107C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Музыкальная драматургия (продолжение, 6ч)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28. Музыка в развитии. О связи музыкальной формы и музыкальной драматургии 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Музыка в развитии.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тургия музыкальная - сис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тема выразительных средств и приёмов вопло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щения драматического дей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ствия в произведениях музыкально-сценического жанра (опере, балете). В чем состоит принципиальное отличие между музыкальной формой и музыкальной драматургией. Осуществление драматургии в форме музыкального произведения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Художественный материал: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Ж и в о </w:t>
      </w:r>
      <w:proofErr w:type="spellStart"/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Школа П. дела Франческа. Вид идеального города;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Альдорфер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Битва Александра.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4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 я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. Средневековье.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М у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к а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М. Мусоргский. Старый замок. Из фортепианного цикла «Картинки с выставки» (слушание).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Песенный репертуар: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, стихи Р. Рождественского. Просьба (пение)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об особенно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стях развития тем в симфонической драматургии.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средства музыкаль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ной выразительности в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29. Музыкальный порыв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Драматургия музыкальных образов. Стилистические особенности музыки рус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ской национальной школы. Музыкальный порыв. Со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поставление образов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зыкальной драматургии.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Р. Шуман.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Порыв. Из фортепианного цикла «Фантастические пьесы»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Пахмутова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Р. Рождественского.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Просьба;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тургии, как проявля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 себя музыкальная драматургия в ми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ниатюре.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образное, сюжетное содержание музыки</w:t>
      </w:r>
      <w:r w:rsidR="003F2263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30. Развитие образов и персонажей в оперной драматургии (1ч)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Типы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тургии. Движение образов и персонажей в оперной драматургии. Музыкальная драматургия балетного спектакля. Средства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кальной выразительности в опере, балете. Драматур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гия музыкальных образов. Особенности оперной драматургии (развитие образов и персонажей).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Трансформация музыкального образа в опере М. Глинки «Жизнь за царя» (на примере </w:t>
      </w:r>
      <w:proofErr w:type="gramEnd"/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сравнения образа поляков в Сцене польского бала (II действие) и в Сцене в лесу (IV действие).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М. Глинка.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Мазурка. Из оперы «Жизнь за царя». Фрагмент;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Пахмутова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Р. Рождественского.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Просьба;</w:t>
      </w:r>
    </w:p>
    <w:p w:rsidR="00F96E38" w:rsidRPr="00BF4269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96E38" w:rsidRPr="00BF4269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определение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тургии, об особенно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стях и законах драматургии оперы, ба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лета.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определять образное, сюжетное содержание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кальных произведений, объяснять един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ство пластической и музыкальной мысли в балете, синтез компонентов в балете</w:t>
      </w:r>
      <w:r w:rsidR="003F2263">
        <w:rPr>
          <w:rFonts w:ascii="Times New Roman" w:hAnsi="Times New Roman" w:cs="Times New Roman"/>
          <w:sz w:val="28"/>
          <w:szCs w:val="28"/>
        </w:rPr>
        <w:t>.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31-32. Диалог искусств «Слово о полку Игореве» и «Князь Игорь» (2ч)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>). Родство музыкальных тем в арии князя Игоря и в плаче Ярославны (проявление арочной драматургии). Обобщение по теме «Оперная драматургия». Композитор А. П. Бородин. Музыка передает глубокие размышления, боль о без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мерных страданиях людей, раскрывает борьбу двух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чал: добра и зла. Противоборство музыкальных обра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зов в одном произведении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А. Бородин.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Опера «Князь Игорь». Фрагменты: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 xml:space="preserve">Хор «Слава» из Интродукции, хор бояр «Мужайся, княгиня»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хор «Улетай на крыльях ветра»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ария князя Игоря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ария хана </w:t>
      </w:r>
      <w:proofErr w:type="spellStart"/>
      <w:r w:rsidRPr="00BF4269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Pr="00BF4269">
        <w:rPr>
          <w:rFonts w:ascii="Times New Roman" w:hAnsi="Times New Roman" w:cs="Times New Roman"/>
          <w:sz w:val="28"/>
          <w:szCs w:val="28"/>
        </w:rPr>
        <w:t xml:space="preserve">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действия, «Плач Ярославны» из </w:t>
      </w:r>
      <w:r w:rsidRPr="00BF4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269">
        <w:rPr>
          <w:rFonts w:ascii="Times New Roman" w:hAnsi="Times New Roman" w:cs="Times New Roman"/>
          <w:sz w:val="28"/>
          <w:szCs w:val="28"/>
        </w:rPr>
        <w:t xml:space="preserve"> действия;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Комраков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В. Рябцева.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Вечный огонь;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В. А. Моцарт,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русский текст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К.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Алемасовой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Светлый день.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понятие сим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фонии как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кальной формы,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ласти ее примене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ния.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i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применять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выки вокально-хоро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вой деятельности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33. Развитие музыкальных тем в симфонической драматургии (1ч)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Типы музыкальной драма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тургии, связь с симфониче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ской музыкой. Симфония – жанр музыкального искус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ства. Области применения симфонии. Происхождение жанра. Симфония - жанр инструментальной музыки многочастной канонизиро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ванной формы с фундамен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тальным мировоззренче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ским содержанием. Творче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ство М. И. Глинки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сонатного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аллегро. Реализация сонатной формы в финале Симфонии № 41 В. А. Моцарта.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lastRenderedPageBreak/>
        <w:t>Взаимодействие гомофонно-гармонической и полифонической форм письма. Роль коды как смыслового итога произведения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Слушание музыки: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М. Глинка.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Мазурка. Из оперы «Жизнь за царя». Фрагмент;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В. А. Моцарт.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Симфония № 41 «Юпитер». </w:t>
      </w:r>
      <w:proofErr w:type="gramStart"/>
      <w:r w:rsidRPr="00BF4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часть.</w:t>
      </w:r>
      <w:proofErr w:type="gramEnd"/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Хоровое пение: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Комраков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 </w:t>
      </w:r>
      <w:r w:rsidRPr="00BF4269">
        <w:rPr>
          <w:rFonts w:ascii="Times New Roman" w:hAnsi="Times New Roman" w:cs="Times New Roman"/>
          <w:i/>
          <w:sz w:val="28"/>
          <w:szCs w:val="28"/>
        </w:rPr>
        <w:t>В. Рябцева.</w:t>
      </w:r>
      <w:r w:rsidRPr="00BF4269">
        <w:rPr>
          <w:rFonts w:ascii="Times New Roman" w:hAnsi="Times New Roman" w:cs="Times New Roman"/>
          <w:sz w:val="28"/>
          <w:szCs w:val="28"/>
        </w:rPr>
        <w:t xml:space="preserve"> Вечный огонь;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В. А. Моцарт,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русский текст 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К.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Алемасовой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>.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Светлый день. </w:t>
      </w:r>
    </w:p>
    <w:p w:rsidR="00F96E38" w:rsidRPr="00BF4269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i/>
          <w:sz w:val="28"/>
          <w:szCs w:val="28"/>
        </w:rPr>
        <w:t>С. Соснин,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стихи</w:t>
      </w:r>
      <w:r w:rsidRPr="00BF4269">
        <w:rPr>
          <w:rFonts w:ascii="Times New Roman" w:hAnsi="Times New Roman" w:cs="Times New Roman"/>
          <w:i/>
          <w:sz w:val="28"/>
          <w:szCs w:val="28"/>
        </w:rPr>
        <w:t xml:space="preserve"> Я. </w:t>
      </w:r>
      <w:proofErr w:type="spellStart"/>
      <w:r w:rsidRPr="00BF4269">
        <w:rPr>
          <w:rFonts w:ascii="Times New Roman" w:hAnsi="Times New Roman" w:cs="Times New Roman"/>
          <w:i/>
          <w:sz w:val="28"/>
          <w:szCs w:val="28"/>
        </w:rPr>
        <w:t>Серпина</w:t>
      </w:r>
      <w:proofErr w:type="spellEnd"/>
      <w:r w:rsidRPr="00BF42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269">
        <w:rPr>
          <w:rFonts w:ascii="Times New Roman" w:hAnsi="Times New Roman" w:cs="Times New Roman"/>
          <w:sz w:val="28"/>
          <w:szCs w:val="28"/>
        </w:rPr>
        <w:t>Родина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понятие сим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фонии как музы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кальной формы, об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ласти ее примене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F96E38" w:rsidRPr="00BF4269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F4269">
        <w:rPr>
          <w:rFonts w:ascii="Times New Roman" w:hAnsi="Times New Roman" w:cs="Times New Roman"/>
          <w:sz w:val="28"/>
          <w:szCs w:val="28"/>
        </w:rPr>
        <w:t xml:space="preserve"> применять на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выки вокально-хоровой деятельности </w:t>
      </w:r>
    </w:p>
    <w:p w:rsidR="00F96E38" w:rsidRPr="00BF4269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9">
        <w:rPr>
          <w:rFonts w:ascii="Times New Roman" w:hAnsi="Times New Roman" w:cs="Times New Roman"/>
          <w:b/>
          <w:sz w:val="28"/>
          <w:szCs w:val="28"/>
        </w:rPr>
        <w:t>Урок 34. Формула красоты (1ч)</w:t>
      </w:r>
    </w:p>
    <w:p w:rsidR="00F96E38" w:rsidRPr="00BF4269" w:rsidRDefault="00F96E38" w:rsidP="00BF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Итоговое обобщение темы «Содержание и форма» в музыке. Обсуждение главных выводов, отражающих неразрывную взаимосвязь содержания и формы</w:t>
      </w:r>
    </w:p>
    <w:p w:rsidR="00F96E38" w:rsidRPr="00BF4269" w:rsidRDefault="00F96E38" w:rsidP="00BF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269">
        <w:rPr>
          <w:rFonts w:ascii="Times New Roman" w:hAnsi="Times New Roman" w:cs="Times New Roman"/>
          <w:sz w:val="28"/>
          <w:szCs w:val="28"/>
        </w:rPr>
        <w:t>Подведение итогов работы за четверть и учебный год. Музыкальная форма в ши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роком и узком значении. Единство содержания и формы. Музыкальный язык. Непрерывность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мы и содержания в музыке</w:t>
      </w:r>
    </w:p>
    <w:p w:rsidR="00BF4269" w:rsidRPr="00BF4269" w:rsidRDefault="00F96E38" w:rsidP="00BF4269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F4269">
        <w:rPr>
          <w:rFonts w:ascii="Times New Roman" w:hAnsi="Times New Roman" w:cs="Times New Roman"/>
          <w:b/>
          <w:bCs/>
          <w:sz w:val="28"/>
          <w:szCs w:val="28"/>
        </w:rPr>
        <w:t>Знать,</w:t>
      </w:r>
      <w:r w:rsidRPr="00BF4269">
        <w:rPr>
          <w:rFonts w:ascii="Times New Roman" w:hAnsi="Times New Roman" w:cs="Times New Roman"/>
          <w:sz w:val="28"/>
          <w:szCs w:val="28"/>
        </w:rPr>
        <w:t xml:space="preserve"> чем отлича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ется музыкальная драматургия от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зыкальной компози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ции, в чем состоит непрерывность фор</w:t>
      </w:r>
      <w:r w:rsidRPr="00BF4269">
        <w:rPr>
          <w:rFonts w:ascii="Times New Roman" w:hAnsi="Times New Roman" w:cs="Times New Roman"/>
          <w:sz w:val="28"/>
          <w:szCs w:val="28"/>
        </w:rPr>
        <w:softHyphen/>
        <w:t xml:space="preserve">мы и содержания в музыке.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269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  <w:r w:rsidRPr="00BF4269">
        <w:rPr>
          <w:rFonts w:ascii="Times New Roman" w:hAnsi="Times New Roman" w:cs="Times New Roman"/>
          <w:sz w:val="28"/>
          <w:szCs w:val="28"/>
        </w:rPr>
        <w:t xml:space="preserve">сравнивать обработки одной и той же мелодии разными способами, с </w:t>
      </w:r>
      <w:proofErr w:type="gramStart"/>
      <w:r w:rsidRPr="00BF426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F4269">
        <w:rPr>
          <w:rFonts w:ascii="Times New Roman" w:hAnsi="Times New Roman" w:cs="Times New Roman"/>
          <w:sz w:val="28"/>
          <w:szCs w:val="28"/>
        </w:rPr>
        <w:t xml:space="preserve"> чтобы наглядно прослеживать формы и содержание в му</w:t>
      </w:r>
      <w:r w:rsidRPr="00BF4269">
        <w:rPr>
          <w:rFonts w:ascii="Times New Roman" w:hAnsi="Times New Roman" w:cs="Times New Roman"/>
          <w:sz w:val="28"/>
          <w:szCs w:val="28"/>
        </w:rPr>
        <w:softHyphen/>
        <w:t>зыке.</w:t>
      </w:r>
    </w:p>
    <w:p w:rsidR="00BF4269" w:rsidRPr="00BF4269" w:rsidRDefault="00BF4269" w:rsidP="00BF4269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F96E38" w:rsidRPr="00BF4269" w:rsidRDefault="00F96E38" w:rsidP="00BF42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4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</w:t>
      </w:r>
    </w:p>
    <w:tbl>
      <w:tblPr>
        <w:tblpPr w:leftFromText="180" w:rightFromText="180" w:bottomFromText="200" w:vertAnchor="text" w:horzAnchor="margin" w:tblpXSpec="center" w:tblpY="463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2"/>
        <w:gridCol w:w="8221"/>
        <w:gridCol w:w="2835"/>
      </w:tblGrid>
      <w:tr w:rsidR="00F96E38" w:rsidRPr="00BF4269" w:rsidTr="00DF2E54">
        <w:trPr>
          <w:trHeight w:val="2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  <w:r w:rsid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96E38" w:rsidRPr="00BF4269" w:rsidTr="00DF2E54">
        <w:trPr>
          <w:trHeight w:val="20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Тема го</w:t>
            </w:r>
            <w:r w:rsidR="00BF4269"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да: «Содержание и форма в музыке</w:t>
            </w: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6E38" w:rsidRPr="00BF4269" w:rsidTr="00DF2E54">
        <w:trPr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«Магическая единственность» музыкального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F96E38" w:rsidRPr="00BF4269" w:rsidTr="00DF2E54">
        <w:trPr>
          <w:trHeight w:val="585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в музыке - 15 ч.</w:t>
            </w:r>
          </w:p>
        </w:tc>
      </w:tr>
      <w:tr w:rsidR="00F96E38" w:rsidRPr="00BF4269" w:rsidTr="00DF2E54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Музыку трудно объяснить словами</w:t>
            </w:r>
            <w:proofErr w:type="gram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Что такое музыкальное содержание.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525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Каким бывает музыкальное содержание- 5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Музыка, которую необходимо объяснить словами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Ноябрьский образ в пьесе П.Чайковского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«Восточная» партитура 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Шехерезада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Когда музыка не нуждается в словах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образ – 3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Эпические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О чём рассказывает музыкальный жанр – 4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Память жанра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 в музыке – 18 ч.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музыкальная форма – 3 ч.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«Сюжеты» и «герои» музыкальной формы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«Художественная форма – это ставшее зримым содержание»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От целого к деталям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Музыкальная композиция – 8 ч.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музыкальная композиция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шедевр в шестнадцати тактах (период)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Два напева в романсе М. Глинки «Венецианская ночь» (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 форма)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Трехчастная форма. М.Глинка «Я здесь, </w:t>
            </w:r>
            <w:proofErr w:type="spellStart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Инезилья</w:t>
            </w:r>
            <w:proofErr w:type="spellEnd"/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Многомерность образов в форме рондо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Вариации в «Ленинградской симфонии» Д.Д.Шостаковича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«Музыкальная композиция»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драматургия – 7 ч.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 в развитии. О связи музыкальной формы и музыкальной драматургии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порыв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 и персонажей в оперной драматургии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Диалог искусств «Слово о полку Игореве» и «Князь Игорь»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музыкальных тем в симфонической драматургии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BF4269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 xml:space="preserve">Формула красоты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8" w:rsidRPr="00BF4269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BF4269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BF4269" w:rsidRPr="00BF4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BF4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за год: 34 часа</w:t>
            </w:r>
          </w:p>
        </w:tc>
      </w:tr>
    </w:tbl>
    <w:p w:rsidR="00F96E38" w:rsidRPr="00BF4269" w:rsidRDefault="00F96E38" w:rsidP="00F96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E38" w:rsidRPr="00BF4269" w:rsidRDefault="00F96E38" w:rsidP="00F96E38">
      <w:pPr>
        <w:tabs>
          <w:tab w:val="left" w:pos="59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38" w:rsidRPr="00F96E38" w:rsidRDefault="00F96E38" w:rsidP="00F96E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6E38" w:rsidRPr="00F96E38" w:rsidSect="00F96E38">
      <w:footerReference w:type="default" r:id="rId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06" w:rsidRDefault="00986A06" w:rsidP="00F96E38">
      <w:pPr>
        <w:spacing w:after="0" w:line="240" w:lineRule="auto"/>
      </w:pPr>
      <w:r>
        <w:separator/>
      </w:r>
    </w:p>
  </w:endnote>
  <w:endnote w:type="continuationSeparator" w:id="0">
    <w:p w:rsidR="00986A06" w:rsidRDefault="00986A06" w:rsidP="00F9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6"/>
      <w:docPartObj>
        <w:docPartGallery w:val="Page Numbers (Bottom of Page)"/>
        <w:docPartUnique/>
      </w:docPartObj>
    </w:sdtPr>
    <w:sdtContent>
      <w:p w:rsidR="003F2263" w:rsidRDefault="005C7A2B">
        <w:pPr>
          <w:pStyle w:val="ac"/>
          <w:jc w:val="right"/>
        </w:pPr>
        <w:fldSimple w:instr=" PAGE   \* MERGEFORMAT ">
          <w:r w:rsidR="008741F1">
            <w:rPr>
              <w:noProof/>
            </w:rPr>
            <w:t>1</w:t>
          </w:r>
        </w:fldSimple>
      </w:p>
    </w:sdtContent>
  </w:sdt>
  <w:p w:rsidR="003F2263" w:rsidRDefault="003F22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06" w:rsidRDefault="00986A06" w:rsidP="00F96E38">
      <w:pPr>
        <w:spacing w:after="0" w:line="240" w:lineRule="auto"/>
      </w:pPr>
      <w:r>
        <w:separator/>
      </w:r>
    </w:p>
  </w:footnote>
  <w:footnote w:type="continuationSeparator" w:id="0">
    <w:p w:rsidR="00986A06" w:rsidRDefault="00986A06" w:rsidP="00F9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11"/>
    <w:multiLevelType w:val="hybridMultilevel"/>
    <w:tmpl w:val="ECD43A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477403B"/>
    <w:multiLevelType w:val="hybridMultilevel"/>
    <w:tmpl w:val="D4E4AF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6E38"/>
    <w:rsid w:val="00002D3F"/>
    <w:rsid w:val="00231956"/>
    <w:rsid w:val="00377AEA"/>
    <w:rsid w:val="00386B03"/>
    <w:rsid w:val="003F2263"/>
    <w:rsid w:val="00427C98"/>
    <w:rsid w:val="005C7A2B"/>
    <w:rsid w:val="007E78D3"/>
    <w:rsid w:val="008741F1"/>
    <w:rsid w:val="0088107C"/>
    <w:rsid w:val="00986A06"/>
    <w:rsid w:val="00A00912"/>
    <w:rsid w:val="00BF4269"/>
    <w:rsid w:val="00DF2E54"/>
    <w:rsid w:val="00F96E38"/>
    <w:rsid w:val="00F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9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F96E38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А_основной Знак"/>
    <w:link w:val="a8"/>
    <w:locked/>
    <w:rsid w:val="00F96E38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F96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96E38"/>
  </w:style>
  <w:style w:type="paragraph" w:styleId="aa">
    <w:name w:val="header"/>
    <w:basedOn w:val="a"/>
    <w:link w:val="ab"/>
    <w:uiPriority w:val="99"/>
    <w:semiHidden/>
    <w:unhideWhenUsed/>
    <w:rsid w:val="00F9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6E38"/>
  </w:style>
  <w:style w:type="paragraph" w:styleId="ac">
    <w:name w:val="footer"/>
    <w:basedOn w:val="a"/>
    <w:link w:val="ad"/>
    <w:uiPriority w:val="99"/>
    <w:unhideWhenUsed/>
    <w:rsid w:val="00F9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A6C4-3500-40EF-8315-9FC0BCD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8916</Words>
  <Characters>50825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2020-06-04T07:40:00Z</cp:lastPrinted>
  <dcterms:created xsi:type="dcterms:W3CDTF">2020-05-28T12:33:00Z</dcterms:created>
  <dcterms:modified xsi:type="dcterms:W3CDTF">2020-11-09T17:05:00Z</dcterms:modified>
</cp:coreProperties>
</file>