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39" w:rsidRDefault="0048434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-653415</wp:posOffset>
            </wp:positionV>
            <wp:extent cx="9611360" cy="6991350"/>
            <wp:effectExtent l="19050" t="0" r="8890" b="0"/>
            <wp:wrapNone/>
            <wp:docPr id="1" name="Рисунок 1" descr="C:\Users\Acer\Desktop\титул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титул\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348" w:rsidRDefault="00484348">
      <w:pPr>
        <w:rPr>
          <w:noProof/>
          <w:lang w:eastAsia="ru-RU"/>
        </w:rPr>
      </w:pPr>
    </w:p>
    <w:p w:rsidR="00484348" w:rsidRDefault="00484348">
      <w:pPr>
        <w:rPr>
          <w:noProof/>
          <w:lang w:eastAsia="ru-RU"/>
        </w:rPr>
      </w:pPr>
    </w:p>
    <w:p w:rsidR="00484348" w:rsidRDefault="00484348">
      <w:pPr>
        <w:rPr>
          <w:noProof/>
          <w:lang w:eastAsia="ru-RU"/>
        </w:rPr>
      </w:pPr>
    </w:p>
    <w:p w:rsidR="00484348" w:rsidRDefault="00484348">
      <w:pPr>
        <w:rPr>
          <w:noProof/>
          <w:lang w:eastAsia="ru-RU"/>
        </w:rPr>
      </w:pPr>
    </w:p>
    <w:p w:rsidR="00484348" w:rsidRDefault="00484348">
      <w:pPr>
        <w:rPr>
          <w:noProof/>
          <w:lang w:eastAsia="ru-RU"/>
        </w:rPr>
      </w:pPr>
    </w:p>
    <w:p w:rsidR="00484348" w:rsidRDefault="00484348">
      <w:pPr>
        <w:rPr>
          <w:noProof/>
          <w:lang w:eastAsia="ru-RU"/>
        </w:rPr>
      </w:pPr>
    </w:p>
    <w:p w:rsidR="00484348" w:rsidRDefault="00484348">
      <w:pPr>
        <w:rPr>
          <w:noProof/>
          <w:lang w:eastAsia="ru-RU"/>
        </w:rPr>
      </w:pPr>
    </w:p>
    <w:p w:rsidR="00484348" w:rsidRDefault="00484348">
      <w:pPr>
        <w:rPr>
          <w:noProof/>
          <w:lang w:eastAsia="ru-RU"/>
        </w:rPr>
      </w:pPr>
    </w:p>
    <w:p w:rsidR="00484348" w:rsidRDefault="00484348">
      <w:pPr>
        <w:rPr>
          <w:noProof/>
          <w:lang w:eastAsia="ru-RU"/>
        </w:rPr>
      </w:pPr>
    </w:p>
    <w:p w:rsidR="00484348" w:rsidRDefault="00484348">
      <w:pPr>
        <w:rPr>
          <w:noProof/>
          <w:lang w:eastAsia="ru-RU"/>
        </w:rPr>
      </w:pPr>
    </w:p>
    <w:p w:rsidR="00484348" w:rsidRDefault="00484348">
      <w:pPr>
        <w:rPr>
          <w:noProof/>
          <w:lang w:eastAsia="ru-RU"/>
        </w:rPr>
      </w:pPr>
    </w:p>
    <w:p w:rsidR="00484348" w:rsidRDefault="00484348">
      <w:pPr>
        <w:rPr>
          <w:noProof/>
          <w:lang w:eastAsia="ru-RU"/>
        </w:rPr>
      </w:pPr>
    </w:p>
    <w:p w:rsidR="00484348" w:rsidRDefault="00484348">
      <w:pPr>
        <w:rPr>
          <w:noProof/>
          <w:lang w:eastAsia="ru-RU"/>
        </w:rPr>
      </w:pPr>
    </w:p>
    <w:p w:rsidR="00484348" w:rsidRDefault="00484348">
      <w:pPr>
        <w:rPr>
          <w:noProof/>
          <w:lang w:eastAsia="ru-RU"/>
        </w:rPr>
      </w:pPr>
    </w:p>
    <w:p w:rsidR="00484348" w:rsidRDefault="00484348">
      <w:pPr>
        <w:rPr>
          <w:noProof/>
          <w:lang w:eastAsia="ru-RU"/>
        </w:rPr>
      </w:pPr>
    </w:p>
    <w:p w:rsidR="00484348" w:rsidRDefault="00484348">
      <w:pPr>
        <w:rPr>
          <w:noProof/>
          <w:lang w:eastAsia="ru-RU"/>
        </w:rPr>
      </w:pPr>
    </w:p>
    <w:p w:rsidR="00484348" w:rsidRDefault="00484348">
      <w:pPr>
        <w:rPr>
          <w:noProof/>
          <w:lang w:eastAsia="ru-RU"/>
        </w:rPr>
      </w:pPr>
    </w:p>
    <w:p w:rsidR="00484348" w:rsidRDefault="00484348"/>
    <w:p w:rsidR="008560D1" w:rsidRDefault="008560D1" w:rsidP="003A08BA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A43C2E" w:rsidRPr="00FA6DF2" w:rsidRDefault="00A43C2E" w:rsidP="00FA6D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DF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«Изобразительное искусство»</w:t>
      </w:r>
    </w:p>
    <w:p w:rsidR="00A43C2E" w:rsidRPr="00FA6DF2" w:rsidRDefault="00A43C2E" w:rsidP="00FA6DF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DF2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курса </w:t>
      </w:r>
      <w:r w:rsidRPr="00FA6DF2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 w:rsidRPr="00FA6DF2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FA6DF2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  <w:r w:rsidRPr="00FA6DF2">
        <w:rPr>
          <w:rFonts w:ascii="Times New Roman" w:hAnsi="Times New Roman" w:cs="Times New Roman"/>
          <w:b/>
          <w:sz w:val="28"/>
          <w:szCs w:val="28"/>
        </w:rPr>
        <w:t>учащиеся должны овладеть следующими знаниями, умениями, навыками.</w:t>
      </w:r>
    </w:p>
    <w:p w:rsidR="00A43C2E" w:rsidRPr="00FA6DF2" w:rsidRDefault="00A43C2E" w:rsidP="00FA6DF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0D1" w:rsidRPr="00FA6DF2" w:rsidRDefault="008560D1" w:rsidP="00FA6DF2">
      <w:pPr>
        <w:pStyle w:val="a5"/>
        <w:tabs>
          <w:tab w:val="left" w:pos="426"/>
        </w:tabs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стандарта, обучение на занятиях по изоб</w:t>
      </w:r>
      <w:r w:rsidRPr="00FA6DF2">
        <w:rPr>
          <w:rFonts w:ascii="Times New Roman" w:hAnsi="Times New Roman"/>
          <w:sz w:val="28"/>
          <w:szCs w:val="28"/>
        </w:rPr>
        <w:softHyphen/>
        <w:t xml:space="preserve">разительному искусству направлено на достижение учащимися личностных, </w:t>
      </w:r>
      <w:proofErr w:type="spellStart"/>
      <w:r w:rsidRPr="00FA6DF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FA6DF2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8560D1" w:rsidRPr="00FA6DF2" w:rsidRDefault="008560D1" w:rsidP="00FA6DF2">
      <w:pPr>
        <w:pStyle w:val="a5"/>
        <w:tabs>
          <w:tab w:val="left" w:pos="426"/>
        </w:tabs>
        <w:ind w:left="1134" w:right="1134"/>
        <w:rPr>
          <w:rFonts w:ascii="Times New Roman" w:hAnsi="Times New Roman"/>
          <w:sz w:val="28"/>
          <w:szCs w:val="28"/>
        </w:rPr>
      </w:pPr>
    </w:p>
    <w:p w:rsidR="008560D1" w:rsidRPr="00FA6DF2" w:rsidRDefault="008560D1" w:rsidP="00FA6DF2">
      <w:pPr>
        <w:pStyle w:val="a5"/>
        <w:tabs>
          <w:tab w:val="left" w:pos="426"/>
        </w:tabs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Style w:val="1"/>
          <w:rFonts w:ascii="Times New Roman" w:hAnsi="Times New Roman" w:cs="Times New Roman"/>
          <w:sz w:val="28"/>
          <w:szCs w:val="28"/>
        </w:rPr>
        <w:t>Личностные результаты</w:t>
      </w:r>
      <w:r w:rsidRPr="00FA6DF2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8560D1" w:rsidRPr="00FA6DF2" w:rsidRDefault="008560D1" w:rsidP="00FA6DF2">
      <w:pPr>
        <w:pStyle w:val="a5"/>
        <w:numPr>
          <w:ilvl w:val="0"/>
          <w:numId w:val="1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FA6DF2">
        <w:rPr>
          <w:rFonts w:ascii="Times New Roman" w:hAnsi="Times New Roman"/>
          <w:sz w:val="28"/>
          <w:szCs w:val="28"/>
        </w:rPr>
        <w:softHyphen/>
        <w:t>ние своей этнической принадлежности, знание культуры своего на</w:t>
      </w:r>
      <w:r w:rsidRPr="00FA6DF2">
        <w:rPr>
          <w:rFonts w:ascii="Times New Roman" w:hAnsi="Times New Roman"/>
          <w:sz w:val="28"/>
          <w:szCs w:val="28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8560D1" w:rsidRPr="00FA6DF2" w:rsidRDefault="008560D1" w:rsidP="00FA6DF2">
      <w:pPr>
        <w:pStyle w:val="a5"/>
        <w:numPr>
          <w:ilvl w:val="0"/>
          <w:numId w:val="1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FA6DF2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FA6DF2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8560D1" w:rsidRPr="00FA6DF2" w:rsidRDefault="008560D1" w:rsidP="00FA6DF2">
      <w:pPr>
        <w:pStyle w:val="a5"/>
        <w:numPr>
          <w:ilvl w:val="0"/>
          <w:numId w:val="2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формирование целостного мировоззрения, учитывающего культур</w:t>
      </w:r>
      <w:r w:rsidRPr="00FA6DF2">
        <w:rPr>
          <w:rFonts w:ascii="Times New Roman" w:hAnsi="Times New Roman"/>
          <w:sz w:val="28"/>
          <w:szCs w:val="28"/>
        </w:rPr>
        <w:softHyphen/>
        <w:t>ное, языковое, духовное многообразие современного мира;</w:t>
      </w:r>
    </w:p>
    <w:p w:rsidR="008560D1" w:rsidRPr="00FA6DF2" w:rsidRDefault="008560D1" w:rsidP="00FA6DF2">
      <w:pPr>
        <w:pStyle w:val="a5"/>
        <w:numPr>
          <w:ilvl w:val="0"/>
          <w:numId w:val="2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</w:t>
      </w:r>
      <w:r w:rsidRPr="00FA6DF2">
        <w:rPr>
          <w:rFonts w:ascii="Times New Roman" w:hAnsi="Times New Roman"/>
          <w:sz w:val="28"/>
          <w:szCs w:val="28"/>
        </w:rPr>
        <w:softHyphen/>
        <w:t>ношения к другому человеку, его мнению, мировоззрению, культу</w:t>
      </w:r>
      <w:r w:rsidRPr="00FA6DF2">
        <w:rPr>
          <w:rFonts w:ascii="Times New Roman" w:hAnsi="Times New Roman"/>
          <w:sz w:val="28"/>
          <w:szCs w:val="28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8560D1" w:rsidRPr="00FA6DF2" w:rsidRDefault="008560D1" w:rsidP="00FA6DF2">
      <w:pPr>
        <w:pStyle w:val="a5"/>
        <w:numPr>
          <w:ilvl w:val="0"/>
          <w:numId w:val="2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</w:t>
      </w:r>
      <w:r w:rsidRPr="00FA6DF2">
        <w:rPr>
          <w:rFonts w:ascii="Times New Roman" w:hAnsi="Times New Roman"/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FA6DF2">
        <w:rPr>
          <w:rFonts w:ascii="Times New Roman" w:hAnsi="Times New Roman"/>
          <w:sz w:val="28"/>
          <w:szCs w:val="28"/>
        </w:rPr>
        <w:softHyphen/>
        <w:t>ветственного отношения к собственным поступкам;</w:t>
      </w:r>
    </w:p>
    <w:p w:rsidR="008560D1" w:rsidRPr="00FA6DF2" w:rsidRDefault="008560D1" w:rsidP="00FA6DF2">
      <w:pPr>
        <w:pStyle w:val="a5"/>
        <w:numPr>
          <w:ilvl w:val="0"/>
          <w:numId w:val="2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lastRenderedPageBreak/>
        <w:t>формирование коммуникативной компетентности в общении и со</w:t>
      </w:r>
      <w:r w:rsidRPr="00FA6DF2">
        <w:rPr>
          <w:rFonts w:ascii="Times New Roman" w:hAnsi="Times New Roman"/>
          <w:sz w:val="28"/>
          <w:szCs w:val="28"/>
        </w:rPr>
        <w:softHyphen/>
        <w:t>трудничестве со сверстниками, взрослыми в процессе образователь</w:t>
      </w:r>
      <w:r w:rsidRPr="00FA6DF2">
        <w:rPr>
          <w:rFonts w:ascii="Times New Roman" w:hAnsi="Times New Roman"/>
          <w:sz w:val="28"/>
          <w:szCs w:val="28"/>
        </w:rPr>
        <w:softHyphen/>
        <w:t>ной, творческой деятельности;</w:t>
      </w:r>
    </w:p>
    <w:p w:rsidR="008560D1" w:rsidRPr="00FA6DF2" w:rsidRDefault="008560D1" w:rsidP="00FA6DF2">
      <w:pPr>
        <w:pStyle w:val="a5"/>
        <w:numPr>
          <w:ilvl w:val="0"/>
          <w:numId w:val="2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560D1" w:rsidRPr="00FA6DF2" w:rsidRDefault="008560D1" w:rsidP="00FA6DF2">
      <w:pPr>
        <w:pStyle w:val="a5"/>
        <w:numPr>
          <w:ilvl w:val="0"/>
          <w:numId w:val="2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FA6DF2">
        <w:rPr>
          <w:rFonts w:ascii="Times New Roman" w:hAnsi="Times New Roman"/>
          <w:sz w:val="28"/>
          <w:szCs w:val="28"/>
        </w:rPr>
        <w:softHyphen/>
        <w:t>ческого характера.</w:t>
      </w:r>
    </w:p>
    <w:p w:rsidR="008560D1" w:rsidRPr="00FA6DF2" w:rsidRDefault="008560D1" w:rsidP="00FA6DF2">
      <w:pPr>
        <w:pStyle w:val="a5"/>
        <w:tabs>
          <w:tab w:val="left" w:pos="284"/>
          <w:tab w:val="left" w:pos="426"/>
        </w:tabs>
        <w:ind w:left="1134" w:right="1134"/>
        <w:rPr>
          <w:rFonts w:ascii="Times New Roman" w:hAnsi="Times New Roman"/>
          <w:sz w:val="28"/>
          <w:szCs w:val="28"/>
        </w:rPr>
      </w:pPr>
      <w:proofErr w:type="spellStart"/>
      <w:r w:rsidRPr="00FA6DF2">
        <w:rPr>
          <w:rStyle w:val="a7"/>
          <w:sz w:val="28"/>
          <w:szCs w:val="28"/>
        </w:rPr>
        <w:t>Метапредметные</w:t>
      </w:r>
      <w:proofErr w:type="spellEnd"/>
      <w:r w:rsidRPr="00FA6DF2">
        <w:rPr>
          <w:rStyle w:val="a7"/>
          <w:sz w:val="28"/>
          <w:szCs w:val="28"/>
        </w:rPr>
        <w:t xml:space="preserve"> результаты</w:t>
      </w:r>
      <w:r w:rsidRPr="00FA6DF2">
        <w:rPr>
          <w:rFonts w:ascii="Times New Roman" w:hAnsi="Times New Roman"/>
          <w:sz w:val="28"/>
          <w:szCs w:val="28"/>
        </w:rPr>
        <w:t xml:space="preserve"> характеризуют уровень </w:t>
      </w:r>
      <w:proofErr w:type="spellStart"/>
      <w:r w:rsidRPr="00FA6DF2">
        <w:rPr>
          <w:rFonts w:ascii="Times New Roman" w:hAnsi="Times New Roman"/>
          <w:sz w:val="28"/>
          <w:szCs w:val="28"/>
        </w:rPr>
        <w:t>сформиро</w:t>
      </w:r>
      <w:r w:rsidRPr="00FA6DF2">
        <w:rPr>
          <w:rFonts w:ascii="Times New Roman" w:hAnsi="Times New Roman"/>
          <w:sz w:val="28"/>
          <w:szCs w:val="28"/>
        </w:rPr>
        <w:softHyphen/>
        <w:t>ванности</w:t>
      </w:r>
      <w:proofErr w:type="spellEnd"/>
      <w:r w:rsidRPr="00FA6DF2">
        <w:rPr>
          <w:rFonts w:ascii="Times New Roman" w:hAnsi="Times New Roman"/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8560D1" w:rsidRPr="00FA6DF2" w:rsidRDefault="008560D1" w:rsidP="00FA6DF2">
      <w:pPr>
        <w:pStyle w:val="a5"/>
        <w:numPr>
          <w:ilvl w:val="0"/>
          <w:numId w:val="3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FA6DF2">
        <w:rPr>
          <w:rFonts w:ascii="Times New Roman" w:hAnsi="Times New Roman"/>
          <w:sz w:val="28"/>
          <w:szCs w:val="28"/>
        </w:rPr>
        <w:softHyphen/>
        <w:t>ятельности, развивать мотивы и интересы своей познавательной де</w:t>
      </w:r>
      <w:r w:rsidRPr="00FA6DF2">
        <w:rPr>
          <w:rFonts w:ascii="Times New Roman" w:hAnsi="Times New Roman"/>
          <w:sz w:val="28"/>
          <w:szCs w:val="28"/>
        </w:rPr>
        <w:softHyphen/>
        <w:t>ятельности;</w:t>
      </w:r>
    </w:p>
    <w:p w:rsidR="008560D1" w:rsidRPr="00FA6DF2" w:rsidRDefault="008560D1" w:rsidP="00FA6DF2">
      <w:pPr>
        <w:pStyle w:val="a5"/>
        <w:numPr>
          <w:ilvl w:val="0"/>
          <w:numId w:val="3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560D1" w:rsidRPr="00FA6DF2" w:rsidRDefault="008560D1" w:rsidP="00FA6DF2">
      <w:pPr>
        <w:pStyle w:val="a5"/>
        <w:numPr>
          <w:ilvl w:val="0"/>
          <w:numId w:val="3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FA6DF2">
        <w:rPr>
          <w:rFonts w:ascii="Times New Roman" w:hAnsi="Times New Roman"/>
          <w:sz w:val="28"/>
          <w:szCs w:val="28"/>
        </w:rPr>
        <w:softHyphen/>
        <w:t>ствии с изменяющейся ситуацией;</w:t>
      </w:r>
    </w:p>
    <w:p w:rsidR="008560D1" w:rsidRPr="00FA6DF2" w:rsidRDefault="008560D1" w:rsidP="00FA6DF2">
      <w:pPr>
        <w:pStyle w:val="a5"/>
        <w:numPr>
          <w:ilvl w:val="0"/>
          <w:numId w:val="3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8560D1" w:rsidRPr="00FA6DF2" w:rsidRDefault="008560D1" w:rsidP="00FA6DF2">
      <w:pPr>
        <w:pStyle w:val="a5"/>
        <w:numPr>
          <w:ilvl w:val="0"/>
          <w:numId w:val="3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560D1" w:rsidRPr="00FA6DF2" w:rsidRDefault="008560D1" w:rsidP="00FA6DF2">
      <w:pPr>
        <w:pStyle w:val="a5"/>
        <w:numPr>
          <w:ilvl w:val="0"/>
          <w:numId w:val="3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</w:t>
      </w:r>
      <w:r w:rsidRPr="00FA6DF2">
        <w:rPr>
          <w:rFonts w:ascii="Times New Roman" w:hAnsi="Times New Roman"/>
          <w:sz w:val="28"/>
          <w:szCs w:val="28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FA6DF2">
        <w:rPr>
          <w:rFonts w:ascii="Times New Roman" w:hAnsi="Times New Roman"/>
          <w:sz w:val="28"/>
          <w:szCs w:val="28"/>
        </w:rPr>
        <w:softHyphen/>
        <w:t>ве согласования позиций и учета интересов; формулировать, аргу</w:t>
      </w:r>
      <w:r w:rsidRPr="00FA6DF2">
        <w:rPr>
          <w:rFonts w:ascii="Times New Roman" w:hAnsi="Times New Roman"/>
          <w:sz w:val="28"/>
          <w:szCs w:val="28"/>
        </w:rPr>
        <w:softHyphen/>
        <w:t>ментировать и отстаивать свое мнение.</w:t>
      </w:r>
    </w:p>
    <w:p w:rsidR="008560D1" w:rsidRPr="00FA6DF2" w:rsidRDefault="008560D1" w:rsidP="00FA6DF2">
      <w:pPr>
        <w:pStyle w:val="a5"/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Style w:val="a7"/>
          <w:sz w:val="28"/>
          <w:szCs w:val="28"/>
        </w:rPr>
        <w:t>Предметные результаты</w:t>
      </w:r>
      <w:r w:rsidRPr="00FA6DF2">
        <w:rPr>
          <w:rFonts w:ascii="Times New Roman" w:hAnsi="Times New Roman"/>
          <w:sz w:val="28"/>
          <w:szCs w:val="28"/>
        </w:rPr>
        <w:t xml:space="preserve"> характеризуют опыт учащихся в художе</w:t>
      </w:r>
      <w:r w:rsidRPr="00FA6DF2">
        <w:rPr>
          <w:rFonts w:ascii="Times New Roman" w:hAnsi="Times New Roman"/>
          <w:sz w:val="28"/>
          <w:szCs w:val="28"/>
        </w:rPr>
        <w:softHyphen/>
        <w:t>ственно-творческой деятельности, который приобретается и закрепля</w:t>
      </w:r>
      <w:r w:rsidRPr="00FA6DF2">
        <w:rPr>
          <w:rFonts w:ascii="Times New Roman" w:hAnsi="Times New Roman"/>
          <w:sz w:val="28"/>
          <w:szCs w:val="28"/>
        </w:rPr>
        <w:softHyphen/>
        <w:t>ется в процессе освоения учебного предмета:</w:t>
      </w:r>
    </w:p>
    <w:p w:rsidR="008560D1" w:rsidRPr="00FA6DF2" w:rsidRDefault="008560D1" w:rsidP="00FA6DF2">
      <w:pPr>
        <w:pStyle w:val="a5"/>
        <w:numPr>
          <w:ilvl w:val="0"/>
          <w:numId w:val="5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FA6DF2">
        <w:rPr>
          <w:rStyle w:val="Sylfaen"/>
          <w:rFonts w:ascii="Times New Roman" w:hAnsi="Times New Roman" w:cs="Times New Roman"/>
          <w:sz w:val="28"/>
          <w:szCs w:val="28"/>
        </w:rPr>
        <w:t>жизни и сред</w:t>
      </w:r>
      <w:r w:rsidRPr="00FA6DF2">
        <w:rPr>
          <w:rFonts w:ascii="Times New Roman" w:hAnsi="Times New Roman"/>
          <w:sz w:val="28"/>
          <w:szCs w:val="28"/>
        </w:rPr>
        <w:t xml:space="preserve">ства организации общения; развитие эстетического, </w:t>
      </w:r>
      <w:r w:rsidRPr="00FA6DF2">
        <w:rPr>
          <w:rStyle w:val="Sylfaen"/>
          <w:rFonts w:ascii="Times New Roman" w:hAnsi="Times New Roman" w:cs="Times New Roman"/>
          <w:sz w:val="28"/>
          <w:szCs w:val="28"/>
        </w:rPr>
        <w:t>эмоционально</w:t>
      </w:r>
      <w:r w:rsidRPr="00FA6DF2">
        <w:rPr>
          <w:rStyle w:val="1pt"/>
          <w:rFonts w:ascii="Times New Roman" w:hAnsi="Times New Roman" w:cs="Times New Roman"/>
          <w:sz w:val="28"/>
          <w:szCs w:val="28"/>
        </w:rPr>
        <w:t>-</w:t>
      </w:r>
      <w:r w:rsidRPr="00FA6DF2">
        <w:rPr>
          <w:rFonts w:ascii="Times New Roman" w:hAnsi="Times New Roman"/>
          <w:sz w:val="28"/>
          <w:szCs w:val="28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FA6DF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A6DF2">
        <w:rPr>
          <w:rFonts w:ascii="Times New Roman" w:hAnsi="Times New Roman"/>
          <w:sz w:val="28"/>
          <w:szCs w:val="28"/>
        </w:rPr>
        <w:t>мышления, художественного вкуса и творческого воображения;</w:t>
      </w:r>
    </w:p>
    <w:p w:rsidR="008560D1" w:rsidRPr="00FA6DF2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Style w:val="Sylfaen1"/>
          <w:rFonts w:ascii="Times New Roman" w:hAnsi="Times New Roman" w:cs="Times New Roman"/>
          <w:sz w:val="28"/>
          <w:szCs w:val="28"/>
        </w:rPr>
        <w:lastRenderedPageBreak/>
        <w:t>развитие</w:t>
      </w:r>
      <w:r w:rsidRPr="00FA6DF2">
        <w:rPr>
          <w:rFonts w:ascii="Times New Roman" w:hAnsi="Times New Roman"/>
          <w:sz w:val="28"/>
          <w:szCs w:val="28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8560D1" w:rsidRPr="00FA6DF2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8560D1" w:rsidRPr="00FA6DF2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8560D1" w:rsidRPr="00FA6DF2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8560D1" w:rsidRPr="00FA6DF2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FA6DF2">
        <w:rPr>
          <w:rFonts w:ascii="Times New Roman" w:hAnsi="Times New Roman"/>
          <w:sz w:val="28"/>
          <w:szCs w:val="28"/>
        </w:rPr>
        <w:softHyphen/>
        <w:t>тельности, в том числе базирующихся на ИКТ (цифровая фотогра</w:t>
      </w:r>
      <w:r w:rsidRPr="00FA6DF2">
        <w:rPr>
          <w:rFonts w:ascii="Times New Roman" w:hAnsi="Times New Roman"/>
          <w:sz w:val="28"/>
          <w:szCs w:val="28"/>
        </w:rPr>
        <w:softHyphen/>
        <w:t>фия, видеозапись, компьютерная графика, мультипликация и анимация);</w:t>
      </w:r>
    </w:p>
    <w:p w:rsidR="008560D1" w:rsidRPr="00FA6DF2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развитие потребности в общении с произведениями изобразитель</w:t>
      </w:r>
      <w:r w:rsidRPr="00FA6DF2">
        <w:rPr>
          <w:rFonts w:ascii="Times New Roman" w:hAnsi="Times New Roman"/>
          <w:sz w:val="28"/>
          <w:szCs w:val="28"/>
        </w:rPr>
        <w:softHyphen/>
        <w:t>ного искусства, освоение практических умений и навыков вос</w:t>
      </w:r>
      <w:r w:rsidRPr="00FA6DF2">
        <w:rPr>
          <w:rFonts w:ascii="Times New Roman" w:hAnsi="Times New Roman"/>
          <w:sz w:val="28"/>
          <w:szCs w:val="28"/>
        </w:rPr>
        <w:softHyphen/>
        <w:t>приятия, интерпретации и оценки произведений искусства; фор</w:t>
      </w:r>
      <w:r w:rsidRPr="00FA6DF2">
        <w:rPr>
          <w:rFonts w:ascii="Times New Roman" w:hAnsi="Times New Roman"/>
          <w:sz w:val="28"/>
          <w:szCs w:val="28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8560D1" w:rsidRPr="00FA6DF2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8560D1" w:rsidRPr="00FA6DF2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8"/>
          <w:szCs w:val="28"/>
        </w:rPr>
      </w:pPr>
      <w:r w:rsidRPr="00FA6DF2">
        <w:rPr>
          <w:rFonts w:ascii="Times New Roman" w:hAnsi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8560D1" w:rsidRPr="00FA6DF2" w:rsidRDefault="008560D1" w:rsidP="00FA6DF2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FA6DF2" w:rsidRDefault="00FA6DF2" w:rsidP="00FA6DF2">
      <w:pPr>
        <w:tabs>
          <w:tab w:val="left" w:pos="1357"/>
        </w:tabs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F2" w:rsidRDefault="00FA6DF2" w:rsidP="00FA6DF2">
      <w:pPr>
        <w:tabs>
          <w:tab w:val="left" w:pos="1357"/>
        </w:tabs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F2" w:rsidRDefault="00FA6DF2" w:rsidP="00FA6DF2">
      <w:pPr>
        <w:tabs>
          <w:tab w:val="left" w:pos="1357"/>
        </w:tabs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F2" w:rsidRDefault="00FA6DF2" w:rsidP="00FA6DF2">
      <w:pPr>
        <w:tabs>
          <w:tab w:val="left" w:pos="1357"/>
        </w:tabs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F2" w:rsidRDefault="008560D1" w:rsidP="00FA6DF2">
      <w:pPr>
        <w:tabs>
          <w:tab w:val="left" w:pos="1357"/>
        </w:tabs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DF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 по изобразительному искусству в 6 классе.</w:t>
      </w:r>
    </w:p>
    <w:p w:rsidR="00FA6DF2" w:rsidRDefault="00FA6DF2" w:rsidP="00FA6DF2">
      <w:pPr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8560D1" w:rsidRPr="00FA6DF2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sz w:val="28"/>
          <w:szCs w:val="28"/>
        </w:rPr>
      </w:pPr>
      <w:r w:rsidRPr="00FA6DF2">
        <w:rPr>
          <w:rFonts w:ascii="Times New Roman" w:hAnsi="Times New Roman" w:cs="Times New Roman"/>
          <w:b/>
          <w:sz w:val="28"/>
          <w:szCs w:val="28"/>
        </w:rPr>
        <w:t>Виды изобразительного искусства и основы образного языка. 8 часов</w:t>
      </w:r>
    </w:p>
    <w:p w:rsidR="008560D1" w:rsidRPr="00FA6DF2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sz w:val="28"/>
          <w:szCs w:val="28"/>
        </w:rPr>
      </w:pPr>
      <w:r w:rsidRPr="00FA6DF2">
        <w:rPr>
          <w:rFonts w:ascii="Times New Roman" w:hAnsi="Times New Roman" w:cs="Times New Roman"/>
          <w:sz w:val="28"/>
          <w:szCs w:val="28"/>
        </w:rPr>
        <w:t xml:space="preserve">Изобразительное искусство в семье пластических искусств. Рисунок- основа изобразительного творчества. Линия и ее выразительные возможности. Пятно, как средство выражения. Композиция. Ритм пятен. Цвет. Основы </w:t>
      </w:r>
      <w:proofErr w:type="spellStart"/>
      <w:r w:rsidRPr="00FA6DF2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FA6DF2">
        <w:rPr>
          <w:rFonts w:ascii="Times New Roman" w:hAnsi="Times New Roman" w:cs="Times New Roman"/>
          <w:sz w:val="28"/>
          <w:szCs w:val="28"/>
        </w:rPr>
        <w:t>. Цвет в произведениях живописи.</w:t>
      </w:r>
    </w:p>
    <w:p w:rsidR="008560D1" w:rsidRPr="00FA6DF2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sz w:val="28"/>
          <w:szCs w:val="28"/>
        </w:rPr>
      </w:pPr>
      <w:r w:rsidRPr="00FA6DF2">
        <w:rPr>
          <w:rFonts w:ascii="Times New Roman" w:hAnsi="Times New Roman" w:cs="Times New Roman"/>
          <w:sz w:val="28"/>
          <w:szCs w:val="28"/>
        </w:rPr>
        <w:t>Объемные изображения в скульптуре.</w:t>
      </w:r>
    </w:p>
    <w:p w:rsidR="008560D1" w:rsidRPr="00FA6DF2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b/>
          <w:sz w:val="28"/>
          <w:szCs w:val="28"/>
        </w:rPr>
      </w:pPr>
      <w:r w:rsidRPr="00FA6DF2">
        <w:rPr>
          <w:rFonts w:ascii="Times New Roman" w:hAnsi="Times New Roman" w:cs="Times New Roman"/>
          <w:b/>
          <w:sz w:val="28"/>
          <w:szCs w:val="28"/>
        </w:rPr>
        <w:t>Мир наших вещей. Натюрморт. 8 часов</w:t>
      </w:r>
    </w:p>
    <w:p w:rsidR="008560D1" w:rsidRPr="00FA6DF2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sz w:val="28"/>
          <w:szCs w:val="28"/>
        </w:rPr>
      </w:pPr>
      <w:r w:rsidRPr="00FA6DF2">
        <w:rPr>
          <w:rFonts w:ascii="Times New Roman" w:hAnsi="Times New Roman" w:cs="Times New Roman"/>
          <w:sz w:val="28"/>
          <w:szCs w:val="28"/>
        </w:rPr>
        <w:t>Реальность и фантазия в творчестве художника. Изображение предметного мира. Натюрморт. Понятие формы. Многообразие форм окружающего мира. Изображение объема на плоскости и линейная перспектива. Освещение. Свет и тень. Натюрмо</w:t>
      </w:r>
      <w:proofErr w:type="gramStart"/>
      <w:r w:rsidRPr="00FA6DF2">
        <w:rPr>
          <w:rFonts w:ascii="Times New Roman" w:hAnsi="Times New Roman" w:cs="Times New Roman"/>
          <w:sz w:val="28"/>
          <w:szCs w:val="28"/>
        </w:rPr>
        <w:t>рт в гр</w:t>
      </w:r>
      <w:proofErr w:type="gramEnd"/>
      <w:r w:rsidRPr="00FA6DF2">
        <w:rPr>
          <w:rFonts w:ascii="Times New Roman" w:hAnsi="Times New Roman" w:cs="Times New Roman"/>
          <w:sz w:val="28"/>
          <w:szCs w:val="28"/>
        </w:rPr>
        <w:t>афике.</w:t>
      </w:r>
    </w:p>
    <w:p w:rsidR="008560D1" w:rsidRPr="00FA6DF2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sz w:val="28"/>
          <w:szCs w:val="28"/>
        </w:rPr>
      </w:pPr>
      <w:r w:rsidRPr="00FA6DF2">
        <w:rPr>
          <w:rFonts w:ascii="Times New Roman" w:hAnsi="Times New Roman" w:cs="Times New Roman"/>
          <w:sz w:val="28"/>
          <w:szCs w:val="28"/>
        </w:rPr>
        <w:t xml:space="preserve"> </w:t>
      </w:r>
      <w:r w:rsidRPr="00FA6DF2">
        <w:rPr>
          <w:rFonts w:ascii="Times New Roman" w:hAnsi="Times New Roman" w:cs="Times New Roman"/>
          <w:b/>
          <w:sz w:val="28"/>
          <w:szCs w:val="28"/>
        </w:rPr>
        <w:t>Вглядываясь в человека. Портрет</w:t>
      </w:r>
      <w:r w:rsidRPr="00FA6DF2">
        <w:rPr>
          <w:rFonts w:ascii="Times New Roman" w:hAnsi="Times New Roman" w:cs="Times New Roman"/>
          <w:sz w:val="28"/>
          <w:szCs w:val="28"/>
        </w:rPr>
        <w:t xml:space="preserve">. </w:t>
      </w:r>
      <w:r w:rsidRPr="00FA6DF2">
        <w:rPr>
          <w:rFonts w:ascii="Times New Roman" w:hAnsi="Times New Roman" w:cs="Times New Roman"/>
          <w:b/>
          <w:sz w:val="28"/>
          <w:szCs w:val="28"/>
        </w:rPr>
        <w:t>10 часов</w:t>
      </w:r>
    </w:p>
    <w:p w:rsidR="008560D1" w:rsidRPr="00FA6DF2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sz w:val="28"/>
          <w:szCs w:val="28"/>
        </w:rPr>
      </w:pPr>
      <w:r w:rsidRPr="00FA6DF2">
        <w:rPr>
          <w:rFonts w:ascii="Times New Roman" w:hAnsi="Times New Roman" w:cs="Times New Roman"/>
          <w:sz w:val="28"/>
          <w:szCs w:val="28"/>
        </w:rPr>
        <w:t>Образ человек</w:t>
      </w:r>
      <w:proofErr w:type="gramStart"/>
      <w:r w:rsidRPr="00FA6DF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A6DF2">
        <w:rPr>
          <w:rFonts w:ascii="Times New Roman" w:hAnsi="Times New Roman" w:cs="Times New Roman"/>
          <w:sz w:val="28"/>
          <w:szCs w:val="28"/>
        </w:rPr>
        <w:t xml:space="preserve"> главная тема искусства. Конструкция головы человека и ее пропорции. Изображение головы человека в пространстве. Портрет в скульптуре. Сатирические образы человека. Образные возможности освещения в портрете. Портрет в живописи. Роль цвета в портрете. Великие портретисты.</w:t>
      </w:r>
    </w:p>
    <w:p w:rsidR="008560D1" w:rsidRPr="00FA6DF2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sz w:val="28"/>
          <w:szCs w:val="28"/>
        </w:rPr>
      </w:pPr>
      <w:r w:rsidRPr="00FA6DF2">
        <w:rPr>
          <w:rFonts w:ascii="Times New Roman" w:hAnsi="Times New Roman" w:cs="Times New Roman"/>
          <w:b/>
          <w:sz w:val="28"/>
          <w:szCs w:val="28"/>
        </w:rPr>
        <w:t>Человек и пространство в изобразительном искусстве</w:t>
      </w:r>
      <w:r w:rsidRPr="00FA6DF2">
        <w:rPr>
          <w:rFonts w:ascii="Times New Roman" w:hAnsi="Times New Roman" w:cs="Times New Roman"/>
          <w:sz w:val="28"/>
          <w:szCs w:val="28"/>
        </w:rPr>
        <w:t xml:space="preserve">. </w:t>
      </w:r>
      <w:r w:rsidRPr="00FA6DF2">
        <w:rPr>
          <w:rFonts w:ascii="Times New Roman" w:hAnsi="Times New Roman" w:cs="Times New Roman"/>
          <w:b/>
          <w:sz w:val="28"/>
          <w:szCs w:val="28"/>
        </w:rPr>
        <w:t>8 часов</w:t>
      </w:r>
    </w:p>
    <w:p w:rsidR="00F2335F" w:rsidRPr="00FA6DF2" w:rsidRDefault="008560D1" w:rsidP="00FA6DF2">
      <w:pPr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FA6DF2">
        <w:rPr>
          <w:rFonts w:ascii="Times New Roman" w:hAnsi="Times New Roman" w:cs="Times New Roman"/>
          <w:sz w:val="28"/>
          <w:szCs w:val="28"/>
        </w:rPr>
        <w:t>Жанры в изобразительном искусстве. Изображение пространства. Правила воздушной и линейной перспективы. Пейза</w:t>
      </w:r>
      <w:proofErr w:type="gramStart"/>
      <w:r w:rsidRPr="00FA6DF2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FA6DF2">
        <w:rPr>
          <w:rFonts w:ascii="Times New Roman" w:hAnsi="Times New Roman" w:cs="Times New Roman"/>
          <w:sz w:val="28"/>
          <w:szCs w:val="28"/>
        </w:rPr>
        <w:t xml:space="preserve"> большой мир. Организация изображаемого пространства. Пейзаж – настроение. Природа и художник. Городской пейзаж. Язык и смысл.</w:t>
      </w:r>
      <w:r w:rsidR="00F2335F" w:rsidRPr="00FA6D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35F" w:rsidRPr="00FA6DF2" w:rsidRDefault="00F2335F" w:rsidP="00FA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5F5" w:rsidRPr="00FA6DF2" w:rsidRDefault="00E565F5" w:rsidP="00FA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5F5" w:rsidRPr="00FA6DF2" w:rsidRDefault="00E565F5" w:rsidP="00FA6DF2">
      <w:pPr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6DF2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планирование.</w:t>
      </w:r>
    </w:p>
    <w:p w:rsidR="00F2335F" w:rsidRPr="00FA6DF2" w:rsidRDefault="00E565F5" w:rsidP="00FA6DF2">
      <w:pPr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A6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класс</w:t>
      </w:r>
      <w:r w:rsidRPr="00FA6DF2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13159" w:type="dxa"/>
        <w:tblInd w:w="699" w:type="dxa"/>
        <w:tblCellMar>
          <w:left w:w="0" w:type="dxa"/>
          <w:right w:w="0" w:type="dxa"/>
        </w:tblCellMar>
        <w:tblLook w:val="04A0"/>
      </w:tblPr>
      <w:tblGrid>
        <w:gridCol w:w="1110"/>
        <w:gridCol w:w="8931"/>
        <w:gridCol w:w="3118"/>
      </w:tblGrid>
      <w:tr w:rsidR="00F2335F" w:rsidRPr="00FA6DF2" w:rsidTr="00B2421E">
        <w:trPr>
          <w:trHeight w:val="476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A6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A6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A6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F2335F" w:rsidRPr="00FA6DF2" w:rsidTr="00B2421E">
        <w:trPr>
          <w:trHeight w:val="476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b/>
                <w:sz w:val="28"/>
                <w:szCs w:val="28"/>
              </w:rPr>
              <w:t>Виды изобразительного искусства и основы образного - 8 часов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Семья пространственных искусств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Художественные материалы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Рисунок- основа изобразительного творчества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Линия и её выразительные возможности. Ритм линий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Пятно как средство выражения. Ритм пятен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 xml:space="preserve">Цвет. Основы </w:t>
            </w:r>
            <w:proofErr w:type="spellStart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Цвет в произведениях живописи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Объёмные изображения в скульптуре. Основы языка изображения.</w:t>
            </w:r>
            <w:r w:rsidR="0059228B" w:rsidRPr="00FA6D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FA6DF2">
              <w:rPr>
                <w:rFonts w:ascii="Times New Roman" w:hAnsi="Times New Roman" w:cs="Times New Roman"/>
                <w:i/>
                <w:sz w:val="28"/>
                <w:szCs w:val="28"/>
              </w:rPr>
              <w:t>Р/к</w:t>
            </w:r>
            <w:proofErr w:type="gramStart"/>
            <w:r w:rsidRPr="00FA6DF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FA6DF2">
              <w:rPr>
                <w:rStyle w:val="c3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FA6DF2">
              <w:rPr>
                <w:rStyle w:val="c3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кульптурные произведения Тюменской области</w:t>
            </w:r>
            <w:r w:rsidRPr="00FA6DF2">
              <w:rPr>
                <w:rStyle w:val="c1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A6DF2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b/>
                <w:sz w:val="28"/>
                <w:szCs w:val="28"/>
              </w:rPr>
              <w:t>Мир наших вещей. Натюрморт - 8 часов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Реальность и фантазия в творчестве художника</w:t>
            </w:r>
            <w:r w:rsidR="0059228B" w:rsidRPr="00FA6D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proofErr w:type="gramStart"/>
            <w:r w:rsidRPr="00FA6DF2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FA6DF2">
              <w:rPr>
                <w:rFonts w:ascii="Times New Roman" w:hAnsi="Times New Roman" w:cs="Times New Roman"/>
                <w:i/>
                <w:sz w:val="28"/>
                <w:szCs w:val="28"/>
              </w:rPr>
              <w:t>/к. Сибирский натюрморт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Изображение предметного мир</w:t>
            </w:r>
            <w:proofErr w:type="gramStart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Понятие формы. Многообразие форм окружающего мира.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Изображение объёма на плоскости и линейная перспектива.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Освещение. Свет и тень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Натюрмо</w:t>
            </w:r>
            <w:proofErr w:type="gramStart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рт в гр</w:t>
            </w:r>
            <w:proofErr w:type="gramEnd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афике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Цвет в натюрморте.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натюрморта.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b/>
                <w:sz w:val="28"/>
                <w:szCs w:val="28"/>
              </w:rPr>
              <w:t>Вглядываясь в человека. Портрет</w:t>
            </w: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A6DF2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Образ человек</w:t>
            </w:r>
            <w:proofErr w:type="gramStart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 xml:space="preserve"> главная тема искусства.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Конструкция головы человека и её основные пропорции.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Изображение головы в пространстве.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Портрет в скульптуре.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Графический портретный рисунок.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Сатирические образы человека.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Образные возможности освещения в портрете.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Роль цвета в портрете.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Великие портретисты прошлого.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4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Портреты в изобразительном искусстве XX века.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Человек и пространство. Пейзаж - 8 часов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27-28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Жанры в изобразительном искусстве. Изображение пространства.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Правила построения перспективы. Воздушная перспектива.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Интегрированный урок. Архитектура Тюменской обл. в общей культуре Руси. Городской пейзаж. </w:t>
            </w:r>
            <w:proofErr w:type="gramStart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/к Архитектура Тюменской обл.. Опережение.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Природа и художник. Пейзаж в русской живописи.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Пейзаж в графике</w:t>
            </w:r>
            <w:r w:rsidR="0059228B" w:rsidRPr="00FA6D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  <w:proofErr w:type="gramStart"/>
            <w:r w:rsidRPr="00FA6DF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FA6DF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/к. Достижение тональной и цветовой градации в изображении северного пейзажа.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Пейза</w:t>
            </w:r>
            <w:proofErr w:type="gramStart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ж-</w:t>
            </w:r>
            <w:proofErr w:type="gramEnd"/>
            <w:r w:rsidRPr="00FA6DF2">
              <w:rPr>
                <w:rFonts w:ascii="Times New Roman" w:hAnsi="Times New Roman" w:cs="Times New Roman"/>
                <w:sz w:val="28"/>
                <w:szCs w:val="28"/>
              </w:rPr>
              <w:t xml:space="preserve"> большой мир. Пейзаж настроения.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335F" w:rsidRPr="00FA6DF2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FA6DF2" w:rsidRDefault="00F2335F" w:rsidP="00FA6DF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FA6DF2">
              <w:rPr>
                <w:rFonts w:ascii="Times New Roman" w:hAnsi="Times New Roman"/>
                <w:b/>
                <w:sz w:val="28"/>
                <w:szCs w:val="28"/>
              </w:rPr>
              <w:t xml:space="preserve">            Итого</w:t>
            </w:r>
            <w:proofErr w:type="gramStart"/>
            <w:r w:rsidRPr="00FA6DF2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FA6DF2">
              <w:rPr>
                <w:rFonts w:ascii="Times New Roman" w:hAnsi="Times New Roman"/>
                <w:b/>
                <w:sz w:val="28"/>
                <w:szCs w:val="28"/>
              </w:rPr>
              <w:t xml:space="preserve">  34  урока</w:t>
            </w:r>
          </w:p>
        </w:tc>
      </w:tr>
    </w:tbl>
    <w:p w:rsidR="00F2335F" w:rsidRPr="00FA6DF2" w:rsidRDefault="00F2335F" w:rsidP="00FA6DF2">
      <w:pPr>
        <w:tabs>
          <w:tab w:val="left" w:pos="65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35F" w:rsidRPr="00FA6DF2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5F" w:rsidRPr="00FA6DF2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5F" w:rsidRPr="00FA6DF2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5F" w:rsidRPr="00FA6DF2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5F" w:rsidRPr="00FA6DF2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5F" w:rsidRPr="00FA6DF2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5F" w:rsidRPr="00FA6DF2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5F" w:rsidRPr="00FA6DF2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0D1" w:rsidRPr="003A08BA" w:rsidRDefault="008560D1" w:rsidP="003A08BA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sectPr w:rsidR="008560D1" w:rsidRPr="003A08BA" w:rsidSect="00FA6DF2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4D3" w:rsidRDefault="005944D3" w:rsidP="008560D1">
      <w:pPr>
        <w:spacing w:after="0" w:line="240" w:lineRule="auto"/>
      </w:pPr>
      <w:r>
        <w:separator/>
      </w:r>
    </w:p>
  </w:endnote>
  <w:endnote w:type="continuationSeparator" w:id="0">
    <w:p w:rsidR="005944D3" w:rsidRDefault="005944D3" w:rsidP="0085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3516"/>
      <w:docPartObj>
        <w:docPartGallery w:val="Page Numbers (Bottom of Page)"/>
        <w:docPartUnique/>
      </w:docPartObj>
    </w:sdtPr>
    <w:sdtContent>
      <w:p w:rsidR="00FA6DF2" w:rsidRDefault="00F101A9">
        <w:pPr>
          <w:pStyle w:val="aa"/>
          <w:jc w:val="right"/>
        </w:pPr>
        <w:fldSimple w:instr=" PAGE   \* MERGEFORMAT ">
          <w:r w:rsidR="00484348">
            <w:rPr>
              <w:noProof/>
            </w:rPr>
            <w:t>7</w:t>
          </w:r>
        </w:fldSimple>
      </w:p>
    </w:sdtContent>
  </w:sdt>
  <w:p w:rsidR="00FA6DF2" w:rsidRDefault="00FA6D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4D3" w:rsidRDefault="005944D3" w:rsidP="008560D1">
      <w:pPr>
        <w:spacing w:after="0" w:line="240" w:lineRule="auto"/>
      </w:pPr>
      <w:r>
        <w:separator/>
      </w:r>
    </w:p>
  </w:footnote>
  <w:footnote w:type="continuationSeparator" w:id="0">
    <w:p w:rsidR="005944D3" w:rsidRDefault="005944D3" w:rsidP="00856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D1"/>
    <w:rsid w:val="001C6C99"/>
    <w:rsid w:val="00243B72"/>
    <w:rsid w:val="00386B03"/>
    <w:rsid w:val="003A08BA"/>
    <w:rsid w:val="00484348"/>
    <w:rsid w:val="0059228B"/>
    <w:rsid w:val="005944D3"/>
    <w:rsid w:val="007E78D3"/>
    <w:rsid w:val="008560D1"/>
    <w:rsid w:val="009A3414"/>
    <w:rsid w:val="00A43C2E"/>
    <w:rsid w:val="00C041C4"/>
    <w:rsid w:val="00CD3A04"/>
    <w:rsid w:val="00D468A3"/>
    <w:rsid w:val="00E565F5"/>
    <w:rsid w:val="00E87352"/>
    <w:rsid w:val="00F101A9"/>
    <w:rsid w:val="00F2335F"/>
    <w:rsid w:val="00F901C1"/>
    <w:rsid w:val="00FA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0D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5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8560D1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uiPriority w:val="99"/>
    <w:rsid w:val="008560D1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8560D1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8560D1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8560D1"/>
    <w:rPr>
      <w:rFonts w:ascii="Sylfaen" w:hAnsi="Sylfaen" w:cs="Sylfaen"/>
      <w:i/>
      <w:iCs/>
      <w:spacing w:val="0"/>
      <w:sz w:val="13"/>
      <w:szCs w:val="13"/>
    </w:rPr>
  </w:style>
  <w:style w:type="character" w:customStyle="1" w:styleId="a6">
    <w:name w:val="Без интервала Знак"/>
    <w:link w:val="a5"/>
    <w:uiPriority w:val="1"/>
    <w:locked/>
    <w:rsid w:val="008560D1"/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F2335F"/>
  </w:style>
  <w:style w:type="character" w:customStyle="1" w:styleId="c3">
    <w:name w:val="c3"/>
    <w:basedOn w:val="a0"/>
    <w:rsid w:val="00F2335F"/>
  </w:style>
  <w:style w:type="character" w:customStyle="1" w:styleId="apple-converted-space">
    <w:name w:val="apple-converted-space"/>
    <w:basedOn w:val="a0"/>
    <w:rsid w:val="00F2335F"/>
  </w:style>
  <w:style w:type="paragraph" w:styleId="a8">
    <w:name w:val="header"/>
    <w:basedOn w:val="a"/>
    <w:link w:val="a9"/>
    <w:uiPriority w:val="99"/>
    <w:semiHidden/>
    <w:unhideWhenUsed/>
    <w:rsid w:val="00FA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6DF2"/>
  </w:style>
  <w:style w:type="paragraph" w:styleId="aa">
    <w:name w:val="footer"/>
    <w:basedOn w:val="a"/>
    <w:link w:val="ab"/>
    <w:uiPriority w:val="99"/>
    <w:unhideWhenUsed/>
    <w:rsid w:val="00FA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6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2020-05-28T09:12:00Z</dcterms:created>
  <dcterms:modified xsi:type="dcterms:W3CDTF">2020-11-09T16:34:00Z</dcterms:modified>
</cp:coreProperties>
</file>