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38" w:rsidRPr="00071FE3" w:rsidRDefault="00071FE3" w:rsidP="00071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E3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114738" w:rsidRPr="00071FE3" w:rsidRDefault="00114738" w:rsidP="00114738">
      <w:pPr>
        <w:pStyle w:val="a5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FE3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114738" w:rsidRPr="00071FE3" w:rsidRDefault="00114738" w:rsidP="00114738">
      <w:pPr>
        <w:pStyle w:val="a5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FE3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071F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71FE3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114738" w:rsidRPr="00071FE3" w:rsidRDefault="00114738" w:rsidP="00114738">
      <w:pPr>
        <w:pStyle w:val="a5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FE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71F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71FE3"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114738" w:rsidRPr="00071FE3" w:rsidRDefault="00114738" w:rsidP="00114738">
      <w:pPr>
        <w:pStyle w:val="a5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F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</w:t>
      </w:r>
      <w:r w:rsidRPr="00071FE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71F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071FE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71F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071FE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71F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071FE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14738" w:rsidRPr="00071FE3" w:rsidRDefault="00114738" w:rsidP="00114738">
      <w:pPr>
        <w:pStyle w:val="a5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FE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114738" w:rsidRPr="00071FE3" w:rsidRDefault="00114738" w:rsidP="00114738">
      <w:pPr>
        <w:pStyle w:val="a5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FE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71F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71FE3">
        <w:rPr>
          <w:rFonts w:ascii="Times New Roman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114738" w:rsidRPr="00071FE3" w:rsidRDefault="00114738" w:rsidP="00114738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FE3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071FE3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071FE3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071FE3" w:rsidRPr="00071FE3" w:rsidRDefault="00114738" w:rsidP="00071FE3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FE3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071FE3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071FE3">
        <w:rPr>
          <w:rFonts w:ascii="Times New Roman" w:hAnsi="Times New Roman" w:cs="Times New Roman"/>
          <w:sz w:val="24"/>
          <w:szCs w:val="24"/>
        </w:rPr>
        <w:t xml:space="preserve"> СОШ.</w:t>
      </w:r>
      <w:r w:rsidR="00071FE3" w:rsidRPr="00071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071FE3" w:rsidRPr="00071FE3" w:rsidRDefault="00071FE3" w:rsidP="00071FE3">
      <w:pPr>
        <w:pStyle w:val="a5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E3" w:rsidRDefault="00071FE3" w:rsidP="00071FE3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E3">
        <w:rPr>
          <w:rFonts w:ascii="Times New Roman" w:hAnsi="Times New Roman" w:cs="Times New Roman"/>
          <w:b/>
          <w:sz w:val="24"/>
          <w:szCs w:val="24"/>
        </w:rPr>
        <w:t>Количество часов,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отводимое на изучение предмета</w:t>
      </w:r>
    </w:p>
    <w:p w:rsidR="00071FE3" w:rsidRPr="00071FE3" w:rsidRDefault="00071FE3" w:rsidP="00071FE3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071FE3" w:rsidRPr="00071FE3" w:rsidTr="00A425E7">
        <w:tc>
          <w:tcPr>
            <w:tcW w:w="7338" w:type="dxa"/>
          </w:tcPr>
          <w:p w:rsidR="00071FE3" w:rsidRPr="00071FE3" w:rsidRDefault="00071FE3" w:rsidP="00A425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Раздел </w:t>
            </w:r>
          </w:p>
        </w:tc>
        <w:tc>
          <w:tcPr>
            <w:tcW w:w="2233" w:type="dxa"/>
          </w:tcPr>
          <w:p w:rsidR="00071FE3" w:rsidRPr="00071FE3" w:rsidRDefault="00071FE3" w:rsidP="00A425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Кол-во часов</w:t>
            </w:r>
          </w:p>
        </w:tc>
      </w:tr>
      <w:tr w:rsidR="00071FE3" w:rsidRPr="00071FE3" w:rsidTr="00A425E7">
        <w:tc>
          <w:tcPr>
            <w:tcW w:w="7338" w:type="dxa"/>
          </w:tcPr>
          <w:p w:rsidR="00071FE3" w:rsidRPr="00071FE3" w:rsidRDefault="00071FE3" w:rsidP="00A425E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Введение</w:t>
            </w:r>
          </w:p>
        </w:tc>
        <w:tc>
          <w:tcPr>
            <w:tcW w:w="2233" w:type="dxa"/>
          </w:tcPr>
          <w:p w:rsidR="00071FE3" w:rsidRPr="00071FE3" w:rsidRDefault="00071FE3" w:rsidP="00A425E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</w:tr>
      <w:tr w:rsidR="00071FE3" w:rsidRPr="00071FE3" w:rsidTr="00A425E7">
        <w:tc>
          <w:tcPr>
            <w:tcW w:w="7338" w:type="dxa"/>
          </w:tcPr>
          <w:p w:rsidR="00071FE3" w:rsidRPr="00071FE3" w:rsidRDefault="00071FE3" w:rsidP="00A425E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Познавательные процессы и способности личности</w:t>
            </w:r>
          </w:p>
        </w:tc>
        <w:tc>
          <w:tcPr>
            <w:tcW w:w="2233" w:type="dxa"/>
          </w:tcPr>
          <w:p w:rsidR="00071FE3" w:rsidRPr="00071FE3" w:rsidRDefault="00071FE3" w:rsidP="00A425E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</w:tr>
      <w:tr w:rsidR="00071FE3" w:rsidRPr="00071FE3" w:rsidTr="00A425E7">
        <w:tc>
          <w:tcPr>
            <w:tcW w:w="7338" w:type="dxa"/>
          </w:tcPr>
          <w:p w:rsidR="00071FE3" w:rsidRPr="00071FE3" w:rsidRDefault="00071FE3" w:rsidP="00A425E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Психология личности</w:t>
            </w:r>
          </w:p>
        </w:tc>
        <w:tc>
          <w:tcPr>
            <w:tcW w:w="2233" w:type="dxa"/>
          </w:tcPr>
          <w:p w:rsidR="00071FE3" w:rsidRPr="00071FE3" w:rsidRDefault="00071FE3" w:rsidP="00A425E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</w:tr>
      <w:tr w:rsidR="00071FE3" w:rsidRPr="00071FE3" w:rsidTr="00A425E7">
        <w:tc>
          <w:tcPr>
            <w:tcW w:w="7338" w:type="dxa"/>
          </w:tcPr>
          <w:p w:rsidR="00071FE3" w:rsidRPr="00071FE3" w:rsidRDefault="00071FE3" w:rsidP="00A425E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я знаю о профессиях</w:t>
            </w:r>
          </w:p>
        </w:tc>
        <w:tc>
          <w:tcPr>
            <w:tcW w:w="2233" w:type="dxa"/>
          </w:tcPr>
          <w:p w:rsidR="00071FE3" w:rsidRPr="00071FE3" w:rsidRDefault="00071FE3" w:rsidP="00A425E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</w:tr>
      <w:tr w:rsidR="00071FE3" w:rsidRPr="00071FE3" w:rsidTr="00A425E7">
        <w:trPr>
          <w:trHeight w:val="90"/>
        </w:trPr>
        <w:tc>
          <w:tcPr>
            <w:tcW w:w="7338" w:type="dxa"/>
          </w:tcPr>
          <w:p w:rsidR="00071FE3" w:rsidRPr="00071FE3" w:rsidRDefault="00071FE3" w:rsidP="00A425E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Способности и профессиональная пригодность</w:t>
            </w:r>
          </w:p>
        </w:tc>
        <w:tc>
          <w:tcPr>
            <w:tcW w:w="2233" w:type="dxa"/>
          </w:tcPr>
          <w:p w:rsidR="00071FE3" w:rsidRPr="00071FE3" w:rsidRDefault="00071FE3" w:rsidP="00A425E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</w:tr>
      <w:tr w:rsidR="00071FE3" w:rsidRPr="00071FE3" w:rsidTr="00A425E7">
        <w:trPr>
          <w:trHeight w:val="90"/>
        </w:trPr>
        <w:tc>
          <w:tcPr>
            <w:tcW w:w="7338" w:type="dxa"/>
          </w:tcPr>
          <w:p w:rsidR="00071FE3" w:rsidRPr="00071FE3" w:rsidRDefault="00071FE3" w:rsidP="00A425E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Профессиональное самоопределение </w:t>
            </w:r>
          </w:p>
        </w:tc>
        <w:tc>
          <w:tcPr>
            <w:tcW w:w="2233" w:type="dxa"/>
          </w:tcPr>
          <w:p w:rsidR="00071FE3" w:rsidRPr="00071FE3" w:rsidRDefault="00071FE3" w:rsidP="00A425E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</w:tr>
      <w:tr w:rsidR="00071FE3" w:rsidRPr="00071FE3" w:rsidTr="00A425E7">
        <w:trPr>
          <w:trHeight w:val="90"/>
        </w:trPr>
        <w:tc>
          <w:tcPr>
            <w:tcW w:w="7338" w:type="dxa"/>
          </w:tcPr>
          <w:p w:rsidR="00071FE3" w:rsidRPr="00071FE3" w:rsidRDefault="00071FE3" w:rsidP="00A425E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рынок труда</w:t>
            </w:r>
          </w:p>
        </w:tc>
        <w:tc>
          <w:tcPr>
            <w:tcW w:w="2233" w:type="dxa"/>
          </w:tcPr>
          <w:p w:rsidR="00071FE3" w:rsidRPr="00071FE3" w:rsidRDefault="00071FE3" w:rsidP="00A425E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</w:tr>
      <w:tr w:rsidR="00071FE3" w:rsidRPr="00071FE3" w:rsidTr="00A425E7">
        <w:tc>
          <w:tcPr>
            <w:tcW w:w="7338" w:type="dxa"/>
          </w:tcPr>
          <w:p w:rsidR="00071FE3" w:rsidRPr="00071FE3" w:rsidRDefault="00071FE3" w:rsidP="00A425E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Итого</w:t>
            </w:r>
          </w:p>
        </w:tc>
        <w:tc>
          <w:tcPr>
            <w:tcW w:w="2233" w:type="dxa"/>
          </w:tcPr>
          <w:p w:rsidR="00071FE3" w:rsidRPr="00071FE3" w:rsidRDefault="00071FE3" w:rsidP="00A425E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071F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071FE3" w:rsidRPr="00071FE3" w:rsidRDefault="00071FE3" w:rsidP="00071FE3">
      <w:pPr>
        <w:rPr>
          <w:rFonts w:ascii="Times New Roman" w:hAnsi="Times New Roman" w:cs="Times New Roman"/>
          <w:sz w:val="24"/>
          <w:szCs w:val="24"/>
        </w:rPr>
      </w:pPr>
    </w:p>
    <w:p w:rsidR="00071FE3" w:rsidRDefault="00071FE3" w:rsidP="001147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FE3" w:rsidRPr="00071FE3" w:rsidRDefault="00071FE3" w:rsidP="00071FE3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FE3">
        <w:rPr>
          <w:rFonts w:ascii="Times New Roman" w:hAnsi="Times New Roman" w:cs="Times New Roman"/>
          <w:b/>
          <w:sz w:val="24"/>
          <w:szCs w:val="24"/>
        </w:rPr>
        <w:t xml:space="preserve"> Ц</w:t>
      </w:r>
      <w:r>
        <w:rPr>
          <w:rFonts w:ascii="Times New Roman" w:hAnsi="Times New Roman" w:cs="Times New Roman"/>
          <w:b/>
          <w:sz w:val="24"/>
          <w:szCs w:val="24"/>
        </w:rPr>
        <w:t>ель и задачи изучения предмета</w:t>
      </w:r>
    </w:p>
    <w:p w:rsidR="00071FE3" w:rsidRDefault="00071FE3" w:rsidP="001147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738" w:rsidRPr="00600428" w:rsidRDefault="00114738" w:rsidP="001147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42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00428">
        <w:rPr>
          <w:rFonts w:ascii="Times New Roman" w:hAnsi="Times New Roman" w:cs="Times New Roman"/>
          <w:bCs/>
          <w:sz w:val="24"/>
          <w:szCs w:val="24"/>
        </w:rPr>
        <w:t xml:space="preserve"> изучения курса «Путь в профессию»: создание условий для осознанного социального и профессионального самоопределения обучающихся.</w:t>
      </w:r>
    </w:p>
    <w:p w:rsidR="00114738" w:rsidRPr="00600428" w:rsidRDefault="00114738" w:rsidP="00114738">
      <w:pPr>
        <w:pStyle w:val="40"/>
        <w:shd w:val="clear" w:color="auto" w:fill="auto"/>
        <w:spacing w:before="0" w:line="240" w:lineRule="auto"/>
        <w:ind w:left="1020"/>
        <w:rPr>
          <w:i w:val="0"/>
          <w:sz w:val="24"/>
          <w:szCs w:val="24"/>
        </w:rPr>
      </w:pPr>
      <w:r w:rsidRPr="00600428">
        <w:rPr>
          <w:i w:val="0"/>
          <w:sz w:val="24"/>
          <w:szCs w:val="24"/>
        </w:rPr>
        <w:t>Задачи программы:</w:t>
      </w:r>
    </w:p>
    <w:p w:rsidR="00114738" w:rsidRPr="00600428" w:rsidRDefault="00114738" w:rsidP="0011473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 xml:space="preserve">помочь </w:t>
      </w:r>
      <w:proofErr w:type="gramStart"/>
      <w:r w:rsidRPr="00600428">
        <w:rPr>
          <w:sz w:val="24"/>
          <w:szCs w:val="24"/>
        </w:rPr>
        <w:t>обучающимся</w:t>
      </w:r>
      <w:proofErr w:type="gramEnd"/>
      <w:r w:rsidRPr="00600428">
        <w:rPr>
          <w:sz w:val="24"/>
          <w:szCs w:val="24"/>
        </w:rPr>
        <w:t xml:space="preserve"> раскрыть психологические особенности своей личности;</w:t>
      </w:r>
    </w:p>
    <w:p w:rsidR="00114738" w:rsidRPr="00600428" w:rsidRDefault="00114738" w:rsidP="0011473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подготовить воспитанниц к осознанному выбору будущей профессии;</w:t>
      </w:r>
    </w:p>
    <w:p w:rsidR="00114738" w:rsidRPr="00600428" w:rsidRDefault="00114738" w:rsidP="0011473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расширить знания обучающихся о мире профессий, о рынке труда;</w:t>
      </w:r>
    </w:p>
    <w:p w:rsidR="00114738" w:rsidRPr="00600428" w:rsidRDefault="00114738" w:rsidP="0011473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развивать умение определять соответствие требований выбранной профессии их склонностям, способностями и возможностям;</w:t>
      </w:r>
    </w:p>
    <w:p w:rsidR="00114738" w:rsidRPr="00600428" w:rsidRDefault="00114738" w:rsidP="0011473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развивать умения выделять профессионально важные качества профессий;</w:t>
      </w:r>
    </w:p>
    <w:p w:rsidR="00114738" w:rsidRPr="00600428" w:rsidRDefault="00114738" w:rsidP="0011473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пользоваться сведениями о путях получения профессионального образования;</w:t>
      </w:r>
    </w:p>
    <w:p w:rsidR="00114738" w:rsidRPr="00600428" w:rsidRDefault="00114738" w:rsidP="0011473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способствовать формированию у обучающихся каче</w:t>
      </w:r>
      <w:proofErr w:type="gramStart"/>
      <w:r w:rsidRPr="00600428">
        <w:rPr>
          <w:sz w:val="24"/>
          <w:szCs w:val="24"/>
        </w:rPr>
        <w:t>ств тв</w:t>
      </w:r>
      <w:proofErr w:type="gramEnd"/>
      <w:r w:rsidRPr="00600428">
        <w:rPr>
          <w:sz w:val="24"/>
          <w:szCs w:val="24"/>
        </w:rPr>
        <w:t>орческой, активной и легко адаптирующейся личности, способной реализовать себя в будущей профессии в современных социально-экономических условиях.</w:t>
      </w:r>
    </w:p>
    <w:p w:rsidR="00071FE3" w:rsidRDefault="00071FE3" w:rsidP="00071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FE3" w:rsidRDefault="00071FE3" w:rsidP="00071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071FE3" w:rsidRPr="00A708CD" w:rsidRDefault="00071FE3" w:rsidP="00071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анятия организуются в учебных группах, сформированных с учётом возрастных особенностей и уровнем первоначальных знаний и умений учащихся. </w:t>
      </w:r>
      <w:proofErr w:type="gramStart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данной программе состоят из теоретической и практической частей, причем 80% учебного времени занимает практическая часть.</w:t>
      </w:r>
      <w:proofErr w:type="gramEnd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само занятие включает в себя организационную, теоретическую и практическую части. Организационная часть обеспечивает наличие всех необходимых для работы материалов и иллюстраций. Теоретическая часть занятий максимально компактна, включает в себя необходимую информацию о теме и предмете </w:t>
      </w:r>
      <w:proofErr w:type="spellStart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proofErr w:type="gramStart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оспитательно</w:t>
      </w:r>
      <w:proofErr w:type="spellEnd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 строится в соответствии с возрастными, психологическими возможностями и особенностями учащихся, что предполагает возможную необходимую коррекцию времени и режима занятий. Занятия строятся с учетом скорости усвоения учащимися специальных навыков и умений. При необходимости проводятся дополнительные упражнения для отработки этих навыков.</w:t>
      </w:r>
    </w:p>
    <w:p w:rsidR="00114738" w:rsidRDefault="001147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1FE3" w:rsidRDefault="00071FE3"/>
    <w:sectPr w:rsidR="00071FE3" w:rsidSect="00114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AD6"/>
    <w:multiLevelType w:val="multilevel"/>
    <w:tmpl w:val="5E229E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04EBF"/>
    <w:multiLevelType w:val="hybridMultilevel"/>
    <w:tmpl w:val="1A163FC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CC"/>
    <w:rsid w:val="00071FE3"/>
    <w:rsid w:val="00114738"/>
    <w:rsid w:val="001406CC"/>
    <w:rsid w:val="00E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47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473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738"/>
    <w:pPr>
      <w:widowControl w:val="0"/>
      <w:shd w:val="clear" w:color="auto" w:fill="FFFFFF"/>
      <w:spacing w:after="0" w:line="4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14738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styleId="a3">
    <w:name w:val="Strong"/>
    <w:basedOn w:val="a0"/>
    <w:uiPriority w:val="22"/>
    <w:qFormat/>
    <w:rsid w:val="00114738"/>
    <w:rPr>
      <w:b/>
      <w:bCs/>
    </w:rPr>
  </w:style>
  <w:style w:type="table" w:styleId="a4">
    <w:name w:val="Table Grid"/>
    <w:basedOn w:val="a1"/>
    <w:uiPriority w:val="59"/>
    <w:rsid w:val="0011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738"/>
    <w:pPr>
      <w:ind w:left="720"/>
      <w:contextualSpacing/>
    </w:pPr>
  </w:style>
  <w:style w:type="character" w:customStyle="1" w:styleId="apple-converted-space">
    <w:name w:val="apple-converted-space"/>
    <w:basedOn w:val="a0"/>
    <w:rsid w:val="00114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47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473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738"/>
    <w:pPr>
      <w:widowControl w:val="0"/>
      <w:shd w:val="clear" w:color="auto" w:fill="FFFFFF"/>
      <w:spacing w:after="0" w:line="4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14738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styleId="a3">
    <w:name w:val="Strong"/>
    <w:basedOn w:val="a0"/>
    <w:uiPriority w:val="22"/>
    <w:qFormat/>
    <w:rsid w:val="00114738"/>
    <w:rPr>
      <w:b/>
      <w:bCs/>
    </w:rPr>
  </w:style>
  <w:style w:type="table" w:styleId="a4">
    <w:name w:val="Table Grid"/>
    <w:basedOn w:val="a1"/>
    <w:uiPriority w:val="59"/>
    <w:rsid w:val="0011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738"/>
    <w:pPr>
      <w:ind w:left="720"/>
      <w:contextualSpacing/>
    </w:pPr>
  </w:style>
  <w:style w:type="character" w:customStyle="1" w:styleId="apple-converted-space">
    <w:name w:val="apple-converted-space"/>
    <w:basedOn w:val="a0"/>
    <w:rsid w:val="0011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katargulova.elya26@outlook.com</dc:creator>
  <cp:keywords/>
  <dc:description/>
  <cp:lastModifiedBy>katargulova.elya26@outlook.com</cp:lastModifiedBy>
  <cp:revision>2</cp:revision>
  <dcterms:created xsi:type="dcterms:W3CDTF">2022-03-10T13:35:00Z</dcterms:created>
  <dcterms:modified xsi:type="dcterms:W3CDTF">2022-03-10T13:52:00Z</dcterms:modified>
</cp:coreProperties>
</file>