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3" w:rsidRDefault="00912116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116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9161780" cy="6873053"/>
            <wp:effectExtent l="19050" t="0" r="1270" b="0"/>
            <wp:docPr id="13" name="Рисунок 3" descr="C:\Users\User\Desktop\обложки\IMG_20211123_12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ложки\IMG_20211123_125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87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9121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59E" w:rsidRPr="00B464F6" w:rsidRDefault="0036059E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464F6">
        <w:rPr>
          <w:rFonts w:ascii="Times New Roman" w:eastAsia="Times New Roman" w:hAnsi="Times New Roman" w:cs="Times New Roman"/>
          <w:b/>
          <w:sz w:val="24"/>
          <w:szCs w:val="24"/>
        </w:rPr>
        <w:t>. Нормативная база и УМК</w:t>
      </w:r>
    </w:p>
    <w:p w:rsidR="0036059E" w:rsidRPr="00B464F6" w:rsidRDefault="0036059E" w:rsidP="0036059E">
      <w:pPr>
        <w:pStyle w:val="a3"/>
        <w:numPr>
          <w:ilvl w:val="0"/>
          <w:numId w:val="1"/>
        </w:numPr>
        <w:ind w:left="426" w:firstLine="0"/>
        <w:jc w:val="both"/>
      </w:pPr>
      <w:r w:rsidRPr="00B464F6">
        <w:t>Закон РФ «Об образовании в Российской Федерации» от 29 декабря 2012 года № 273- ФЗ;</w:t>
      </w:r>
    </w:p>
    <w:p w:rsidR="0036059E" w:rsidRPr="00B464F6" w:rsidRDefault="0036059E" w:rsidP="0036059E">
      <w:pPr>
        <w:pStyle w:val="a3"/>
        <w:numPr>
          <w:ilvl w:val="0"/>
          <w:numId w:val="2"/>
        </w:numPr>
        <w:ind w:left="426" w:firstLine="0"/>
        <w:jc w:val="both"/>
      </w:pPr>
      <w:r w:rsidRPr="00B464F6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B464F6">
        <w:t>Минобрнауки</w:t>
      </w:r>
      <w:proofErr w:type="spellEnd"/>
      <w:r w:rsidRPr="00B464F6">
        <w:t xml:space="preserve"> России от 30.08.2013 № 1015;</w:t>
      </w:r>
    </w:p>
    <w:p w:rsidR="0036059E" w:rsidRPr="00B464F6" w:rsidRDefault="0036059E" w:rsidP="0036059E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B464F6">
        <w:t xml:space="preserve">Приказ </w:t>
      </w:r>
      <w:proofErr w:type="spellStart"/>
      <w:r w:rsidRPr="00B464F6">
        <w:t>Минобрнауки</w:t>
      </w:r>
      <w:proofErr w:type="spellEnd"/>
      <w:r w:rsidRPr="00B464F6"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36059E" w:rsidRPr="00B464F6" w:rsidRDefault="0036059E" w:rsidP="0036059E">
      <w:pPr>
        <w:pStyle w:val="a3"/>
        <w:numPr>
          <w:ilvl w:val="0"/>
          <w:numId w:val="1"/>
        </w:numPr>
        <w:ind w:left="426" w:firstLine="0"/>
        <w:jc w:val="both"/>
      </w:pPr>
      <w:r w:rsidRPr="00B464F6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36059E" w:rsidRPr="00B464F6" w:rsidRDefault="0036059E" w:rsidP="0036059E">
      <w:pPr>
        <w:pStyle w:val="a3"/>
        <w:numPr>
          <w:ilvl w:val="0"/>
          <w:numId w:val="3"/>
        </w:numPr>
        <w:ind w:left="426" w:firstLine="0"/>
        <w:jc w:val="both"/>
      </w:pPr>
      <w:r w:rsidRPr="00B464F6">
        <w:t>Авторская программа</w:t>
      </w:r>
    </w:p>
    <w:p w:rsidR="0036059E" w:rsidRPr="00B464F6" w:rsidRDefault="0036059E" w:rsidP="0036059E">
      <w:pPr>
        <w:pStyle w:val="a3"/>
        <w:numPr>
          <w:ilvl w:val="0"/>
          <w:numId w:val="3"/>
        </w:numPr>
        <w:ind w:left="426" w:firstLine="0"/>
        <w:jc w:val="both"/>
      </w:pPr>
      <w:r w:rsidRPr="00B464F6">
        <w:t xml:space="preserve">Устав МАОУ </w:t>
      </w:r>
      <w:proofErr w:type="spellStart"/>
      <w:r w:rsidRPr="00B464F6">
        <w:t>Бегишевская</w:t>
      </w:r>
      <w:proofErr w:type="spellEnd"/>
      <w:r w:rsidRPr="00B464F6">
        <w:t xml:space="preserve"> СОШ;</w:t>
      </w:r>
    </w:p>
    <w:p w:rsidR="0036059E" w:rsidRPr="00B464F6" w:rsidRDefault="0036059E" w:rsidP="0036059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hAnsi="Times New Roman" w:cs="Times New Roman"/>
          <w:sz w:val="24"/>
          <w:szCs w:val="24"/>
        </w:rPr>
        <w:t xml:space="preserve">              Учебный план МАОУ </w:t>
      </w:r>
      <w:proofErr w:type="spellStart"/>
      <w:r w:rsidRPr="00B464F6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B464F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6059E" w:rsidRDefault="0036059E" w:rsidP="003605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4F6">
        <w:rPr>
          <w:rFonts w:ascii="Times New Roman" w:eastAsia="Times New Roman" w:hAnsi="Times New Roman" w:cs="Times New Roman"/>
          <w:b/>
          <w:sz w:val="24"/>
          <w:szCs w:val="24"/>
        </w:rPr>
        <w:t>Авторская программа: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А. Плешаков. Окружающий мир.  Рабочие программы. Предметная линия учебников системы «Школа России».1-4 классы. </w:t>
      </w:r>
      <w:r w:rsidRPr="00B46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М.: «Просвещение», 2019</w:t>
      </w:r>
    </w:p>
    <w:p w:rsidR="00D522CA" w:rsidRPr="007B09F3" w:rsidRDefault="00D522CA" w:rsidP="00360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59E" w:rsidRPr="00B464F6" w:rsidRDefault="0036059E" w:rsidP="003605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64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ориентирована на использование учебников:</w:t>
      </w:r>
    </w:p>
    <w:p w:rsidR="0036059E" w:rsidRPr="00B464F6" w:rsidRDefault="0036059E" w:rsidP="0036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i/>
          <w:sz w:val="24"/>
          <w:szCs w:val="24"/>
        </w:rPr>
        <w:t xml:space="preserve">А.А. Плешаков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 xml:space="preserve"> Окружающий мир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1 класс: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в 2 частях;</w:t>
      </w:r>
    </w:p>
    <w:p w:rsidR="0036059E" w:rsidRPr="00B464F6" w:rsidRDefault="0036059E" w:rsidP="0036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i/>
          <w:sz w:val="24"/>
          <w:szCs w:val="24"/>
        </w:rPr>
        <w:t xml:space="preserve">А. А. Плешаков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Окружающий мир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2 класс:</w:t>
      </w:r>
      <w:r w:rsidRPr="00B464F6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1B0893">
        <w:rPr>
          <w:rFonts w:ascii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 в 2 частях;</w:t>
      </w:r>
    </w:p>
    <w:p w:rsidR="0036059E" w:rsidRPr="00B464F6" w:rsidRDefault="0036059E" w:rsidP="0036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i/>
          <w:sz w:val="24"/>
          <w:szCs w:val="24"/>
        </w:rPr>
        <w:t xml:space="preserve">А. А. Плешаков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Окружающий мир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3класс: учебник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 в 2 частях;</w:t>
      </w:r>
    </w:p>
    <w:p w:rsidR="0036059E" w:rsidRDefault="0036059E" w:rsidP="0036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i/>
          <w:sz w:val="24"/>
          <w:szCs w:val="24"/>
        </w:rPr>
        <w:t xml:space="preserve">А. А. Плешаков Е. А. </w:t>
      </w:r>
      <w:proofErr w:type="spellStart"/>
      <w:r w:rsidRPr="00B464F6">
        <w:rPr>
          <w:rFonts w:ascii="Times New Roman" w:eastAsia="Times New Roman" w:hAnsi="Times New Roman" w:cs="Times New Roman"/>
          <w:i/>
          <w:sz w:val="24"/>
          <w:szCs w:val="24"/>
        </w:rPr>
        <w:t>Крючкова</w:t>
      </w:r>
      <w:proofErr w:type="spellEnd"/>
      <w:r w:rsidRPr="00B464F6">
        <w:rPr>
          <w:rFonts w:ascii="Times New Roman" w:eastAsia="Times New Roman" w:hAnsi="Times New Roman" w:cs="Times New Roman"/>
          <w:sz w:val="24"/>
          <w:szCs w:val="24"/>
        </w:rPr>
        <w:t xml:space="preserve">  Окружающий мир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4 класс: учебник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 в 2 частях;</w:t>
      </w:r>
    </w:p>
    <w:p w:rsidR="00D522CA" w:rsidRPr="007B09F3" w:rsidRDefault="00D522CA" w:rsidP="0036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9E" w:rsidRPr="00B464F6" w:rsidRDefault="0036059E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464F6">
        <w:rPr>
          <w:rFonts w:ascii="Times New Roman" w:eastAsia="Times New Roman" w:hAnsi="Times New Roman" w:cs="Times New Roman"/>
          <w:b/>
          <w:bCs/>
          <w:sz w:val="24"/>
          <w:szCs w:val="24"/>
        </w:rPr>
        <w:t>. Количество часов, отводимое на изучение предмета</w:t>
      </w:r>
    </w:p>
    <w:p w:rsidR="0036059E" w:rsidRDefault="0036059E" w:rsidP="00360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bCs/>
          <w:sz w:val="24"/>
          <w:szCs w:val="24"/>
        </w:rPr>
        <w:t>На изучение курса «Окружающий мир» в каждом классе начальной школы отводится 2 часа в неделю. Программа рассчитана на 270 часов: 1класс – 66 часов (33 учебные недели), 2, 3 и 4 классы – по 68 часов (34 учебные недели).</w:t>
      </w:r>
    </w:p>
    <w:p w:rsidR="00D522CA" w:rsidRPr="00B464F6" w:rsidRDefault="00D522CA" w:rsidP="00360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59E" w:rsidRPr="00B464F6" w:rsidRDefault="0036059E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464F6"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и задачи учебного предмета</w:t>
      </w:r>
    </w:p>
    <w:p w:rsidR="0036059E" w:rsidRPr="00B464F6" w:rsidRDefault="0036059E" w:rsidP="00360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B464F6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36059E" w:rsidRPr="00B464F6" w:rsidRDefault="0036059E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t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6059E" w:rsidRPr="00B464F6" w:rsidRDefault="0036059E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lastRenderedPageBreak/>
        <w:t>•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36059E" w:rsidRPr="00B464F6" w:rsidRDefault="0036059E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t xml:space="preserve">    Основными </w:t>
      </w:r>
      <w:r w:rsidRPr="00B464F6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 xml:space="preserve"> реализации содержания курса являются:</w:t>
      </w:r>
    </w:p>
    <w:p w:rsidR="0036059E" w:rsidRPr="00B464F6" w:rsidRDefault="0036059E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6059E" w:rsidRPr="00B464F6" w:rsidRDefault="0036059E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36059E" w:rsidRPr="00B464F6" w:rsidRDefault="0036059E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t xml:space="preserve">3) формирование модели </w:t>
      </w:r>
      <w:proofErr w:type="spellStart"/>
      <w:r w:rsidRPr="00B464F6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464F6">
        <w:rPr>
          <w:rFonts w:ascii="Times New Roman" w:eastAsia="Times New Roman" w:hAnsi="Times New Roman" w:cs="Times New Roman"/>
          <w:sz w:val="24"/>
          <w:szCs w:val="24"/>
        </w:rPr>
        <w:t xml:space="preserve"> и безопасного поведения в условиях повседневной жизни и в различных опасных ситуациях;</w:t>
      </w:r>
    </w:p>
    <w:p w:rsidR="0036059E" w:rsidRDefault="0036059E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t>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D522CA" w:rsidRPr="00B464F6" w:rsidRDefault="00D522CA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059E" w:rsidRDefault="0036059E" w:rsidP="0036059E">
      <w:pPr>
        <w:pStyle w:val="ParagraphStyle"/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Периодичность и формы текущего контроля и промежуточной аттестации</w:t>
      </w:r>
    </w:p>
    <w:p w:rsidR="0036059E" w:rsidRPr="00B464F6" w:rsidRDefault="0036059E" w:rsidP="00360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контроля уровня знаний, умений и навыков обучающихся применяются: стартовая диагностика, практические работы, тестовые задания, проверочные работы, творческие работы, проекты.</w:t>
      </w:r>
    </w:p>
    <w:p w:rsidR="0036059E" w:rsidRPr="00B464F6" w:rsidRDefault="0036059E" w:rsidP="00360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15C" w:rsidRDefault="002D115C"/>
    <w:sectPr w:rsidR="002D115C" w:rsidSect="00360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04" w:rsidRDefault="00297704" w:rsidP="0036059E">
      <w:pPr>
        <w:spacing w:after="0" w:line="240" w:lineRule="auto"/>
      </w:pPr>
      <w:r>
        <w:separator/>
      </w:r>
    </w:p>
  </w:endnote>
  <w:endnote w:type="continuationSeparator" w:id="0">
    <w:p w:rsidR="00297704" w:rsidRDefault="00297704" w:rsidP="0036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9E" w:rsidRDefault="003605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268907"/>
      <w:docPartObj>
        <w:docPartGallery w:val="Page Numbers (Bottom of Page)"/>
        <w:docPartUnique/>
      </w:docPartObj>
    </w:sdtPr>
    <w:sdtContent>
      <w:p w:rsidR="0036059E" w:rsidRDefault="00C72499">
        <w:pPr>
          <w:pStyle w:val="a8"/>
          <w:jc w:val="center"/>
        </w:pPr>
        <w:r>
          <w:fldChar w:fldCharType="begin"/>
        </w:r>
        <w:r w:rsidR="0036059E">
          <w:instrText xml:space="preserve"> PAGE   \* MERGEFORMAT </w:instrText>
        </w:r>
        <w:r>
          <w:fldChar w:fldCharType="separate"/>
        </w:r>
        <w:r w:rsidR="00912116">
          <w:rPr>
            <w:noProof/>
          </w:rPr>
          <w:t>2</w:t>
        </w:r>
        <w:r>
          <w:fldChar w:fldCharType="end"/>
        </w:r>
      </w:p>
    </w:sdtContent>
  </w:sdt>
  <w:p w:rsidR="0036059E" w:rsidRDefault="0036059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9E" w:rsidRDefault="003605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04" w:rsidRDefault="00297704" w:rsidP="0036059E">
      <w:pPr>
        <w:spacing w:after="0" w:line="240" w:lineRule="auto"/>
      </w:pPr>
      <w:r>
        <w:separator/>
      </w:r>
    </w:p>
  </w:footnote>
  <w:footnote w:type="continuationSeparator" w:id="0">
    <w:p w:rsidR="00297704" w:rsidRDefault="00297704" w:rsidP="0036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9E" w:rsidRDefault="003605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9E" w:rsidRDefault="0036059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9E" w:rsidRDefault="003605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BE52E60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059E"/>
    <w:rsid w:val="00096652"/>
    <w:rsid w:val="001B0893"/>
    <w:rsid w:val="00297704"/>
    <w:rsid w:val="002D115C"/>
    <w:rsid w:val="0036059E"/>
    <w:rsid w:val="00912116"/>
    <w:rsid w:val="00C72499"/>
    <w:rsid w:val="00D5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36059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5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059E"/>
  </w:style>
  <w:style w:type="paragraph" w:styleId="a8">
    <w:name w:val="footer"/>
    <w:basedOn w:val="a"/>
    <w:link w:val="a9"/>
    <w:uiPriority w:val="99"/>
    <w:unhideWhenUsed/>
    <w:rsid w:val="0036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rbt1</dc:creator>
  <cp:keywords/>
  <dc:description/>
  <cp:lastModifiedBy>Windows User</cp:lastModifiedBy>
  <cp:revision>5</cp:revision>
  <dcterms:created xsi:type="dcterms:W3CDTF">2020-05-25T04:23:00Z</dcterms:created>
  <dcterms:modified xsi:type="dcterms:W3CDTF">2021-11-23T10:56:00Z</dcterms:modified>
</cp:coreProperties>
</file>