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96" w:rsidRDefault="000A13EA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 w:rsidRPr="000A13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1203961</wp:posOffset>
            </wp:positionH>
            <wp:positionV relativeFrom="paragraph">
              <wp:posOffset>-2204085</wp:posOffset>
            </wp:positionV>
            <wp:extent cx="7772400" cy="10696575"/>
            <wp:effectExtent l="1466850" t="0" r="1447800" b="0"/>
            <wp:wrapNone/>
            <wp:docPr id="1" name="Рисунок 1" descr="F:\сканы титулы\ан волей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ан волейбо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751F" w:rsidRDefault="000D751F" w:rsidP="00CC3796">
      <w:pPr>
        <w:rPr>
          <w:rFonts w:ascii="Times New Roman" w:hAnsi="Times New Roman" w:cs="Times New Roman"/>
          <w:b/>
          <w:sz w:val="24"/>
          <w:szCs w:val="24"/>
        </w:rPr>
      </w:pPr>
    </w:p>
    <w:p w:rsidR="00CC3796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lastRenderedPageBreak/>
        <w:t>Нормативная база и УМК</w:t>
      </w: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iCs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</w:t>
      </w:r>
      <w:r w:rsidRPr="00CD256A">
        <w:rPr>
          <w:rFonts w:ascii="Times New Roman" w:hAnsi="Times New Roman" w:cs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CC3796" w:rsidRPr="00CD256A" w:rsidRDefault="00CC3796" w:rsidP="00CC379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:rsidR="00CC3796" w:rsidRPr="00CD256A" w:rsidRDefault="00CC3796" w:rsidP="00CC3796">
      <w:pPr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курса</w:t>
      </w:r>
    </w:p>
    <w:p w:rsidR="00CC3796" w:rsidRPr="00CD256A" w:rsidRDefault="00CC3796" w:rsidP="00CC3796">
      <w:pPr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рассчитана на 34 часа </w:t>
      </w:r>
      <w:r>
        <w:rPr>
          <w:rFonts w:ascii="Times New Roman" w:hAnsi="Times New Roman" w:cs="Times New Roman"/>
          <w:sz w:val="24"/>
          <w:szCs w:val="24"/>
        </w:rPr>
        <w:t>для учащихся 5-9</w:t>
      </w:r>
      <w:r w:rsidRPr="00CD256A">
        <w:rPr>
          <w:rFonts w:ascii="Times New Roman" w:hAnsi="Times New Roman" w:cs="Times New Roman"/>
          <w:sz w:val="24"/>
          <w:szCs w:val="24"/>
        </w:rPr>
        <w:t xml:space="preserve"> классов.   </w:t>
      </w:r>
    </w:p>
    <w:p w:rsidR="00CC3796" w:rsidRPr="001F118E" w:rsidRDefault="00CC3796" w:rsidP="00CC3796">
      <w:pPr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6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курса</w:t>
      </w:r>
      <w:r w:rsidRPr="00CD256A">
        <w:rPr>
          <w:rFonts w:ascii="Times New Roman" w:hAnsi="Times New Roman" w:cs="Times New Roman"/>
          <w:sz w:val="24"/>
          <w:szCs w:val="24"/>
        </w:rPr>
        <w:t xml:space="preserve"> - углублённое изучение спортивной игры волейбол.</w:t>
      </w: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Pr="00CD256A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Основными задачами курса</w:t>
      </w:r>
      <w:r w:rsidRPr="00CD256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Pr="00CD256A">
        <w:rPr>
          <w:rFonts w:ascii="Times New Roman" w:hAnsi="Times New Roman" w:cs="Times New Roman"/>
          <w:sz w:val="24"/>
          <w:szCs w:val="24"/>
        </w:rPr>
        <w:t>: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укрепление здоровья;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содействие правильному физическому развитию;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приобретение необходимых теоретических знаний;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овладение основными приемами техники и тактики игры;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воспитание воли, смелости, настойчивости, дисциплинированности, коллективизма, чувства дружбы;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привитие ученикам организаторских навыков;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lastRenderedPageBreak/>
        <w:t>повышение специальной, физической, тактической подготовки школьников по волейболу;</w:t>
      </w:r>
    </w:p>
    <w:p w:rsidR="00CC3796" w:rsidRPr="00CD256A" w:rsidRDefault="00CC3796" w:rsidP="00CC3796">
      <w:pPr>
        <w:numPr>
          <w:ilvl w:val="0"/>
          <w:numId w:val="1"/>
        </w:num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D256A">
        <w:rPr>
          <w:rFonts w:ascii="Times New Roman" w:hAnsi="Times New Roman" w:cs="Times New Roman"/>
          <w:sz w:val="24"/>
          <w:szCs w:val="24"/>
        </w:rPr>
        <w:t>подготовка учащихся к соревнованиям по волейболу;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Pr="002E7874" w:rsidRDefault="00CC3796" w:rsidP="00CC379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>Основные разделы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№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 xml:space="preserve">Наименование раздела  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Количество часов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4563">
              <w:rPr>
                <w:rFonts w:ascii="Times New Roman" w:hAnsi="Times New Roman" w:cs="Times New Roman"/>
                <w:sz w:val="24"/>
              </w:rPr>
              <w:t>сновы знаний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44563">
              <w:rPr>
                <w:rFonts w:ascii="Times New Roman" w:hAnsi="Times New Roman" w:cs="Times New Roman"/>
                <w:sz w:val="24"/>
              </w:rPr>
              <w:t>бщая и специальная физическая подг</w:t>
            </w:r>
            <w:r>
              <w:rPr>
                <w:rFonts w:ascii="Times New Roman" w:hAnsi="Times New Roman" w:cs="Times New Roman"/>
                <w:sz w:val="24"/>
              </w:rPr>
              <w:t>отовка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игры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</w:t>
            </w:r>
            <w:r w:rsidRPr="002E7874">
              <w:rPr>
                <w:rFonts w:ascii="Times New Roman" w:hAnsi="Times New Roman"/>
                <w:sz w:val="24"/>
                <w:lang w:eastAsia="ar-SA"/>
              </w:rPr>
              <w:t>2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4</w:t>
            </w: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Тактика игры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17</w:t>
            </w:r>
          </w:p>
        </w:tc>
      </w:tr>
      <w:tr w:rsidR="00CC3796" w:rsidRPr="002E7874" w:rsidTr="00BE2D55">
        <w:tc>
          <w:tcPr>
            <w:tcW w:w="110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5279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Итого</w:t>
            </w:r>
          </w:p>
        </w:tc>
        <w:tc>
          <w:tcPr>
            <w:tcW w:w="3191" w:type="dxa"/>
          </w:tcPr>
          <w:p w:rsidR="00CC3796" w:rsidRPr="002E7874" w:rsidRDefault="00CC3796" w:rsidP="00BE2D55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2E7874">
              <w:rPr>
                <w:rFonts w:ascii="Times New Roman" w:hAnsi="Times New Roman"/>
                <w:sz w:val="24"/>
                <w:lang w:eastAsia="ar-SA"/>
              </w:rPr>
              <w:t>34</w:t>
            </w:r>
          </w:p>
        </w:tc>
      </w:tr>
    </w:tbl>
    <w:p w:rsidR="00CC3796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874">
        <w:rPr>
          <w:rFonts w:ascii="Times New Roman" w:hAnsi="Times New Roman" w:cs="Times New Roman"/>
          <w:b/>
          <w:sz w:val="24"/>
          <w:szCs w:val="24"/>
        </w:rPr>
        <w:t xml:space="preserve">Форма организации курса внеурочной деятельности </w:t>
      </w: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796" w:rsidRPr="002E7874" w:rsidRDefault="00CC3796" w:rsidP="00CC3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 xml:space="preserve">Содержание курса предполагает работу с разными источниками </w:t>
      </w:r>
      <w:r>
        <w:rPr>
          <w:rFonts w:ascii="Times New Roman" w:hAnsi="Times New Roman" w:cs="Times New Roman"/>
          <w:sz w:val="24"/>
          <w:szCs w:val="24"/>
        </w:rPr>
        <w:t>информации.</w:t>
      </w:r>
      <w:r w:rsidRPr="002E7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96" w:rsidRPr="002E7874" w:rsidRDefault="00CC3796" w:rsidP="00CC3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874">
        <w:rPr>
          <w:rFonts w:ascii="Times New Roman" w:hAnsi="Times New Roman" w:cs="Times New Roman"/>
          <w:sz w:val="24"/>
          <w:szCs w:val="24"/>
        </w:rPr>
        <w:t>Методы, формы обучения: групповые и индивидуальные формы работы.</w:t>
      </w:r>
    </w:p>
    <w:p w:rsidR="00CC3796" w:rsidRPr="002E7874" w:rsidRDefault="00CC3796" w:rsidP="00CC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E7874">
        <w:rPr>
          <w:rFonts w:ascii="Times New Roman" w:hAnsi="Times New Roman" w:cs="Times New Roman"/>
          <w:sz w:val="24"/>
          <w:szCs w:val="24"/>
        </w:rPr>
        <w:t>эффективной   работы   используются   различные формы работы с учащимися:</w:t>
      </w:r>
    </w:p>
    <w:p w:rsidR="00CC3796" w:rsidRPr="0078267A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2E7874">
        <w:rPr>
          <w:rFonts w:ascii="Times New Roman" w:hAnsi="Times New Roman"/>
          <w:color w:val="000000"/>
          <w:sz w:val="24"/>
          <w:szCs w:val="24"/>
        </w:rPr>
        <w:t>Проведение занятия в виде урока</w:t>
      </w:r>
    </w:p>
    <w:p w:rsidR="00CC3796" w:rsidRPr="00A9176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Подвижные игры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Соревнования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 xml:space="preserve">Беседы </w:t>
      </w:r>
    </w:p>
    <w:p w:rsidR="00CC3796" w:rsidRPr="002E7874" w:rsidRDefault="00CC3796" w:rsidP="00CC379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874">
        <w:rPr>
          <w:rFonts w:ascii="Times New Roman" w:hAnsi="Times New Roman"/>
          <w:sz w:val="24"/>
          <w:szCs w:val="24"/>
        </w:rPr>
        <w:t>Просмотр видеороликов</w:t>
      </w: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C3796" w:rsidRDefault="00CC3796" w:rsidP="00CC3796">
      <w:pPr>
        <w:tabs>
          <w:tab w:val="left" w:pos="6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6B7" w:rsidRDefault="009C66B7"/>
    <w:sectPr w:rsidR="009C66B7" w:rsidSect="00CC3796">
      <w:foot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B2" w:rsidRDefault="004F63B2" w:rsidP="00CC3796">
      <w:pPr>
        <w:spacing w:after="0" w:line="240" w:lineRule="auto"/>
      </w:pPr>
      <w:r>
        <w:separator/>
      </w:r>
    </w:p>
  </w:endnote>
  <w:endnote w:type="continuationSeparator" w:id="0">
    <w:p w:rsidR="004F63B2" w:rsidRDefault="004F63B2" w:rsidP="00C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350239"/>
      <w:docPartObj>
        <w:docPartGallery w:val="Page Numbers (Bottom of Page)"/>
        <w:docPartUnique/>
      </w:docPartObj>
    </w:sdtPr>
    <w:sdtEndPr/>
    <w:sdtContent>
      <w:p w:rsidR="00CC3796" w:rsidRDefault="00A6360E">
        <w:pPr>
          <w:pStyle w:val="a9"/>
          <w:jc w:val="center"/>
        </w:pPr>
        <w:r>
          <w:fldChar w:fldCharType="begin"/>
        </w:r>
        <w:r w:rsidR="00CC3796">
          <w:instrText>PAGE   \* MERGEFORMAT</w:instrText>
        </w:r>
        <w:r>
          <w:fldChar w:fldCharType="separate"/>
        </w:r>
        <w:r w:rsidR="000A13EA">
          <w:rPr>
            <w:noProof/>
          </w:rPr>
          <w:t>1</w:t>
        </w:r>
        <w:r>
          <w:fldChar w:fldCharType="end"/>
        </w:r>
      </w:p>
    </w:sdtContent>
  </w:sdt>
  <w:p w:rsidR="00CC3796" w:rsidRDefault="00CC37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B2" w:rsidRDefault="004F63B2" w:rsidP="00CC3796">
      <w:pPr>
        <w:spacing w:after="0" w:line="240" w:lineRule="auto"/>
      </w:pPr>
      <w:r>
        <w:separator/>
      </w:r>
    </w:p>
  </w:footnote>
  <w:footnote w:type="continuationSeparator" w:id="0">
    <w:p w:rsidR="004F63B2" w:rsidRDefault="004F63B2" w:rsidP="00CC3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34ED"/>
    <w:multiLevelType w:val="hybridMultilevel"/>
    <w:tmpl w:val="AAD2CD22"/>
    <w:lvl w:ilvl="0" w:tplc="23E6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592"/>
    <w:rsid w:val="000A13EA"/>
    <w:rsid w:val="000D751F"/>
    <w:rsid w:val="00411399"/>
    <w:rsid w:val="004F63B2"/>
    <w:rsid w:val="009C66B7"/>
    <w:rsid w:val="00A6360E"/>
    <w:rsid w:val="00A64592"/>
    <w:rsid w:val="00C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5824-E3E4-4D1D-81E9-E954DF3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796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rsid w:val="00CC3796"/>
    <w:rPr>
      <w:szCs w:val="24"/>
      <w:lang w:eastAsia="ru-RU"/>
    </w:rPr>
  </w:style>
  <w:style w:type="paragraph" w:styleId="a6">
    <w:name w:val="No Spacing"/>
    <w:link w:val="a5"/>
    <w:uiPriority w:val="99"/>
    <w:qFormat/>
    <w:rsid w:val="00CC3796"/>
    <w:pPr>
      <w:spacing w:after="0" w:line="240" w:lineRule="auto"/>
    </w:pPr>
    <w:rPr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C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796"/>
  </w:style>
  <w:style w:type="paragraph" w:styleId="a9">
    <w:name w:val="footer"/>
    <w:basedOn w:val="a"/>
    <w:link w:val="aa"/>
    <w:uiPriority w:val="99"/>
    <w:unhideWhenUsed/>
    <w:rsid w:val="00CC3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796"/>
  </w:style>
  <w:style w:type="paragraph" w:styleId="ab">
    <w:name w:val="Balloon Text"/>
    <w:basedOn w:val="a"/>
    <w:link w:val="ac"/>
    <w:uiPriority w:val="99"/>
    <w:semiHidden/>
    <w:unhideWhenUsed/>
    <w:rsid w:val="000D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2021-01-31T14:49:00Z</dcterms:created>
  <dcterms:modified xsi:type="dcterms:W3CDTF">2023-01-09T08:11:00Z</dcterms:modified>
</cp:coreProperties>
</file>