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8C" w:rsidRDefault="00D1258C" w:rsidP="00D1258C">
      <w:pPr>
        <w:rPr>
          <w:noProof/>
          <w:lang w:eastAsia="ru-RU"/>
        </w:rPr>
      </w:pPr>
    </w:p>
    <w:p w:rsidR="004C47F3" w:rsidRPr="00D1258C" w:rsidRDefault="00D1258C" w:rsidP="004C47F3">
      <w:pPr>
        <w:rPr>
          <w:noProof/>
          <w:lang w:eastAsia="ru-RU"/>
        </w:rPr>
        <w:sectPr w:rsidR="004C47F3" w:rsidRPr="00D1258C" w:rsidSect="00383AA7">
          <w:footerReference w:type="default" r:id="rId7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239250" cy="6373495"/>
            <wp:effectExtent l="19050" t="0" r="0" b="0"/>
            <wp:docPr id="8" name="Рисунок 8" descr="C:\Users\Директор\AppData\Local\Microsoft\Windows\INetCache\Content.Word\9Iw0IX0E-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ректор\AppData\Local\Microsoft\Windows\INetCache\Content.Word\9Iw0IX0E-m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37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67B" w:rsidRDefault="0009567B" w:rsidP="00D12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I.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Планируемые результаты освоения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4428B7" w:rsidRDefault="004428B7" w:rsidP="00D450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435"/>
          <w:sz w:val="24"/>
          <w:lang w:eastAsia="ru-RU"/>
        </w:rPr>
      </w:pPr>
    </w:p>
    <w:p w:rsidR="00FE7021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Личностные результаты: </w:t>
      </w:r>
    </w:p>
    <w:p w:rsidR="00FE7021" w:rsidRPr="00681A8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FE7021" w:rsidRPr="00681A8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FE7021" w:rsidRPr="00681A8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формирование эстетических потребностей, ценностей и чувств;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развитие навыков сотрудничества </w:t>
      </w:r>
      <w:proofErr w:type="gram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>со</w:t>
      </w:r>
      <w:proofErr w:type="gramEnd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FE7021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E7021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результаты:</w:t>
      </w:r>
    </w:p>
    <w:p w:rsidR="00FE7021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2) освоение способов решения проблем творческого и поискового характера;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освоение начальных форм познавательной и личностной рефлексии; </w:t>
      </w:r>
    </w:p>
    <w:p w:rsidR="00FE7021" w:rsidRPr="00D139A7" w:rsidRDefault="00FE7021" w:rsidP="00FE7021">
      <w:pPr>
        <w:pStyle w:val="Default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>6) использование знаково-символических сре</w:t>
      </w:r>
      <w:proofErr w:type="gramStart"/>
      <w:r w:rsidRPr="00D139A7">
        <w:rPr>
          <w:szCs w:val="28"/>
        </w:rPr>
        <w:t>дств пр</w:t>
      </w:r>
      <w:proofErr w:type="gramEnd"/>
      <w:r w:rsidRPr="00D139A7">
        <w:rPr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</w:t>
      </w:r>
      <w:r w:rsidRPr="00D139A7">
        <w:rPr>
          <w:rFonts w:ascii="Times New Roman" w:hAnsi="Times New Roman" w:cs="Times New Roman"/>
          <w:color w:val="000000"/>
          <w:sz w:val="24"/>
          <w:szCs w:val="28"/>
        </w:rPr>
        <w:lastRenderedPageBreak/>
        <w:t>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>о-</w:t>
      </w:r>
      <w:proofErr w:type="gramEnd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FE7021" w:rsidRPr="00D139A7" w:rsidRDefault="00FE7021" w:rsidP="00FE7021">
      <w:pPr>
        <w:pStyle w:val="Default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FE7021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FE7021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FE7021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15) овладение базовыми предметными и </w:t>
      </w:r>
      <w:proofErr w:type="spell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>межпредметными</w:t>
      </w:r>
      <w:proofErr w:type="spellEnd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 понятиями, отражающими существенные связи и отношения между объектами и процессами; </w:t>
      </w:r>
    </w:p>
    <w:p w:rsidR="00FE7021" w:rsidRPr="00D139A7" w:rsidRDefault="00FE7021" w:rsidP="00FE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4428B7" w:rsidRDefault="004428B7" w:rsidP="004428B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ADD" w:rsidRPr="00F5122B" w:rsidRDefault="004C47F3" w:rsidP="00F512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450E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Общекультурные и </w:t>
      </w:r>
      <w:proofErr w:type="spellStart"/>
      <w:r w:rsidRPr="00D450E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общетрудовые</w:t>
      </w:r>
      <w:proofErr w:type="spellEnd"/>
      <w:r w:rsidRPr="00D450E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компетенции. Основы культуры труда. Самообслуживание</w:t>
      </w:r>
      <w:r w:rsidRPr="00D450E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знать о (на уровне представлений):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D450EA">
        <w:rPr>
          <w:rFonts w:ascii="Times New Roman" w:eastAsia="Calibri" w:hAnsi="Times New Roman" w:cs="Times New Roman"/>
          <w:sz w:val="24"/>
          <w:szCs w:val="24"/>
        </w:rPr>
        <w:t>отражении</w:t>
      </w:r>
      <w:proofErr w:type="gramEnd"/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 форм и образов природы в работах мастеров художников; о разнообразных предметах рукотворного мира;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D450EA">
        <w:rPr>
          <w:rFonts w:ascii="Times New Roman" w:eastAsia="Calibri" w:hAnsi="Times New Roman" w:cs="Times New Roman"/>
          <w:sz w:val="24"/>
          <w:szCs w:val="24"/>
        </w:rPr>
        <w:t>профессиях</w:t>
      </w:r>
      <w:proofErr w:type="gramEnd"/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 близких и окружающих людей.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Учащийся будет уметь: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обслуживать себя во время работы (соблюдать порядок на рабочем месте, ухаживать за инструментами и правильно хранить их);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соблюдать правила гигиены труда.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D450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Технология ручной обработки материалов. Основы художественно-практической деятельности.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Учащийся будет знать: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общие названия изученных видов материалов (природные, бумага, тонкий картон, ткань, клейстер, клей) и их свойства (цвет, фактура, форма и др.); </w:t>
      </w:r>
      <w:proofErr w:type="gramEnd"/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последовательность изготовления несложных изделий (разметка, резание, сборка, отделка);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способы разметки («на глаз», по шаблону);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формообразование сгибанием, складыванием, вытягиванием;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клеевой способ соединения;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способы отделки: раскрашивание, аппликация, прямая строчка;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названия и назначение ручных инструментов (ножницы, игла) и приспособлений (шаблон, булавки), правила безопасной работы ими. </w:t>
      </w: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уметь</w:t>
      </w: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различать материалы и инструменты по их назначению;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качественно выполнять операции и использовать верные приѐмы при изготовлении несложных изделий: 1) экономно размечать по шаблону, сгибанием; 2) точно резать ножницами; 3) соединять изделия с помощью клея; 4) эстетично и аккуратно отделывать изделия раскрашиванием, </w:t>
      </w:r>
      <w:proofErr w:type="spellStart"/>
      <w:r w:rsidRPr="00D450EA">
        <w:rPr>
          <w:rFonts w:ascii="Times New Roman" w:eastAsia="Calibri" w:hAnsi="Times New Roman" w:cs="Times New Roman"/>
          <w:sz w:val="24"/>
          <w:szCs w:val="24"/>
        </w:rPr>
        <w:t>аппликационно</w:t>
      </w:r>
      <w:proofErr w:type="spellEnd"/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, прямой строчкой; </w:t>
      </w:r>
      <w:proofErr w:type="gramEnd"/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использовать для сушки плоских изделий пресс;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безопасно работать и правильно хранить инструменты (ножницы, иглы);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с помощью учителя выполнять практическую работу и осуществлять самоконтроль с опорой на инструкционную карту, образец, с помощью шаблона.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D450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Конструирование и моделирование.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знать о</w:t>
      </w: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детали как составной части изделия;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D450EA">
        <w:rPr>
          <w:rFonts w:ascii="Times New Roman" w:eastAsia="Calibri" w:hAnsi="Times New Roman" w:cs="Times New Roman"/>
          <w:sz w:val="24"/>
          <w:szCs w:val="24"/>
        </w:rPr>
        <w:t>конструкциях</w:t>
      </w:r>
      <w:proofErr w:type="gramEnd"/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 разборных и неразборных;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неподвижном клеевом </w:t>
      </w:r>
      <w:proofErr w:type="gramStart"/>
      <w:r w:rsidRPr="00D450EA">
        <w:rPr>
          <w:rFonts w:ascii="Times New Roman" w:eastAsia="Calibri" w:hAnsi="Times New Roman" w:cs="Times New Roman"/>
          <w:sz w:val="24"/>
          <w:szCs w:val="24"/>
        </w:rPr>
        <w:t>соединении</w:t>
      </w:r>
      <w:proofErr w:type="gramEnd"/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 деталей.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уметь</w:t>
      </w: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различать разборные и неразборные конструкции несложных изделий;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>• конструировать и моделировать изделия из различных материалов по образцу, рисунку.</w:t>
      </w:r>
    </w:p>
    <w:p w:rsidR="006769F5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67B" w:rsidRDefault="00DF4065" w:rsidP="00D45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Содержание </w:t>
      </w:r>
      <w:r w:rsidR="00676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</w:t>
      </w:r>
      <w:r w:rsidR="00D45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дмета «Технология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769F5" w:rsidRDefault="006769F5" w:rsidP="006769F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Природная мастерская (8 часов) </w:t>
      </w: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Рукотворный и природный мир города. Рукотворный и природный мир села. На земле, на воде и в воздухе. Название транспортных средств в окружающем пространстве. Функциональное назначение транспорта. Природа и творчество. Природные материалы. Виды природных материалов. Сбор, виды засушивания. Составление букв и цифр из природных материалов. Листья и фантазии. Знакомство с разнообразием форм и цвета листьев разных растений. Составление композиций. Семена и фантазии. Знакомство с разнообразием форм и цвета семян разных растений. Веточки и фантазии. Составление композиций. Композиция из листьев. Что такое композиция? Знакомство с понятием «композиция». Подбор листьев определённой формы для тематической композиции. 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Природные материалы. Как их соединять? Обобщение понятия «природные материалы». Составление объёмных композиций. </w:t>
      </w:r>
    </w:p>
    <w:p w:rsidR="00074D23" w:rsidRDefault="00074D23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Пластилиновая мастерская (4 часа)</w:t>
      </w: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</w:t>
      </w:r>
      <w:proofErr w:type="gramStart"/>
      <w:r w:rsidRPr="00D450EA">
        <w:rPr>
          <w:rFonts w:ascii="Times New Roman" w:eastAsia="Calibri" w:hAnsi="Times New Roman" w:cs="Times New Roman"/>
          <w:sz w:val="24"/>
          <w:szCs w:val="24"/>
        </w:rPr>
        <w:t>ств пл</w:t>
      </w:r>
      <w:proofErr w:type="gramEnd"/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астилина. 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Наши проекты. Аквариум. </w:t>
      </w:r>
    </w:p>
    <w:p w:rsidR="00074D23" w:rsidRDefault="00074D23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Бумажная мастерская (16 часов) </w:t>
      </w: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Наши проекты. Скоро Новый год! Работа с опорой на рисунки. Изготовление ёлочных игрушек из бумажных полосок. 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Бумага и картон. Какие секреты у картона? Введение понятия «картон - материал». Знакомство с разновидностями картона. Исследование свойств картона. Оригами. Как сгибать и складывать бумагу? Введение понятия «оригами». Точечное наклеивание бумаги. Обитатели пруда. Какие секреты у оригами? Введение понятия «аппликация». Изготовление изделий из оригами. 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Ножницы. Что ты о них знаешь? Введение понятий «конструкция», «мозаика». Выполнение резаной мозаики. 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Бабочки.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074D23" w:rsidRDefault="00074D23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Текстильная мастерская (5 часов) </w:t>
      </w: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Мир тканей. Для чего нужны ткани? Введение понятия «ткани и нитки - материалы». Завязывание узелка. Игла </w:t>
      </w:r>
      <w:proofErr w:type="gramStart"/>
      <w:r w:rsidRPr="00D450EA">
        <w:rPr>
          <w:rFonts w:ascii="Times New Roman" w:eastAsia="Calibri" w:hAnsi="Times New Roman" w:cs="Times New Roman"/>
          <w:sz w:val="24"/>
          <w:szCs w:val="24"/>
        </w:rPr>
        <w:t>–т</w:t>
      </w:r>
      <w:proofErr w:type="gramEnd"/>
      <w:r w:rsidRPr="00D450EA">
        <w:rPr>
          <w:rFonts w:ascii="Times New Roman" w:eastAsia="Calibri" w:hAnsi="Times New Roman" w:cs="Times New Roman"/>
          <w:sz w:val="24"/>
          <w:szCs w:val="24"/>
        </w:rPr>
        <w:t>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Вышивка. Для чего она нужна? Обобщение представление об истории вышивки. Прямая строчка и перевивы. Для чего они нужны? Изготовление изделий с вышивкой строчкой прямого стежка и её вариантами.</w:t>
      </w:r>
    </w:p>
    <w:p w:rsidR="00D450EA" w:rsidRPr="00D450EA" w:rsidRDefault="00D450EA" w:rsidP="00D4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7F3" w:rsidRDefault="004C47F3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47F3" w:rsidRDefault="004C47F3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47F3" w:rsidRDefault="004C47F3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47F3" w:rsidRDefault="004C47F3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Default="0009567B" w:rsidP="004428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9A2926" w:rsidRPr="0009567B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/>
      </w:tblPr>
      <w:tblGrid>
        <w:gridCol w:w="2977"/>
        <w:gridCol w:w="1559"/>
        <w:gridCol w:w="7371"/>
        <w:gridCol w:w="1560"/>
      </w:tblGrid>
      <w:tr w:rsidR="00126E9C" w:rsidTr="00D53C91">
        <w:tc>
          <w:tcPr>
            <w:tcW w:w="2977" w:type="dxa"/>
          </w:tcPr>
          <w:p w:rsid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lastRenderedPageBreak/>
              <w:t>Тема раздела/</w:t>
            </w:r>
          </w:p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559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371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560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D450EA" w:rsidTr="003E6C2A">
        <w:tc>
          <w:tcPr>
            <w:tcW w:w="2977" w:type="dxa"/>
            <w:vMerge w:val="restart"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Природная мастерская</w:t>
            </w:r>
          </w:p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(8</w:t>
            </w:r>
            <w:r w:rsidRPr="00353AA3">
              <w:rPr>
                <w:rFonts w:ascii="Times New Roman" w:hAnsi="Times New Roman" w:cs="Times New Roman"/>
                <w:b/>
                <w:bCs/>
                <w:sz w:val="24"/>
              </w:rPr>
              <w:t xml:space="preserve"> ч)</w:t>
            </w:r>
          </w:p>
        </w:tc>
        <w:tc>
          <w:tcPr>
            <w:tcW w:w="1559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71" w:type="dxa"/>
          </w:tcPr>
          <w:p w:rsidR="00D450EA" w:rsidRPr="00BA7FBB" w:rsidRDefault="00D450EA" w:rsidP="00D450EA">
            <w:pPr>
              <w:rPr>
                <w:rFonts w:ascii="Times New Roman" w:hAnsi="Times New Roman"/>
                <w:sz w:val="24"/>
                <w:szCs w:val="24"/>
              </w:rPr>
            </w:pPr>
            <w:r w:rsidRPr="000736DC">
              <w:rPr>
                <w:rFonts w:ascii="Times New Roman" w:hAnsi="Times New Roman"/>
                <w:sz w:val="24"/>
                <w:szCs w:val="24"/>
              </w:rPr>
              <w:t>Рукотворный и природный мир города и села.</w:t>
            </w:r>
            <w:r w:rsidR="00E3142A">
              <w:rPr>
                <w:rFonts w:ascii="Times New Roman" w:hAnsi="Times New Roman"/>
                <w:sz w:val="24"/>
                <w:szCs w:val="24"/>
              </w:rPr>
              <w:t xml:space="preserve"> Инструктаж по ТБ 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3E6C2A">
        <w:tc>
          <w:tcPr>
            <w:tcW w:w="2977" w:type="dxa"/>
            <w:vMerge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71" w:type="dxa"/>
          </w:tcPr>
          <w:p w:rsidR="00D450EA" w:rsidRPr="00BA7FBB" w:rsidRDefault="00D450EA" w:rsidP="00D450EA">
            <w:pPr>
              <w:rPr>
                <w:rFonts w:ascii="Times New Roman" w:hAnsi="Times New Roman"/>
                <w:sz w:val="24"/>
                <w:szCs w:val="24"/>
              </w:rPr>
            </w:pPr>
            <w:r w:rsidRPr="000736DC">
              <w:rPr>
                <w:rFonts w:ascii="Times New Roman" w:hAnsi="Times New Roman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1260BA">
        <w:tc>
          <w:tcPr>
            <w:tcW w:w="2977" w:type="dxa"/>
            <w:vMerge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71" w:type="dxa"/>
          </w:tcPr>
          <w:p w:rsidR="00D450EA" w:rsidRPr="00BA7FBB" w:rsidRDefault="00D450EA" w:rsidP="00D450EA">
            <w:pPr>
              <w:rPr>
                <w:rFonts w:ascii="Times New Roman" w:hAnsi="Times New Roman"/>
                <w:sz w:val="24"/>
                <w:szCs w:val="24"/>
              </w:rPr>
            </w:pPr>
            <w:r w:rsidRPr="000736DC">
              <w:rPr>
                <w:rFonts w:ascii="Times New Roman" w:hAnsi="Times New Roman"/>
                <w:sz w:val="24"/>
                <w:szCs w:val="24"/>
              </w:rPr>
              <w:t>Природа и творчество. Природные материалы.</w:t>
            </w: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1260BA">
        <w:tc>
          <w:tcPr>
            <w:tcW w:w="2977" w:type="dxa"/>
            <w:vMerge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71" w:type="dxa"/>
          </w:tcPr>
          <w:p w:rsidR="00D450EA" w:rsidRPr="00D450EA" w:rsidRDefault="00D450EA" w:rsidP="00D45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 и фантазии.</w:t>
            </w: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8817FE">
        <w:tc>
          <w:tcPr>
            <w:tcW w:w="2977" w:type="dxa"/>
            <w:vMerge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71" w:type="dxa"/>
          </w:tcPr>
          <w:p w:rsidR="00D450EA" w:rsidRPr="003C37A7" w:rsidRDefault="00D450EA" w:rsidP="00274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Семена и фантазии.</w:t>
            </w:r>
            <w:r w:rsidR="00274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42A"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8817FE">
        <w:tc>
          <w:tcPr>
            <w:tcW w:w="2977" w:type="dxa"/>
            <w:vMerge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71" w:type="dxa"/>
          </w:tcPr>
          <w:p w:rsidR="00D450EA" w:rsidRPr="00BA7FBB" w:rsidRDefault="00D450EA" w:rsidP="00D45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Веточки и фантазии.</w:t>
            </w: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A11D12">
        <w:tc>
          <w:tcPr>
            <w:tcW w:w="2977" w:type="dxa"/>
            <w:vMerge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EA" w:rsidRPr="002740C6" w:rsidRDefault="00D450EA" w:rsidP="00D45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D450EA">
              <w:rPr>
                <w:rFonts w:ascii="Times New Roman" w:hAnsi="Times New Roman" w:cs="Times New Roman"/>
                <w:bCs/>
                <w:sz w:val="24"/>
              </w:rPr>
              <w:t>Композиция из листьев. Что такое композиция?</w:t>
            </w: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1C47AF">
        <w:tc>
          <w:tcPr>
            <w:tcW w:w="2977" w:type="dxa"/>
            <w:vMerge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D450EA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EA" w:rsidRPr="002740C6" w:rsidRDefault="00D450EA" w:rsidP="00D45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Орнамент из листьев. </w:t>
            </w:r>
            <w:r w:rsidRPr="00D450EA">
              <w:rPr>
                <w:rFonts w:ascii="Times New Roman" w:hAnsi="Times New Roman" w:cs="Times New Roman"/>
                <w:bCs/>
                <w:sz w:val="24"/>
              </w:rPr>
              <w:t>Что такое орнамент?</w:t>
            </w: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D53C91">
        <w:tc>
          <w:tcPr>
            <w:tcW w:w="2977" w:type="dxa"/>
            <w:vMerge w:val="restart"/>
          </w:tcPr>
          <w:p w:rsidR="00D450EA" w:rsidRDefault="00D450EA" w:rsidP="00D45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Пластилиновая мастерская </w:t>
            </w:r>
          </w:p>
          <w:p w:rsidR="00D450EA" w:rsidRPr="00353AA3" w:rsidRDefault="00D450EA" w:rsidP="00D450E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</w:t>
            </w: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D450EA" w:rsidRPr="00126E9C" w:rsidRDefault="00D450EA" w:rsidP="00074D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71" w:type="dxa"/>
          </w:tcPr>
          <w:p w:rsidR="00E3142A" w:rsidRDefault="00D450EA" w:rsidP="00E3142A">
            <w:pPr>
              <w:rPr>
                <w:rFonts w:ascii="Times New Roman" w:hAnsi="Times New Roman"/>
                <w:sz w:val="24"/>
                <w:szCs w:val="24"/>
              </w:rPr>
            </w:pPr>
            <w:r w:rsidRPr="00D450EA">
              <w:rPr>
                <w:rFonts w:ascii="Times New Roman" w:hAnsi="Times New Roman" w:cs="Times New Roman"/>
                <w:sz w:val="24"/>
              </w:rPr>
              <w:t>Материалы для лепки. Что может пластилин?</w:t>
            </w:r>
            <w:r w:rsidR="0027433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142A">
              <w:rPr>
                <w:rFonts w:ascii="Times New Roman" w:hAnsi="Times New Roman"/>
                <w:sz w:val="24"/>
                <w:szCs w:val="24"/>
              </w:rPr>
              <w:t xml:space="preserve">Инструктаж по ТБ </w:t>
            </w:r>
          </w:p>
          <w:p w:rsidR="00D450EA" w:rsidRPr="00E3142A" w:rsidRDefault="00D450EA" w:rsidP="00E31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FF6A47">
        <w:tc>
          <w:tcPr>
            <w:tcW w:w="2977" w:type="dxa"/>
            <w:vMerge/>
          </w:tcPr>
          <w:p w:rsidR="00D450EA" w:rsidRDefault="00D450EA" w:rsidP="00D450EA">
            <w:pPr>
              <w:jc w:val="center"/>
            </w:pPr>
          </w:p>
        </w:tc>
        <w:tc>
          <w:tcPr>
            <w:tcW w:w="1559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71" w:type="dxa"/>
          </w:tcPr>
          <w:p w:rsidR="00D450EA" w:rsidRPr="003C37A7" w:rsidRDefault="00D450EA" w:rsidP="00D450EA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451C66">
              <w:rPr>
                <w:rFonts w:ascii="Times New Roman" w:hAnsi="Times New Roman"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FF6A47">
        <w:tc>
          <w:tcPr>
            <w:tcW w:w="2977" w:type="dxa"/>
            <w:vMerge/>
          </w:tcPr>
          <w:p w:rsidR="00D450EA" w:rsidRDefault="00D450EA" w:rsidP="00D450EA">
            <w:pPr>
              <w:jc w:val="center"/>
            </w:pPr>
          </w:p>
        </w:tc>
        <w:tc>
          <w:tcPr>
            <w:tcW w:w="1559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71" w:type="dxa"/>
          </w:tcPr>
          <w:p w:rsidR="00D450EA" w:rsidRPr="003C37A7" w:rsidRDefault="00D450EA" w:rsidP="00D450EA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451C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51C66">
              <w:rPr>
                <w:rFonts w:ascii="Times New Roman" w:hAnsi="Times New Roman"/>
                <w:sz w:val="24"/>
                <w:szCs w:val="24"/>
              </w:rPr>
              <w:t>море</w:t>
            </w:r>
            <w:proofErr w:type="gramStart"/>
            <w:r w:rsidRPr="00451C6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51C66">
              <w:rPr>
                <w:rFonts w:ascii="Times New Roman" w:hAnsi="Times New Roman"/>
                <w:sz w:val="24"/>
                <w:szCs w:val="24"/>
              </w:rPr>
              <w:t>акие</w:t>
            </w:r>
            <w:proofErr w:type="spellEnd"/>
            <w:r w:rsidRPr="00451C66">
              <w:rPr>
                <w:rFonts w:ascii="Times New Roman" w:hAnsi="Times New Roman"/>
                <w:sz w:val="24"/>
                <w:szCs w:val="24"/>
              </w:rPr>
              <w:t xml:space="preserve"> цвета и формы у морских обитателей?</w:t>
            </w: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50EA" w:rsidTr="00074D23">
        <w:trPr>
          <w:trHeight w:val="254"/>
        </w:trPr>
        <w:tc>
          <w:tcPr>
            <w:tcW w:w="2977" w:type="dxa"/>
            <w:vMerge/>
          </w:tcPr>
          <w:p w:rsidR="00D450EA" w:rsidRDefault="00D450EA" w:rsidP="00D450EA">
            <w:pPr>
              <w:jc w:val="center"/>
            </w:pPr>
          </w:p>
        </w:tc>
        <w:tc>
          <w:tcPr>
            <w:tcW w:w="1559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EA" w:rsidRPr="002740C6" w:rsidRDefault="00D450EA" w:rsidP="00D45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D450EA">
              <w:rPr>
                <w:rFonts w:ascii="Times New Roman" w:hAnsi="Times New Roman" w:cs="Times New Roman"/>
                <w:bCs/>
                <w:sz w:val="24"/>
              </w:rPr>
              <w:t>Наши проекты. Аквариум.</w:t>
            </w:r>
          </w:p>
        </w:tc>
        <w:tc>
          <w:tcPr>
            <w:tcW w:w="1560" w:type="dxa"/>
          </w:tcPr>
          <w:p w:rsidR="00D450EA" w:rsidRPr="00126E9C" w:rsidRDefault="00D450E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 w:val="restart"/>
          </w:tcPr>
          <w:p w:rsidR="00074D23" w:rsidRPr="00353AA3" w:rsidRDefault="00074D23" w:rsidP="00074D2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Бумажная мастерская (16</w:t>
            </w: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71" w:type="dxa"/>
          </w:tcPr>
          <w:p w:rsidR="00074D23" w:rsidRPr="003C37A7" w:rsidRDefault="00074D23" w:rsidP="0027433B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 и </w:t>
            </w:r>
            <w:proofErr w:type="spellStart"/>
            <w:r w:rsidRPr="00BB51B5">
              <w:rPr>
                <w:rFonts w:ascii="Times New Roman" w:hAnsi="Times New Roman"/>
                <w:sz w:val="24"/>
                <w:szCs w:val="24"/>
              </w:rPr>
              <w:t>Снегурочки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3142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E3142A">
              <w:rPr>
                <w:rFonts w:ascii="Times New Roman" w:hAnsi="Times New Roman"/>
                <w:sz w:val="24"/>
                <w:szCs w:val="24"/>
              </w:rPr>
              <w:t>нструктаж</w:t>
            </w:r>
            <w:proofErr w:type="spellEnd"/>
            <w:r w:rsidR="00E3142A">
              <w:rPr>
                <w:rFonts w:ascii="Times New Roman" w:hAnsi="Times New Roman"/>
                <w:sz w:val="24"/>
                <w:szCs w:val="24"/>
              </w:rPr>
              <w:t xml:space="preserve"> по ТБ </w:t>
            </w:r>
          </w:p>
        </w:tc>
        <w:tc>
          <w:tcPr>
            <w:tcW w:w="1560" w:type="dxa"/>
          </w:tcPr>
          <w:p w:rsidR="00074D23" w:rsidRPr="00126E9C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AB0C7B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Наши проекты. Скоро Новый год!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C2156C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D23" w:rsidRPr="002E29AE" w:rsidRDefault="00074D23" w:rsidP="00074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Бумага. </w:t>
            </w:r>
            <w:r w:rsidRPr="00074D23">
              <w:rPr>
                <w:rFonts w:ascii="Times New Roman" w:hAnsi="Times New Roman" w:cs="Times New Roman"/>
                <w:bCs/>
                <w:sz w:val="24"/>
              </w:rPr>
              <w:t>Какие у неё есть секреты?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71" w:type="dxa"/>
          </w:tcPr>
          <w:p w:rsidR="00074D23" w:rsidRPr="003C37A7" w:rsidRDefault="00074D23" w:rsidP="00E3142A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Оригами. Как сгибать и складывать бумагу?</w:t>
            </w:r>
            <w:r w:rsidR="00274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42A">
              <w:rPr>
                <w:rFonts w:ascii="Times New Roman" w:hAnsi="Times New Roman"/>
                <w:sz w:val="24"/>
                <w:szCs w:val="24"/>
              </w:rPr>
              <w:t xml:space="preserve">Инструктаж по ТБ 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71" w:type="dxa"/>
          </w:tcPr>
          <w:p w:rsidR="00074D23" w:rsidRPr="00842472" w:rsidRDefault="00074D23" w:rsidP="0007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Обитатели пруда. </w:t>
            </w:r>
            <w:r w:rsidRPr="00074D23">
              <w:rPr>
                <w:rFonts w:ascii="Times New Roman" w:hAnsi="Times New Roman" w:cs="Times New Roman"/>
                <w:sz w:val="24"/>
              </w:rPr>
              <w:t>Какие секреты у оригами?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Наша родная армия.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371" w:type="dxa"/>
          </w:tcPr>
          <w:p w:rsidR="00074D23" w:rsidRPr="003C37A7" w:rsidRDefault="00074D23" w:rsidP="0027433B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 xml:space="preserve">Ножницы. Что ты о них </w:t>
            </w:r>
            <w:proofErr w:type="spellStart"/>
            <w:r w:rsidRPr="00BB51B5">
              <w:rPr>
                <w:rFonts w:ascii="Times New Roman" w:hAnsi="Times New Roman"/>
                <w:sz w:val="24"/>
                <w:szCs w:val="24"/>
              </w:rPr>
              <w:t>знаешь</w:t>
            </w:r>
            <w:proofErr w:type="gramStart"/>
            <w:r w:rsidRPr="00BB51B5">
              <w:rPr>
                <w:rFonts w:ascii="Times New Roman" w:hAnsi="Times New Roman"/>
                <w:sz w:val="24"/>
                <w:szCs w:val="24"/>
              </w:rPr>
              <w:t>?</w:t>
            </w:r>
            <w:r w:rsidR="00E3142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E3142A">
              <w:rPr>
                <w:rFonts w:ascii="Times New Roman" w:hAnsi="Times New Roman"/>
                <w:sz w:val="24"/>
                <w:szCs w:val="24"/>
              </w:rPr>
              <w:t>нструктаж</w:t>
            </w:r>
            <w:proofErr w:type="spellEnd"/>
            <w:r w:rsidR="00E3142A">
              <w:rPr>
                <w:rFonts w:ascii="Times New Roman" w:hAnsi="Times New Roman"/>
                <w:sz w:val="24"/>
                <w:szCs w:val="24"/>
              </w:rPr>
              <w:t xml:space="preserve"> по ТБ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Весенний праздник 8 ма</w:t>
            </w:r>
            <w:r>
              <w:rPr>
                <w:rFonts w:ascii="Times New Roman" w:hAnsi="Times New Roman"/>
                <w:sz w:val="24"/>
                <w:szCs w:val="24"/>
              </w:rPr>
              <w:t>рта. Как сделать подарок</w:t>
            </w:r>
            <w:r w:rsidRPr="00BB51B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71" w:type="dxa"/>
          </w:tcPr>
          <w:p w:rsidR="00074D23" w:rsidRPr="002E29AE" w:rsidRDefault="00074D23" w:rsidP="0007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Бабочки. </w:t>
            </w:r>
            <w:r w:rsidRPr="00074D23">
              <w:rPr>
                <w:rFonts w:ascii="Times New Roman" w:hAnsi="Times New Roman" w:cs="Times New Roman"/>
                <w:sz w:val="24"/>
              </w:rPr>
              <w:t>Как изготовить их из листа бумаги?</w:t>
            </w:r>
          </w:p>
        </w:tc>
        <w:tc>
          <w:tcPr>
            <w:tcW w:w="1560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1560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71" w:type="dxa"/>
          </w:tcPr>
          <w:p w:rsidR="00074D23" w:rsidRPr="00E3142A" w:rsidRDefault="00074D23" w:rsidP="0027433B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eastAsia="Arial Unicode MS" w:hAnsi="Times New Roman"/>
                <w:sz w:val="24"/>
                <w:szCs w:val="24"/>
              </w:rPr>
              <w:t xml:space="preserve">Весна. Какие краски у </w:t>
            </w:r>
            <w:proofErr w:type="spellStart"/>
            <w:r w:rsidRPr="00BB51B5">
              <w:rPr>
                <w:rFonts w:ascii="Times New Roman" w:eastAsia="Arial Unicode MS" w:hAnsi="Times New Roman"/>
                <w:sz w:val="24"/>
                <w:szCs w:val="24"/>
              </w:rPr>
              <w:t>весны</w:t>
            </w:r>
            <w:proofErr w:type="gramStart"/>
            <w:r w:rsidRPr="00BB51B5">
              <w:rPr>
                <w:rFonts w:ascii="Times New Roman" w:eastAsia="Arial Unicode MS" w:hAnsi="Times New Roman"/>
                <w:sz w:val="24"/>
                <w:szCs w:val="24"/>
              </w:rPr>
              <w:t>?</w:t>
            </w:r>
            <w:r w:rsidR="00E3142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E3142A">
              <w:rPr>
                <w:rFonts w:ascii="Times New Roman" w:hAnsi="Times New Roman"/>
                <w:sz w:val="24"/>
                <w:szCs w:val="24"/>
              </w:rPr>
              <w:t>нструктаж</w:t>
            </w:r>
            <w:proofErr w:type="spellEnd"/>
            <w:r w:rsidR="00E3142A">
              <w:rPr>
                <w:rFonts w:ascii="Times New Roman" w:hAnsi="Times New Roman"/>
                <w:sz w:val="24"/>
                <w:szCs w:val="24"/>
              </w:rPr>
              <w:t xml:space="preserve"> по ТБ </w:t>
            </w:r>
          </w:p>
        </w:tc>
        <w:tc>
          <w:tcPr>
            <w:tcW w:w="1560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71" w:type="dxa"/>
          </w:tcPr>
          <w:p w:rsidR="00074D23" w:rsidRPr="002E29AE" w:rsidRDefault="00074D23" w:rsidP="0007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Настроение весны. </w:t>
            </w:r>
            <w:r w:rsidRPr="00074D23">
              <w:rPr>
                <w:rFonts w:ascii="Times New Roman" w:hAnsi="Times New Roman" w:cs="Times New Roman"/>
                <w:sz w:val="24"/>
              </w:rPr>
              <w:t>Что такое колорит?</w:t>
            </w:r>
          </w:p>
        </w:tc>
        <w:tc>
          <w:tcPr>
            <w:tcW w:w="1560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71" w:type="dxa"/>
          </w:tcPr>
          <w:p w:rsidR="00074D23" w:rsidRPr="002E29AE" w:rsidRDefault="00074D23" w:rsidP="0007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Праздники и традиции весны. </w:t>
            </w:r>
            <w:r w:rsidRPr="00074D23">
              <w:rPr>
                <w:rFonts w:ascii="Times New Roman" w:hAnsi="Times New Roman" w:cs="Times New Roman"/>
                <w:sz w:val="24"/>
              </w:rPr>
              <w:t>Какие они?</w:t>
            </w:r>
          </w:p>
        </w:tc>
        <w:tc>
          <w:tcPr>
            <w:tcW w:w="1560" w:type="dxa"/>
          </w:tcPr>
          <w:p w:rsidR="00074D23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EB72CD">
        <w:tc>
          <w:tcPr>
            <w:tcW w:w="2977" w:type="dxa"/>
            <w:vMerge w:val="restart"/>
          </w:tcPr>
          <w:p w:rsidR="00074D23" w:rsidRPr="005C6107" w:rsidRDefault="00074D23" w:rsidP="0007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Текстильная мастерская (5 ч)</w:t>
            </w: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016502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1" w:type="dxa"/>
          </w:tcPr>
          <w:p w:rsidR="00074D23" w:rsidRPr="003C37A7" w:rsidRDefault="00074D23" w:rsidP="0027433B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Игла-труженица. Что умеет игла?</w:t>
            </w:r>
            <w:r w:rsidR="00274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42A">
              <w:rPr>
                <w:rFonts w:ascii="Times New Roman" w:hAnsi="Times New Roman"/>
                <w:sz w:val="24"/>
                <w:szCs w:val="24"/>
              </w:rPr>
              <w:t xml:space="preserve">Инструктаж по ТБ 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C03EB5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C03EB5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F06194">
        <w:tc>
          <w:tcPr>
            <w:tcW w:w="2977" w:type="dxa"/>
            <w:vMerge/>
          </w:tcPr>
          <w:p w:rsidR="00074D23" w:rsidRDefault="00074D23" w:rsidP="00074D23">
            <w:pPr>
              <w:jc w:val="center"/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371" w:type="dxa"/>
          </w:tcPr>
          <w:p w:rsidR="00074D23" w:rsidRPr="003C37A7" w:rsidRDefault="00074D23" w:rsidP="00074D23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Проверка знаний и умений, полученных в 1 классе.</w:t>
            </w:r>
          </w:p>
        </w:tc>
        <w:tc>
          <w:tcPr>
            <w:tcW w:w="1560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74D23" w:rsidTr="00D53C91">
        <w:tc>
          <w:tcPr>
            <w:tcW w:w="2977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074D23" w:rsidRPr="00D53C91" w:rsidRDefault="00074D23" w:rsidP="00074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074D23" w:rsidRPr="00B04078" w:rsidRDefault="00B04078" w:rsidP="00074D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4078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074D23" w:rsidRPr="00B731A8" w:rsidRDefault="00074D23" w:rsidP="00074D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</w:tbl>
    <w:p w:rsidR="0009567B" w:rsidRDefault="0009567B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p w:rsidR="00C204A3" w:rsidRDefault="00C204A3" w:rsidP="0009567B">
      <w:pPr>
        <w:jc w:val="center"/>
      </w:pPr>
    </w:p>
    <w:sectPr w:rsidR="00C204A3" w:rsidSect="00D450EA">
      <w:pgSz w:w="16838" w:h="11906" w:orient="landscape"/>
      <w:pgMar w:top="568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8C" w:rsidRDefault="00392A8C">
      <w:pPr>
        <w:spacing w:after="0" w:line="240" w:lineRule="auto"/>
      </w:pPr>
      <w:r>
        <w:separator/>
      </w:r>
    </w:p>
  </w:endnote>
  <w:endnote w:type="continuationSeparator" w:id="0">
    <w:p w:rsidR="00392A8C" w:rsidRDefault="0039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080"/>
      <w:docPartObj>
        <w:docPartGallery w:val="Page Numbers (Bottom of Page)"/>
        <w:docPartUnique/>
      </w:docPartObj>
    </w:sdtPr>
    <w:sdtContent>
      <w:p w:rsidR="00C50209" w:rsidRDefault="00DC4995">
        <w:pPr>
          <w:pStyle w:val="a6"/>
          <w:jc w:val="right"/>
        </w:pPr>
        <w:r>
          <w:fldChar w:fldCharType="begin"/>
        </w:r>
        <w:r w:rsidR="004C47F3">
          <w:instrText>PAGE   \* MERGEFORMAT</w:instrText>
        </w:r>
        <w:r>
          <w:fldChar w:fldCharType="separate"/>
        </w:r>
        <w:r w:rsidR="00D1258C">
          <w:rPr>
            <w:noProof/>
          </w:rPr>
          <w:t>7</w:t>
        </w:r>
        <w:r>
          <w:fldChar w:fldCharType="end"/>
        </w:r>
      </w:p>
    </w:sdtContent>
  </w:sdt>
  <w:p w:rsidR="00C50209" w:rsidRDefault="00392A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8C" w:rsidRDefault="00392A8C">
      <w:pPr>
        <w:spacing w:after="0" w:line="240" w:lineRule="auto"/>
      </w:pPr>
      <w:r>
        <w:separator/>
      </w:r>
    </w:p>
  </w:footnote>
  <w:footnote w:type="continuationSeparator" w:id="0">
    <w:p w:rsidR="00392A8C" w:rsidRDefault="00392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D7E"/>
    <w:multiLevelType w:val="multilevel"/>
    <w:tmpl w:val="96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83A9A"/>
    <w:multiLevelType w:val="multilevel"/>
    <w:tmpl w:val="DBB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A5023AD"/>
    <w:multiLevelType w:val="hybridMultilevel"/>
    <w:tmpl w:val="D7682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5B3"/>
    <w:rsid w:val="00074D23"/>
    <w:rsid w:val="0009567B"/>
    <w:rsid w:val="000C4EFC"/>
    <w:rsid w:val="00126E9C"/>
    <w:rsid w:val="00134613"/>
    <w:rsid w:val="001968F0"/>
    <w:rsid w:val="002740C6"/>
    <w:rsid w:val="0027433B"/>
    <w:rsid w:val="002A0533"/>
    <w:rsid w:val="002E29AE"/>
    <w:rsid w:val="00353AA3"/>
    <w:rsid w:val="00392A8C"/>
    <w:rsid w:val="003C4F5D"/>
    <w:rsid w:val="00425C13"/>
    <w:rsid w:val="004428B7"/>
    <w:rsid w:val="0045027B"/>
    <w:rsid w:val="004A5C6F"/>
    <w:rsid w:val="004C47F3"/>
    <w:rsid w:val="005216E0"/>
    <w:rsid w:val="00595B1F"/>
    <w:rsid w:val="005B7DC8"/>
    <w:rsid w:val="005C1147"/>
    <w:rsid w:val="005C6107"/>
    <w:rsid w:val="0061421B"/>
    <w:rsid w:val="006272A4"/>
    <w:rsid w:val="0063328A"/>
    <w:rsid w:val="00640531"/>
    <w:rsid w:val="006769F5"/>
    <w:rsid w:val="00680C2B"/>
    <w:rsid w:val="006A0091"/>
    <w:rsid w:val="006C6492"/>
    <w:rsid w:val="006D697D"/>
    <w:rsid w:val="006F3632"/>
    <w:rsid w:val="007108EE"/>
    <w:rsid w:val="007D3B0C"/>
    <w:rsid w:val="00842472"/>
    <w:rsid w:val="00852EF8"/>
    <w:rsid w:val="00887667"/>
    <w:rsid w:val="008B31A3"/>
    <w:rsid w:val="009524ED"/>
    <w:rsid w:val="009675E2"/>
    <w:rsid w:val="00996047"/>
    <w:rsid w:val="009A2926"/>
    <w:rsid w:val="00A00808"/>
    <w:rsid w:val="00A65287"/>
    <w:rsid w:val="00A975B3"/>
    <w:rsid w:val="00AB643F"/>
    <w:rsid w:val="00AC481B"/>
    <w:rsid w:val="00AE6162"/>
    <w:rsid w:val="00B04078"/>
    <w:rsid w:val="00B731A8"/>
    <w:rsid w:val="00B94E68"/>
    <w:rsid w:val="00C13755"/>
    <w:rsid w:val="00C204A3"/>
    <w:rsid w:val="00C21C90"/>
    <w:rsid w:val="00D1258C"/>
    <w:rsid w:val="00D44D9D"/>
    <w:rsid w:val="00D450EA"/>
    <w:rsid w:val="00D53C91"/>
    <w:rsid w:val="00DC4995"/>
    <w:rsid w:val="00DF4065"/>
    <w:rsid w:val="00E3142A"/>
    <w:rsid w:val="00E7397B"/>
    <w:rsid w:val="00EF30CF"/>
    <w:rsid w:val="00F5122B"/>
    <w:rsid w:val="00F7387A"/>
    <w:rsid w:val="00FE7021"/>
    <w:rsid w:val="00FF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B7"/>
  </w:style>
  <w:style w:type="paragraph" w:styleId="1">
    <w:name w:val="heading 1"/>
    <w:basedOn w:val="a"/>
    <w:next w:val="a"/>
    <w:link w:val="10"/>
    <w:qFormat/>
    <w:rsid w:val="00C204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26E9C"/>
  </w:style>
  <w:style w:type="paragraph" w:styleId="a4">
    <w:name w:val="No Spacing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69F5"/>
    <w:pPr>
      <w:ind w:left="720"/>
      <w:contextualSpacing/>
    </w:pPr>
  </w:style>
  <w:style w:type="paragraph" w:customStyle="1" w:styleId="Default">
    <w:name w:val="Default"/>
    <w:rsid w:val="00FE7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7F3"/>
  </w:style>
  <w:style w:type="paragraph" w:styleId="a8">
    <w:name w:val="Balloon Text"/>
    <w:basedOn w:val="a"/>
    <w:link w:val="a9"/>
    <w:uiPriority w:val="99"/>
    <w:semiHidden/>
    <w:unhideWhenUsed/>
    <w:rsid w:val="00C2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04A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32</cp:revision>
  <cp:lastPrinted>2020-08-24T17:49:00Z</cp:lastPrinted>
  <dcterms:created xsi:type="dcterms:W3CDTF">2019-10-03T13:13:00Z</dcterms:created>
  <dcterms:modified xsi:type="dcterms:W3CDTF">2022-01-11T05:11:00Z</dcterms:modified>
</cp:coreProperties>
</file>