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62" w:rsidRDefault="00CE1020" w:rsidP="007B4305">
      <w:pPr>
        <w:spacing w:before="100" w:beforeAutospacing="1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7115175" cy="9783366"/>
            <wp:effectExtent l="0" t="317" r="9207" b="9208"/>
            <wp:docPr id="2" name="Рисунок 2" descr="C:\Users\katar\OneDrive\Рабочий стол\рабочи программы\титульники сканы\Рисунок (28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\OneDrive\Рабочий стол\рабочи программы\титульники сканы\Рисунок (289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15175" cy="9783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B43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br w:type="textWrapping" w:clear="all"/>
      </w:r>
    </w:p>
    <w:p w:rsidR="00FC3B1B" w:rsidRPr="002C6662" w:rsidRDefault="00FC3B1B" w:rsidP="0035647A">
      <w:pPr>
        <w:spacing w:before="100" w:beforeAutospacing="1" w:after="75" w:line="240" w:lineRule="auto"/>
        <w:jc w:val="center"/>
        <w:outlineLvl w:val="1"/>
        <w:rPr>
          <w:rStyle w:val="dash0410005f0431005f0437005f0430005f0446005f0020005f0441005f043f005f0438005f0441005f043a005f0430005f005fchar1char1"/>
          <w:b/>
        </w:rPr>
      </w:pPr>
      <w:r w:rsidRPr="002C6662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 освоения учебного </w:t>
      </w:r>
      <w:r w:rsidRPr="002C6662">
        <w:rPr>
          <w:rStyle w:val="dash0410005f0431005f0437005f0430005f0446005f0020005f0441005f043f005f0438005f0441005f043a005f0430005f005fchar1char1"/>
          <w:b/>
        </w:rPr>
        <w:t>предмета «Технология»</w:t>
      </w:r>
    </w:p>
    <w:p w:rsidR="00FC3B1B" w:rsidRPr="002C6662" w:rsidRDefault="00FC3B1B" w:rsidP="002C6662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66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«Технология», планируемые результаты освоения предмета «Технология» отражают: </w:t>
      </w:r>
    </w:p>
    <w:p w:rsidR="00FC3B1B" w:rsidRPr="002C6662" w:rsidRDefault="00FC3B1B" w:rsidP="002C666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62">
        <w:rPr>
          <w:rFonts w:ascii="Times New Roman" w:hAnsi="Times New Roman" w:cs="Times New Roman"/>
          <w:sz w:val="24"/>
          <w:szCs w:val="24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2C6662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2C6662">
        <w:rPr>
          <w:rFonts w:ascii="Times New Roman" w:hAnsi="Times New Roman" w:cs="Times New Roman"/>
          <w:sz w:val="24"/>
          <w:szCs w:val="24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FC3B1B" w:rsidRPr="002C6662" w:rsidRDefault="00FC3B1B" w:rsidP="002C666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62">
        <w:rPr>
          <w:rFonts w:ascii="Times New Roman" w:hAnsi="Times New Roman" w:cs="Times New Roman"/>
          <w:sz w:val="24"/>
          <w:szCs w:val="24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FC3B1B" w:rsidRPr="002C6662" w:rsidRDefault="00FC3B1B" w:rsidP="002C666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62">
        <w:rPr>
          <w:rFonts w:ascii="Times New Roman" w:hAnsi="Times New Roman" w:cs="Times New Roman"/>
          <w:sz w:val="24"/>
          <w:szCs w:val="24"/>
        </w:rPr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FC3B1B" w:rsidRPr="002C6662" w:rsidRDefault="00FC3B1B" w:rsidP="002C666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62">
        <w:rPr>
          <w:rFonts w:ascii="Times New Roman" w:hAnsi="Times New Roman" w:cs="Times New Roman"/>
          <w:sz w:val="24"/>
          <w:szCs w:val="24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FC3B1B" w:rsidRPr="002C6662" w:rsidRDefault="00FC3B1B" w:rsidP="002C666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62">
        <w:rPr>
          <w:rFonts w:ascii="Times New Roman" w:hAnsi="Times New Roman" w:cs="Times New Roman"/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FC3B1B" w:rsidRPr="002C6662" w:rsidRDefault="00FC3B1B" w:rsidP="002C666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62">
        <w:rPr>
          <w:rFonts w:ascii="Times New Roman" w:hAnsi="Times New Roman" w:cs="Times New Roman"/>
          <w:sz w:val="24"/>
          <w:szCs w:val="24"/>
        </w:rPr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FC3B1B" w:rsidRPr="002C6662" w:rsidRDefault="00FC3B1B" w:rsidP="002C6662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662">
        <w:rPr>
          <w:rFonts w:ascii="Times New Roman" w:hAnsi="Times New Roman" w:cs="Times New Roman"/>
          <w:sz w:val="24"/>
          <w:szCs w:val="24"/>
        </w:rPr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 и </w:t>
      </w:r>
      <w:proofErr w:type="spellStart"/>
      <w:r w:rsidRPr="002C6662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2C6662">
        <w:rPr>
          <w:rFonts w:ascii="Times New Roman" w:hAnsi="Times New Roman" w:cs="Times New Roman"/>
          <w:sz w:val="24"/>
          <w:szCs w:val="24"/>
        </w:rPr>
        <w:t xml:space="preserve"> результатам и требования индивидуализации обучения, в </w:t>
      </w:r>
      <w:proofErr w:type="gramStart"/>
      <w:r w:rsidRPr="002C6662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2C6662">
        <w:rPr>
          <w:rFonts w:ascii="Times New Roman" w:hAnsi="Times New Roman" w:cs="Times New Roman"/>
          <w:sz w:val="24"/>
          <w:szCs w:val="24"/>
        </w:rPr>
        <w:t xml:space="preserve"> с чем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FC3B1B" w:rsidRPr="002C6662" w:rsidRDefault="00FC3B1B" w:rsidP="002C6662">
      <w:pPr>
        <w:pStyle w:val="-11"/>
        <w:ind w:left="0" w:firstLine="709"/>
        <w:jc w:val="both"/>
        <w:rPr>
          <w:b/>
          <w:lang w:eastAsia="en-US"/>
        </w:rPr>
      </w:pPr>
      <w:r w:rsidRPr="002C6662">
        <w:rPr>
          <w:b/>
          <w:lang w:eastAsia="en-US"/>
        </w:rPr>
        <w:t>Результаты, заявленные образовательной программой «Технология» по блокам содержания</w:t>
      </w:r>
    </w:p>
    <w:p w:rsidR="00FC3B1B" w:rsidRPr="002C6662" w:rsidRDefault="00FC3B1B" w:rsidP="002C6662">
      <w:pPr>
        <w:pStyle w:val="-11"/>
        <w:ind w:left="0" w:firstLine="709"/>
        <w:jc w:val="both"/>
        <w:rPr>
          <w:b/>
          <w:lang w:eastAsia="en-US"/>
        </w:rPr>
      </w:pPr>
      <w:r w:rsidRPr="002C6662">
        <w:rPr>
          <w:b/>
          <w:lang w:eastAsia="en-US"/>
        </w:rPr>
        <w:t>Современные материальные, информационные и гуманитарные технологии и перспективы их развития</w:t>
      </w:r>
    </w:p>
    <w:p w:rsidR="00FC3B1B" w:rsidRPr="002C6662" w:rsidRDefault="00FC3B1B" w:rsidP="002C6662">
      <w:pPr>
        <w:pStyle w:val="-11"/>
        <w:ind w:left="0" w:firstLine="709"/>
        <w:jc w:val="both"/>
        <w:rPr>
          <w:rFonts w:eastAsia="MS Mincho"/>
        </w:rPr>
      </w:pPr>
      <w:r w:rsidRPr="002C6662">
        <w:t>Выпускник научится:</w:t>
      </w:r>
    </w:p>
    <w:p w:rsidR="00FC3B1B" w:rsidRPr="002C6662" w:rsidRDefault="00FC3B1B" w:rsidP="002C6662">
      <w:pPr>
        <w:pStyle w:val="-11"/>
        <w:numPr>
          <w:ilvl w:val="0"/>
          <w:numId w:val="2"/>
        </w:numPr>
        <w:tabs>
          <w:tab w:val="left" w:pos="426"/>
        </w:tabs>
        <w:jc w:val="both"/>
        <w:rPr>
          <w:lang w:eastAsia="en-US"/>
        </w:rPr>
      </w:pPr>
      <w:r w:rsidRPr="002C6662">
        <w:rPr>
          <w:lang w:eastAsia="en-US"/>
        </w:rPr>
        <w:t xml:space="preserve"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2C6662">
        <w:rPr>
          <w:lang w:eastAsia="en-US"/>
        </w:rPr>
        <w:t>нанотехнологии</w:t>
      </w:r>
      <w:proofErr w:type="spellEnd"/>
      <w:r w:rsidRPr="002C6662">
        <w:rPr>
          <w:lang w:eastAsia="en-US"/>
        </w:rPr>
        <w:t>;</w:t>
      </w:r>
    </w:p>
    <w:p w:rsidR="00FC3B1B" w:rsidRPr="002C6662" w:rsidRDefault="00FC3B1B" w:rsidP="002C6662">
      <w:pPr>
        <w:pStyle w:val="-11"/>
        <w:numPr>
          <w:ilvl w:val="0"/>
          <w:numId w:val="2"/>
        </w:numPr>
        <w:tabs>
          <w:tab w:val="left" w:pos="426"/>
        </w:tabs>
        <w:jc w:val="both"/>
        <w:rPr>
          <w:lang w:eastAsia="en-US"/>
        </w:rPr>
      </w:pPr>
      <w:r w:rsidRPr="002C6662">
        <w:rPr>
          <w:lang w:eastAsia="en-US"/>
        </w:rPr>
        <w:t xml:space="preserve">называть 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2C6662">
        <w:rPr>
          <w:lang w:eastAsia="en-US"/>
        </w:rPr>
        <w:t>нанотехнологии</w:t>
      </w:r>
      <w:proofErr w:type="spellEnd"/>
      <w:r w:rsidRPr="002C6662">
        <w:rPr>
          <w:lang w:eastAsia="en-US"/>
        </w:rPr>
        <w:t>;</w:t>
      </w:r>
    </w:p>
    <w:p w:rsidR="00FC3B1B" w:rsidRPr="002C6662" w:rsidRDefault="00FC3B1B" w:rsidP="002C6662">
      <w:pPr>
        <w:pStyle w:val="-11"/>
        <w:numPr>
          <w:ilvl w:val="0"/>
          <w:numId w:val="2"/>
        </w:numPr>
        <w:tabs>
          <w:tab w:val="left" w:pos="426"/>
        </w:tabs>
        <w:jc w:val="both"/>
        <w:rPr>
          <w:lang w:eastAsia="en-US"/>
        </w:rPr>
      </w:pPr>
      <w:proofErr w:type="spellStart"/>
      <w:r w:rsidRPr="002C6662">
        <w:rPr>
          <w:lang w:eastAsia="en-US"/>
        </w:rPr>
        <w:t>объясняеть</w:t>
      </w:r>
      <w:proofErr w:type="spellEnd"/>
      <w:r w:rsidRPr="002C6662">
        <w:rPr>
          <w:lang w:eastAsia="en-US"/>
        </w:rPr>
        <w:t xml:space="preserve">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FC3B1B" w:rsidRPr="002C6662" w:rsidRDefault="00FC3B1B" w:rsidP="002C6662">
      <w:pPr>
        <w:pStyle w:val="-11"/>
        <w:numPr>
          <w:ilvl w:val="0"/>
          <w:numId w:val="2"/>
        </w:numPr>
        <w:tabs>
          <w:tab w:val="left" w:pos="426"/>
        </w:tabs>
        <w:jc w:val="both"/>
        <w:rPr>
          <w:lang w:eastAsia="en-US"/>
        </w:rPr>
      </w:pPr>
      <w:r w:rsidRPr="002C6662">
        <w:rPr>
          <w:lang w:eastAsia="en-US"/>
        </w:rPr>
        <w:lastRenderedPageBreak/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FC3B1B" w:rsidRPr="002C6662" w:rsidRDefault="00FC3B1B" w:rsidP="002C666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66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C3B1B" w:rsidRPr="002C6662" w:rsidRDefault="00FC3B1B" w:rsidP="002C6662">
      <w:pPr>
        <w:pStyle w:val="-11"/>
        <w:numPr>
          <w:ilvl w:val="0"/>
          <w:numId w:val="3"/>
        </w:numPr>
        <w:tabs>
          <w:tab w:val="left" w:pos="426"/>
        </w:tabs>
        <w:jc w:val="both"/>
        <w:rPr>
          <w:i/>
          <w:lang w:eastAsia="en-US"/>
        </w:rPr>
      </w:pPr>
      <w:r w:rsidRPr="002C6662">
        <w:rPr>
          <w:i/>
          <w:lang w:eastAsia="en-US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FC3B1B" w:rsidRPr="002C6662" w:rsidRDefault="00FC3B1B" w:rsidP="002C6662">
      <w:pPr>
        <w:pStyle w:val="-11"/>
        <w:ind w:left="0"/>
        <w:jc w:val="both"/>
        <w:rPr>
          <w:b/>
          <w:lang w:eastAsia="en-US"/>
        </w:rPr>
      </w:pPr>
      <w:r w:rsidRPr="002C6662">
        <w:rPr>
          <w:b/>
          <w:lang w:eastAsia="en-US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2C6662">
        <w:rPr>
          <w:b/>
          <w:lang w:eastAsia="en-US"/>
        </w:rPr>
        <w:t>обучающихся</w:t>
      </w:r>
      <w:proofErr w:type="gramEnd"/>
    </w:p>
    <w:p w:rsidR="00FC3B1B" w:rsidRPr="002C6662" w:rsidRDefault="00FC3B1B" w:rsidP="002C6662">
      <w:pPr>
        <w:pStyle w:val="-11"/>
        <w:ind w:left="0" w:firstLine="709"/>
        <w:jc w:val="both"/>
        <w:rPr>
          <w:rFonts w:eastAsia="MS Mincho"/>
        </w:rPr>
      </w:pPr>
      <w:r w:rsidRPr="002C6662">
        <w:t>Выпускник научится:</w:t>
      </w:r>
    </w:p>
    <w:p w:rsidR="00FC3B1B" w:rsidRPr="002C6662" w:rsidRDefault="00FC3B1B" w:rsidP="002C6662">
      <w:pPr>
        <w:pStyle w:val="-11"/>
        <w:numPr>
          <w:ilvl w:val="0"/>
          <w:numId w:val="4"/>
        </w:numPr>
        <w:tabs>
          <w:tab w:val="left" w:pos="426"/>
        </w:tabs>
        <w:jc w:val="both"/>
        <w:rPr>
          <w:lang w:eastAsia="en-US"/>
        </w:rPr>
      </w:pPr>
      <w:r w:rsidRPr="002C6662">
        <w:rPr>
          <w:lang w:eastAsia="en-US"/>
        </w:rPr>
        <w:t>следовать технологии, в том числе в процессе изготовления субъективно нового продукта;</w:t>
      </w:r>
    </w:p>
    <w:p w:rsidR="00FC3B1B" w:rsidRPr="002C6662" w:rsidRDefault="00FC3B1B" w:rsidP="002C6662">
      <w:pPr>
        <w:pStyle w:val="-11"/>
        <w:numPr>
          <w:ilvl w:val="0"/>
          <w:numId w:val="4"/>
        </w:numPr>
        <w:tabs>
          <w:tab w:val="left" w:pos="426"/>
        </w:tabs>
        <w:jc w:val="both"/>
        <w:rPr>
          <w:lang w:eastAsia="en-US"/>
        </w:rPr>
      </w:pPr>
      <w:r w:rsidRPr="002C6662">
        <w:rPr>
          <w:lang w:eastAsia="en-US"/>
        </w:rPr>
        <w:t xml:space="preserve">оценивать условия применимости </w:t>
      </w:r>
      <w:proofErr w:type="gramStart"/>
      <w:r w:rsidRPr="002C6662">
        <w:rPr>
          <w:lang w:eastAsia="en-US"/>
        </w:rPr>
        <w:t>технологии</w:t>
      </w:r>
      <w:proofErr w:type="gramEnd"/>
      <w:r w:rsidRPr="002C6662">
        <w:rPr>
          <w:lang w:eastAsia="en-US"/>
        </w:rPr>
        <w:t xml:space="preserve"> в том числе с позиций экологической защищенности;</w:t>
      </w:r>
    </w:p>
    <w:p w:rsidR="00FC3B1B" w:rsidRPr="002C6662" w:rsidRDefault="00FC3B1B" w:rsidP="002C6662">
      <w:pPr>
        <w:pStyle w:val="-11"/>
        <w:numPr>
          <w:ilvl w:val="0"/>
          <w:numId w:val="4"/>
        </w:numPr>
        <w:tabs>
          <w:tab w:val="left" w:pos="426"/>
        </w:tabs>
        <w:jc w:val="both"/>
        <w:rPr>
          <w:lang w:eastAsia="en-US"/>
        </w:rPr>
      </w:pPr>
      <w:r w:rsidRPr="002C6662">
        <w:rPr>
          <w:lang w:eastAsia="en-US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FC3B1B" w:rsidRPr="002C6662" w:rsidRDefault="00FC3B1B" w:rsidP="002C6662">
      <w:pPr>
        <w:pStyle w:val="-11"/>
        <w:numPr>
          <w:ilvl w:val="0"/>
          <w:numId w:val="4"/>
        </w:numPr>
        <w:tabs>
          <w:tab w:val="left" w:pos="426"/>
        </w:tabs>
        <w:jc w:val="both"/>
        <w:rPr>
          <w:lang w:eastAsia="en-US"/>
        </w:rPr>
      </w:pPr>
      <w:r w:rsidRPr="002C6662">
        <w:rPr>
          <w:lang w:eastAsia="en-US"/>
        </w:rPr>
        <w:t>в зависимости от ситуации оптимизировать базовые технологии (</w:t>
      </w:r>
      <w:proofErr w:type="spellStart"/>
      <w:r w:rsidRPr="002C6662">
        <w:rPr>
          <w:lang w:eastAsia="en-US"/>
        </w:rPr>
        <w:t>затратность</w:t>
      </w:r>
      <w:proofErr w:type="spellEnd"/>
      <w:r w:rsidRPr="002C6662">
        <w:rPr>
          <w:lang w:eastAsia="en-US"/>
        </w:rPr>
        <w:t xml:space="preserve">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FC3B1B" w:rsidRPr="002C6662" w:rsidRDefault="00FC3B1B" w:rsidP="002C6662">
      <w:pPr>
        <w:pStyle w:val="-11"/>
        <w:numPr>
          <w:ilvl w:val="0"/>
          <w:numId w:val="4"/>
        </w:numPr>
        <w:tabs>
          <w:tab w:val="left" w:pos="426"/>
        </w:tabs>
        <w:jc w:val="both"/>
        <w:rPr>
          <w:lang w:eastAsia="en-US"/>
        </w:rPr>
      </w:pPr>
      <w:r w:rsidRPr="002C6662">
        <w:rPr>
          <w:lang w:eastAsia="en-US"/>
        </w:rPr>
        <w:t>проводить оценку и испытание полученного продукта;</w:t>
      </w:r>
    </w:p>
    <w:p w:rsidR="00FC3B1B" w:rsidRPr="002C6662" w:rsidRDefault="00FC3B1B" w:rsidP="002C6662">
      <w:pPr>
        <w:pStyle w:val="-11"/>
        <w:numPr>
          <w:ilvl w:val="0"/>
          <w:numId w:val="4"/>
        </w:numPr>
        <w:tabs>
          <w:tab w:val="left" w:pos="426"/>
        </w:tabs>
        <w:jc w:val="both"/>
        <w:rPr>
          <w:lang w:eastAsia="en-US"/>
        </w:rPr>
      </w:pPr>
      <w:r w:rsidRPr="002C6662">
        <w:rPr>
          <w:lang w:eastAsia="en-US"/>
        </w:rPr>
        <w:t>проводить анализ потребностей в тех или иных материальных или информационных продуктах;</w:t>
      </w:r>
    </w:p>
    <w:p w:rsidR="00FC3B1B" w:rsidRPr="002C6662" w:rsidRDefault="00FC3B1B" w:rsidP="002C6662">
      <w:pPr>
        <w:pStyle w:val="-11"/>
        <w:numPr>
          <w:ilvl w:val="0"/>
          <w:numId w:val="4"/>
        </w:numPr>
        <w:tabs>
          <w:tab w:val="left" w:pos="426"/>
        </w:tabs>
        <w:jc w:val="both"/>
        <w:rPr>
          <w:lang w:eastAsia="en-US"/>
        </w:rPr>
      </w:pPr>
      <w:r w:rsidRPr="002C6662">
        <w:rPr>
          <w:lang w:eastAsia="en-US"/>
        </w:rPr>
        <w:t>описывать технологическое решение с помощью текста, рисунков, графического изображения;</w:t>
      </w:r>
    </w:p>
    <w:p w:rsidR="00FC3B1B" w:rsidRPr="002C6662" w:rsidRDefault="00FC3B1B" w:rsidP="002C6662">
      <w:pPr>
        <w:pStyle w:val="-11"/>
        <w:numPr>
          <w:ilvl w:val="0"/>
          <w:numId w:val="4"/>
        </w:numPr>
        <w:tabs>
          <w:tab w:val="left" w:pos="426"/>
        </w:tabs>
        <w:jc w:val="both"/>
        <w:rPr>
          <w:lang w:eastAsia="en-US"/>
        </w:rPr>
      </w:pPr>
      <w:r w:rsidRPr="002C6662">
        <w:rPr>
          <w:lang w:eastAsia="en-US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FC3B1B" w:rsidRPr="002C6662" w:rsidRDefault="00FC3B1B" w:rsidP="002C6662">
      <w:pPr>
        <w:pStyle w:val="-11"/>
        <w:numPr>
          <w:ilvl w:val="0"/>
          <w:numId w:val="4"/>
        </w:numPr>
        <w:tabs>
          <w:tab w:val="left" w:pos="426"/>
        </w:tabs>
        <w:jc w:val="both"/>
        <w:rPr>
          <w:lang w:eastAsia="en-US"/>
        </w:rPr>
      </w:pPr>
      <w:r w:rsidRPr="002C6662">
        <w:rPr>
          <w:lang w:eastAsia="en-US"/>
        </w:rPr>
        <w:t>проводить и анализировать разработку и / или реализацию прикладных проектов, предполагающих:</w:t>
      </w:r>
    </w:p>
    <w:p w:rsidR="00FC3B1B" w:rsidRPr="002C6662" w:rsidRDefault="00FC3B1B" w:rsidP="002C6662">
      <w:pPr>
        <w:pStyle w:val="-11"/>
        <w:numPr>
          <w:ilvl w:val="1"/>
          <w:numId w:val="5"/>
        </w:numPr>
        <w:jc w:val="both"/>
        <w:rPr>
          <w:lang w:eastAsia="en-US"/>
        </w:rPr>
      </w:pPr>
      <w:r w:rsidRPr="002C6662">
        <w:rPr>
          <w:lang w:eastAsia="en-US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FC3B1B" w:rsidRPr="002C6662" w:rsidRDefault="00FC3B1B" w:rsidP="002C6662">
      <w:pPr>
        <w:pStyle w:val="-11"/>
        <w:numPr>
          <w:ilvl w:val="1"/>
          <w:numId w:val="5"/>
        </w:numPr>
        <w:jc w:val="both"/>
        <w:rPr>
          <w:lang w:eastAsia="en-US"/>
        </w:rPr>
      </w:pPr>
      <w:r w:rsidRPr="002C6662">
        <w:rPr>
          <w:lang w:eastAsia="en-US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FC3B1B" w:rsidRPr="002C6662" w:rsidRDefault="00FC3B1B" w:rsidP="002C6662">
      <w:pPr>
        <w:pStyle w:val="-11"/>
        <w:numPr>
          <w:ilvl w:val="1"/>
          <w:numId w:val="5"/>
        </w:numPr>
        <w:jc w:val="both"/>
        <w:rPr>
          <w:lang w:eastAsia="en-US"/>
        </w:rPr>
      </w:pPr>
      <w:r w:rsidRPr="002C6662">
        <w:rPr>
          <w:lang w:eastAsia="en-US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FC3B1B" w:rsidRPr="002C6662" w:rsidRDefault="00FC3B1B" w:rsidP="002C6662">
      <w:pPr>
        <w:pStyle w:val="-11"/>
        <w:numPr>
          <w:ilvl w:val="1"/>
          <w:numId w:val="5"/>
        </w:numPr>
        <w:jc w:val="both"/>
        <w:rPr>
          <w:lang w:eastAsia="en-US"/>
        </w:rPr>
      </w:pPr>
      <w:r w:rsidRPr="002C6662">
        <w:rPr>
          <w:lang w:eastAsia="en-US"/>
        </w:rPr>
        <w:t>встраивание созданного информационного продукта в заданную оболочку;</w:t>
      </w:r>
    </w:p>
    <w:p w:rsidR="00FC3B1B" w:rsidRPr="002C6662" w:rsidRDefault="00FC3B1B" w:rsidP="002C6662">
      <w:pPr>
        <w:pStyle w:val="-11"/>
        <w:numPr>
          <w:ilvl w:val="1"/>
          <w:numId w:val="5"/>
        </w:numPr>
        <w:jc w:val="both"/>
        <w:rPr>
          <w:lang w:eastAsia="en-US"/>
        </w:rPr>
      </w:pPr>
      <w:r w:rsidRPr="002C6662">
        <w:rPr>
          <w:lang w:eastAsia="en-US"/>
        </w:rPr>
        <w:t>изготовление информационного продукта по заданному алгоритму в заданной оболочке;</w:t>
      </w:r>
    </w:p>
    <w:p w:rsidR="00FC3B1B" w:rsidRPr="002C6662" w:rsidRDefault="00FC3B1B" w:rsidP="002C6662">
      <w:pPr>
        <w:pStyle w:val="-11"/>
        <w:numPr>
          <w:ilvl w:val="0"/>
          <w:numId w:val="6"/>
        </w:numPr>
        <w:tabs>
          <w:tab w:val="left" w:pos="426"/>
        </w:tabs>
        <w:jc w:val="both"/>
        <w:rPr>
          <w:lang w:eastAsia="en-US"/>
        </w:rPr>
      </w:pPr>
      <w:r w:rsidRPr="002C6662">
        <w:rPr>
          <w:lang w:eastAsia="en-US"/>
        </w:rPr>
        <w:t>проводить и анализировать разработку и / или реализацию технологических проектов, предполагающих:</w:t>
      </w:r>
    </w:p>
    <w:p w:rsidR="00FC3B1B" w:rsidRPr="002C6662" w:rsidRDefault="00FC3B1B" w:rsidP="002C6662">
      <w:pPr>
        <w:pStyle w:val="-11"/>
        <w:numPr>
          <w:ilvl w:val="1"/>
          <w:numId w:val="5"/>
        </w:numPr>
        <w:jc w:val="both"/>
        <w:rPr>
          <w:lang w:eastAsia="en-US"/>
        </w:rPr>
      </w:pPr>
      <w:r w:rsidRPr="002C6662">
        <w:rPr>
          <w:lang w:eastAsia="en-US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FC3B1B" w:rsidRPr="002C6662" w:rsidRDefault="00FC3B1B" w:rsidP="002C6662">
      <w:pPr>
        <w:pStyle w:val="-11"/>
        <w:numPr>
          <w:ilvl w:val="1"/>
          <w:numId w:val="5"/>
        </w:numPr>
        <w:jc w:val="both"/>
        <w:rPr>
          <w:lang w:eastAsia="en-US"/>
        </w:rPr>
      </w:pPr>
      <w:r w:rsidRPr="002C6662">
        <w:rPr>
          <w:lang w:eastAsia="en-US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</w:t>
      </w:r>
      <w:proofErr w:type="spellStart"/>
      <w:r w:rsidRPr="002C6662">
        <w:rPr>
          <w:lang w:eastAsia="en-US"/>
        </w:rPr>
        <w:t>процессированием</w:t>
      </w:r>
      <w:proofErr w:type="spellEnd"/>
      <w:r w:rsidRPr="002C6662">
        <w:rPr>
          <w:lang w:eastAsia="en-US"/>
        </w:rPr>
        <w:t xml:space="preserve">, регламентацией) технологии </w:t>
      </w:r>
      <w:r w:rsidRPr="002C6662">
        <w:rPr>
          <w:lang w:eastAsia="en-US"/>
        </w:rPr>
        <w:lastRenderedPageBreak/>
        <w:t>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</w:r>
    </w:p>
    <w:p w:rsidR="00FC3B1B" w:rsidRPr="002C6662" w:rsidRDefault="00FC3B1B" w:rsidP="002C6662">
      <w:pPr>
        <w:pStyle w:val="-11"/>
        <w:numPr>
          <w:ilvl w:val="1"/>
          <w:numId w:val="5"/>
        </w:numPr>
        <w:jc w:val="both"/>
        <w:rPr>
          <w:lang w:eastAsia="en-US"/>
        </w:rPr>
      </w:pPr>
      <w:r w:rsidRPr="002C6662">
        <w:rPr>
          <w:lang w:eastAsia="en-US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FC3B1B" w:rsidRPr="002C6662" w:rsidRDefault="00FC3B1B" w:rsidP="002C6662">
      <w:pPr>
        <w:pStyle w:val="-11"/>
        <w:numPr>
          <w:ilvl w:val="1"/>
          <w:numId w:val="7"/>
        </w:numPr>
        <w:tabs>
          <w:tab w:val="left" w:pos="426"/>
        </w:tabs>
        <w:jc w:val="both"/>
        <w:rPr>
          <w:lang w:eastAsia="en-US"/>
        </w:rPr>
      </w:pPr>
      <w:r w:rsidRPr="002C6662">
        <w:rPr>
          <w:lang w:eastAsia="en-US"/>
        </w:rPr>
        <w:t>проводить и анализировать  разработку и / или реализацию проектов, предполагающих:</w:t>
      </w:r>
    </w:p>
    <w:p w:rsidR="00FC3B1B" w:rsidRPr="002C6662" w:rsidRDefault="00FC3B1B" w:rsidP="002C6662">
      <w:pPr>
        <w:pStyle w:val="-11"/>
        <w:numPr>
          <w:ilvl w:val="1"/>
          <w:numId w:val="5"/>
        </w:numPr>
        <w:jc w:val="both"/>
        <w:rPr>
          <w:lang w:eastAsia="en-US"/>
        </w:rPr>
      </w:pPr>
      <w:r w:rsidRPr="002C6662">
        <w:rPr>
          <w:lang w:eastAsia="en-US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FC3B1B" w:rsidRPr="002C6662" w:rsidRDefault="00FC3B1B" w:rsidP="002C6662">
      <w:pPr>
        <w:pStyle w:val="-11"/>
        <w:numPr>
          <w:ilvl w:val="1"/>
          <w:numId w:val="5"/>
        </w:numPr>
        <w:jc w:val="both"/>
        <w:rPr>
          <w:lang w:eastAsia="en-US"/>
        </w:rPr>
      </w:pPr>
      <w:r w:rsidRPr="002C6662">
        <w:rPr>
          <w:lang w:eastAsia="en-US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FC3B1B" w:rsidRPr="002C6662" w:rsidRDefault="00FC3B1B" w:rsidP="002C6662">
      <w:pPr>
        <w:pStyle w:val="-11"/>
        <w:numPr>
          <w:ilvl w:val="1"/>
          <w:numId w:val="5"/>
        </w:numPr>
        <w:jc w:val="both"/>
        <w:rPr>
          <w:lang w:eastAsia="en-US"/>
        </w:rPr>
      </w:pPr>
      <w:r w:rsidRPr="002C6662">
        <w:rPr>
          <w:lang w:eastAsia="en-US"/>
        </w:rPr>
        <w:t>разработку плана продвижения продукта;</w:t>
      </w:r>
    </w:p>
    <w:p w:rsidR="00FC3B1B" w:rsidRPr="002C6662" w:rsidRDefault="00FC3B1B" w:rsidP="002C6662">
      <w:pPr>
        <w:pStyle w:val="-11"/>
        <w:numPr>
          <w:ilvl w:val="1"/>
          <w:numId w:val="7"/>
        </w:numPr>
        <w:tabs>
          <w:tab w:val="left" w:pos="426"/>
        </w:tabs>
        <w:jc w:val="both"/>
        <w:rPr>
          <w:lang w:eastAsia="en-US"/>
        </w:rPr>
      </w:pPr>
      <w:r w:rsidRPr="002C6662">
        <w:rPr>
          <w:lang w:eastAsia="en-US"/>
        </w:rPr>
        <w:t xml:space="preserve"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 </w:t>
      </w:r>
    </w:p>
    <w:p w:rsidR="00FC3B1B" w:rsidRPr="002C6662" w:rsidRDefault="00FC3B1B" w:rsidP="002C6662">
      <w:pPr>
        <w:pStyle w:val="-11"/>
        <w:tabs>
          <w:tab w:val="left" w:pos="993"/>
        </w:tabs>
        <w:ind w:left="0"/>
        <w:jc w:val="both"/>
        <w:rPr>
          <w:b/>
        </w:rPr>
      </w:pPr>
      <w:r w:rsidRPr="002C6662">
        <w:rPr>
          <w:b/>
        </w:rPr>
        <w:t>Выпускник получит возможность научиться:</w:t>
      </w:r>
    </w:p>
    <w:p w:rsidR="00FC3B1B" w:rsidRPr="002C6662" w:rsidRDefault="00FC3B1B" w:rsidP="002C6662">
      <w:pPr>
        <w:pStyle w:val="-11"/>
        <w:numPr>
          <w:ilvl w:val="1"/>
          <w:numId w:val="7"/>
        </w:numPr>
        <w:tabs>
          <w:tab w:val="left" w:pos="426"/>
        </w:tabs>
        <w:jc w:val="both"/>
        <w:rPr>
          <w:i/>
          <w:lang w:eastAsia="en-US"/>
        </w:rPr>
      </w:pPr>
      <w:r w:rsidRPr="002C6662">
        <w:rPr>
          <w:i/>
          <w:lang w:eastAsia="en-US"/>
        </w:rPr>
        <w:t>выявлять и формулировать проблему, требующую технологического решения;</w:t>
      </w:r>
    </w:p>
    <w:p w:rsidR="00FC3B1B" w:rsidRPr="002C6662" w:rsidRDefault="00FC3B1B" w:rsidP="002C6662">
      <w:pPr>
        <w:pStyle w:val="-11"/>
        <w:numPr>
          <w:ilvl w:val="1"/>
          <w:numId w:val="7"/>
        </w:numPr>
        <w:tabs>
          <w:tab w:val="left" w:pos="426"/>
        </w:tabs>
        <w:jc w:val="both"/>
        <w:rPr>
          <w:i/>
          <w:lang w:eastAsia="en-US"/>
        </w:rPr>
      </w:pPr>
      <w:r w:rsidRPr="002C6662">
        <w:rPr>
          <w:i/>
          <w:lang w:eastAsia="en-US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FC3B1B" w:rsidRPr="002C6662" w:rsidRDefault="00FC3B1B" w:rsidP="002C6662">
      <w:pPr>
        <w:pStyle w:val="-11"/>
        <w:numPr>
          <w:ilvl w:val="1"/>
          <w:numId w:val="7"/>
        </w:numPr>
        <w:tabs>
          <w:tab w:val="left" w:pos="426"/>
        </w:tabs>
        <w:jc w:val="both"/>
        <w:rPr>
          <w:i/>
          <w:lang w:eastAsia="en-US"/>
        </w:rPr>
      </w:pPr>
      <w:proofErr w:type="spellStart"/>
      <w:r w:rsidRPr="002C6662">
        <w:rPr>
          <w:i/>
          <w:lang w:eastAsia="en-US"/>
        </w:rPr>
        <w:t>технологизировать</w:t>
      </w:r>
      <w:proofErr w:type="spellEnd"/>
      <w:r w:rsidRPr="002C6662">
        <w:rPr>
          <w:i/>
          <w:lang w:eastAsia="en-US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FC3B1B" w:rsidRPr="002C6662" w:rsidRDefault="00FC3B1B" w:rsidP="002C6662">
      <w:pPr>
        <w:pStyle w:val="-11"/>
        <w:numPr>
          <w:ilvl w:val="1"/>
          <w:numId w:val="7"/>
        </w:numPr>
        <w:tabs>
          <w:tab w:val="left" w:pos="426"/>
        </w:tabs>
        <w:jc w:val="both"/>
        <w:rPr>
          <w:i/>
          <w:lang w:eastAsia="en-US"/>
        </w:rPr>
      </w:pPr>
      <w:r w:rsidRPr="002C6662">
        <w:rPr>
          <w:i/>
          <w:lang w:eastAsia="en-US"/>
        </w:rPr>
        <w:t>оценивать коммерческий потенциал продукта и / или технологии</w:t>
      </w:r>
      <w:r w:rsidRPr="002C6662">
        <w:rPr>
          <w:lang w:eastAsia="en-US"/>
        </w:rPr>
        <w:t>.</w:t>
      </w:r>
    </w:p>
    <w:p w:rsidR="00FC3B1B" w:rsidRPr="002C6662" w:rsidRDefault="00FC3B1B" w:rsidP="002C6662">
      <w:pPr>
        <w:pStyle w:val="-11"/>
        <w:ind w:left="0"/>
        <w:jc w:val="both"/>
        <w:rPr>
          <w:b/>
          <w:lang w:eastAsia="en-US"/>
        </w:rPr>
      </w:pPr>
      <w:r w:rsidRPr="002C6662">
        <w:rPr>
          <w:b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FC3B1B" w:rsidRPr="002C6662" w:rsidRDefault="00FC3B1B" w:rsidP="002C6662">
      <w:pPr>
        <w:pStyle w:val="-11"/>
        <w:ind w:left="0"/>
        <w:jc w:val="both"/>
        <w:rPr>
          <w:rFonts w:eastAsia="MS Mincho"/>
        </w:rPr>
      </w:pPr>
      <w:r w:rsidRPr="002C6662">
        <w:t>Выпускник научится:</w:t>
      </w:r>
    </w:p>
    <w:p w:rsidR="00FC3B1B" w:rsidRPr="002C6662" w:rsidRDefault="00FC3B1B" w:rsidP="002C6662">
      <w:pPr>
        <w:pStyle w:val="-11"/>
        <w:numPr>
          <w:ilvl w:val="1"/>
          <w:numId w:val="8"/>
        </w:numPr>
        <w:tabs>
          <w:tab w:val="left" w:pos="426"/>
        </w:tabs>
        <w:jc w:val="both"/>
        <w:rPr>
          <w:lang w:eastAsia="en-US"/>
        </w:rPr>
      </w:pPr>
      <w:r w:rsidRPr="002C6662">
        <w:rPr>
          <w:lang w:eastAsia="en-US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развития;</w:t>
      </w:r>
    </w:p>
    <w:p w:rsidR="00FC3B1B" w:rsidRPr="002C6662" w:rsidRDefault="00FC3B1B" w:rsidP="002C6662">
      <w:pPr>
        <w:pStyle w:val="-11"/>
        <w:numPr>
          <w:ilvl w:val="1"/>
          <w:numId w:val="8"/>
        </w:numPr>
        <w:tabs>
          <w:tab w:val="left" w:pos="426"/>
        </w:tabs>
        <w:jc w:val="both"/>
        <w:rPr>
          <w:lang w:eastAsia="en-US"/>
        </w:rPr>
      </w:pPr>
      <w:r w:rsidRPr="002C6662">
        <w:rPr>
          <w:lang w:eastAsia="en-US"/>
        </w:rPr>
        <w:t>характеризовать ситуацию на региональном рынке труда, называет тенденции ее развития;</w:t>
      </w:r>
    </w:p>
    <w:p w:rsidR="00FC3B1B" w:rsidRPr="002C6662" w:rsidRDefault="00FC3B1B" w:rsidP="002C6662">
      <w:pPr>
        <w:pStyle w:val="-11"/>
        <w:numPr>
          <w:ilvl w:val="1"/>
          <w:numId w:val="8"/>
        </w:numPr>
        <w:tabs>
          <w:tab w:val="left" w:pos="426"/>
        </w:tabs>
        <w:jc w:val="both"/>
        <w:rPr>
          <w:lang w:eastAsia="en-US"/>
        </w:rPr>
      </w:pPr>
      <w:proofErr w:type="spellStart"/>
      <w:r w:rsidRPr="002C6662">
        <w:rPr>
          <w:lang w:eastAsia="en-US"/>
        </w:rPr>
        <w:t>разъяснтьяет</w:t>
      </w:r>
      <w:proofErr w:type="spellEnd"/>
      <w:r w:rsidRPr="002C6662">
        <w:rPr>
          <w:lang w:eastAsia="en-US"/>
        </w:rPr>
        <w:t xml:space="preserve"> социальное значение групп профессий, востребованных на региональном рынке труда,</w:t>
      </w:r>
    </w:p>
    <w:p w:rsidR="00FC3B1B" w:rsidRPr="002C6662" w:rsidRDefault="00FC3B1B" w:rsidP="002C6662">
      <w:pPr>
        <w:pStyle w:val="-11"/>
        <w:numPr>
          <w:ilvl w:val="1"/>
          <w:numId w:val="8"/>
        </w:numPr>
        <w:tabs>
          <w:tab w:val="left" w:pos="426"/>
        </w:tabs>
        <w:jc w:val="both"/>
        <w:rPr>
          <w:lang w:eastAsia="en-US"/>
        </w:rPr>
      </w:pPr>
      <w:r w:rsidRPr="002C6662">
        <w:rPr>
          <w:lang w:eastAsia="en-US"/>
        </w:rPr>
        <w:t>характеризовать группы предприятий региона проживания;</w:t>
      </w:r>
    </w:p>
    <w:p w:rsidR="00FC3B1B" w:rsidRPr="002C6662" w:rsidRDefault="00FC3B1B" w:rsidP="002C6662">
      <w:pPr>
        <w:pStyle w:val="-11"/>
        <w:numPr>
          <w:ilvl w:val="1"/>
          <w:numId w:val="8"/>
        </w:numPr>
        <w:tabs>
          <w:tab w:val="left" w:pos="426"/>
        </w:tabs>
        <w:jc w:val="both"/>
        <w:rPr>
          <w:lang w:eastAsia="en-US"/>
        </w:rPr>
      </w:pPr>
      <w:r w:rsidRPr="002C6662">
        <w:rPr>
          <w:lang w:eastAsia="en-US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обучения;</w:t>
      </w:r>
    </w:p>
    <w:p w:rsidR="00FC3B1B" w:rsidRPr="002C6662" w:rsidRDefault="00FC3B1B" w:rsidP="002C6662">
      <w:pPr>
        <w:pStyle w:val="-11"/>
        <w:numPr>
          <w:ilvl w:val="1"/>
          <w:numId w:val="8"/>
        </w:numPr>
        <w:tabs>
          <w:tab w:val="left" w:pos="426"/>
        </w:tabs>
        <w:jc w:val="both"/>
        <w:rPr>
          <w:lang w:eastAsia="en-US"/>
        </w:rPr>
      </w:pPr>
      <w:r w:rsidRPr="002C6662">
        <w:rPr>
          <w:lang w:eastAsia="en-US"/>
        </w:rPr>
        <w:t>анализировать свои мотивы и причины принятия тех или иных решений;</w:t>
      </w:r>
    </w:p>
    <w:p w:rsidR="00FC3B1B" w:rsidRPr="002C6662" w:rsidRDefault="00FC3B1B" w:rsidP="002C6662">
      <w:pPr>
        <w:pStyle w:val="-11"/>
        <w:numPr>
          <w:ilvl w:val="1"/>
          <w:numId w:val="8"/>
        </w:numPr>
        <w:tabs>
          <w:tab w:val="left" w:pos="426"/>
        </w:tabs>
        <w:jc w:val="both"/>
        <w:rPr>
          <w:lang w:eastAsia="en-US"/>
        </w:rPr>
      </w:pPr>
      <w:r w:rsidRPr="002C6662">
        <w:rPr>
          <w:lang w:eastAsia="en-US"/>
        </w:rPr>
        <w:t>анализировать результаты и последствия своих решений, связанных с выбором и реализацией образовательной траектории;</w:t>
      </w:r>
    </w:p>
    <w:p w:rsidR="00FC3B1B" w:rsidRPr="002C6662" w:rsidRDefault="00FC3B1B" w:rsidP="002C6662">
      <w:pPr>
        <w:pStyle w:val="-11"/>
        <w:numPr>
          <w:ilvl w:val="1"/>
          <w:numId w:val="8"/>
        </w:numPr>
        <w:tabs>
          <w:tab w:val="left" w:pos="426"/>
        </w:tabs>
        <w:jc w:val="both"/>
        <w:rPr>
          <w:lang w:eastAsia="en-US"/>
        </w:rPr>
      </w:pPr>
      <w:r w:rsidRPr="002C6662">
        <w:rPr>
          <w:lang w:eastAsia="en-US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деятельности;</w:t>
      </w:r>
    </w:p>
    <w:p w:rsidR="00FC3B1B" w:rsidRPr="002C6662" w:rsidRDefault="00FC3B1B" w:rsidP="002C6662">
      <w:pPr>
        <w:pStyle w:val="-11"/>
        <w:numPr>
          <w:ilvl w:val="1"/>
          <w:numId w:val="8"/>
        </w:numPr>
        <w:tabs>
          <w:tab w:val="left" w:pos="426"/>
        </w:tabs>
        <w:jc w:val="both"/>
        <w:rPr>
          <w:lang w:eastAsia="en-US"/>
        </w:rPr>
      </w:pPr>
      <w:r w:rsidRPr="002C6662">
        <w:rPr>
          <w:lang w:eastAsia="en-US"/>
        </w:rPr>
        <w:lastRenderedPageBreak/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работников;</w:t>
      </w:r>
    </w:p>
    <w:p w:rsidR="00FC3B1B" w:rsidRPr="002C6662" w:rsidRDefault="00FC3B1B" w:rsidP="002C6662">
      <w:pPr>
        <w:pStyle w:val="-11"/>
        <w:numPr>
          <w:ilvl w:val="1"/>
          <w:numId w:val="8"/>
        </w:numPr>
        <w:tabs>
          <w:tab w:val="left" w:pos="426"/>
        </w:tabs>
        <w:jc w:val="both"/>
        <w:rPr>
          <w:lang w:eastAsia="en-US"/>
        </w:rPr>
      </w:pPr>
      <w:r w:rsidRPr="002C6662">
        <w:rPr>
          <w:lang w:eastAsia="en-US"/>
        </w:rPr>
        <w:t>получит опыт поиска, извлечения, структурирования и обработки информации о перспективах развития современных произво</w:t>
      </w:r>
      <w:proofErr w:type="gramStart"/>
      <w:r w:rsidRPr="002C6662">
        <w:rPr>
          <w:lang w:eastAsia="en-US"/>
        </w:rPr>
        <w:t>дств в р</w:t>
      </w:r>
      <w:proofErr w:type="gramEnd"/>
      <w:r w:rsidRPr="002C6662">
        <w:rPr>
          <w:lang w:eastAsia="en-US"/>
        </w:rPr>
        <w:t>егионе проживания, а также информации об актуальном состоянии и перспективах развития регионального рынка труда.</w:t>
      </w:r>
    </w:p>
    <w:p w:rsidR="00FC3B1B" w:rsidRPr="002C6662" w:rsidRDefault="00FC3B1B" w:rsidP="002C666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66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C3B1B" w:rsidRPr="002C6662" w:rsidRDefault="00FC3B1B" w:rsidP="002C6662">
      <w:pPr>
        <w:pStyle w:val="-11"/>
        <w:numPr>
          <w:ilvl w:val="1"/>
          <w:numId w:val="9"/>
        </w:numPr>
        <w:tabs>
          <w:tab w:val="left" w:pos="284"/>
        </w:tabs>
        <w:jc w:val="both"/>
        <w:rPr>
          <w:i/>
          <w:lang w:eastAsia="en-US"/>
        </w:rPr>
      </w:pPr>
      <w:r w:rsidRPr="002C6662">
        <w:rPr>
          <w:i/>
          <w:lang w:eastAsia="en-US"/>
        </w:rPr>
        <w:t xml:space="preserve">   предлагать альтернативные варианты траекторий профессионального образования для занятия заданных должностей;</w:t>
      </w:r>
    </w:p>
    <w:p w:rsidR="00FC3B1B" w:rsidRPr="002C6662" w:rsidRDefault="00FC3B1B" w:rsidP="002C6662">
      <w:pPr>
        <w:pStyle w:val="-11"/>
        <w:numPr>
          <w:ilvl w:val="1"/>
          <w:numId w:val="9"/>
        </w:numPr>
        <w:tabs>
          <w:tab w:val="left" w:pos="284"/>
        </w:tabs>
        <w:jc w:val="both"/>
        <w:rPr>
          <w:i/>
          <w:lang w:eastAsia="en-US"/>
        </w:rPr>
      </w:pPr>
      <w:r w:rsidRPr="002C6662">
        <w:rPr>
          <w:i/>
          <w:lang w:eastAsia="en-US"/>
        </w:rPr>
        <w:t xml:space="preserve">   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</w:t>
      </w:r>
      <w:r w:rsidRPr="002C6662">
        <w:rPr>
          <w:lang w:eastAsia="en-US"/>
        </w:rPr>
        <w:t>.</w:t>
      </w:r>
    </w:p>
    <w:p w:rsidR="00433BF4" w:rsidRPr="0035647A" w:rsidRDefault="00FC3B1B" w:rsidP="0035647A">
      <w:pPr>
        <w:pStyle w:val="a6"/>
        <w:spacing w:line="240" w:lineRule="auto"/>
        <w:ind w:left="720" w:firstLine="0"/>
        <w:outlineLvl w:val="0"/>
        <w:rPr>
          <w:b/>
          <w:sz w:val="24"/>
        </w:rPr>
      </w:pPr>
      <w:r w:rsidRPr="002C6662">
        <w:rPr>
          <w:b/>
          <w:sz w:val="24"/>
        </w:rPr>
        <w:t xml:space="preserve">По годам обучения результаты могут быть структурированы и конкретизированы следующим образом: </w:t>
      </w:r>
      <w:r w:rsidR="00433BF4" w:rsidRPr="002C6662">
        <w:rPr>
          <w:sz w:val="24"/>
        </w:rPr>
        <w:t xml:space="preserve">По завершении учебного года </w:t>
      </w:r>
      <w:proofErr w:type="gramStart"/>
      <w:r w:rsidR="00433BF4" w:rsidRPr="002C6662">
        <w:rPr>
          <w:sz w:val="24"/>
        </w:rPr>
        <w:t>обучающийся</w:t>
      </w:r>
      <w:proofErr w:type="gramEnd"/>
      <w:r w:rsidR="00433BF4" w:rsidRPr="002C6662">
        <w:rPr>
          <w:sz w:val="24"/>
        </w:rPr>
        <w:t>:</w:t>
      </w:r>
    </w:p>
    <w:p w:rsidR="00433BF4" w:rsidRPr="002C6662" w:rsidRDefault="00433BF4" w:rsidP="002C6662">
      <w:pPr>
        <w:numPr>
          <w:ilvl w:val="1"/>
          <w:numId w:val="10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62">
        <w:rPr>
          <w:rFonts w:ascii="Times New Roman" w:hAnsi="Times New Roman" w:cs="Times New Roman"/>
          <w:sz w:val="24"/>
          <w:szCs w:val="24"/>
        </w:rPr>
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:rsidR="00433BF4" w:rsidRPr="002C6662" w:rsidRDefault="00433BF4" w:rsidP="002C6662">
      <w:pPr>
        <w:numPr>
          <w:ilvl w:val="1"/>
          <w:numId w:val="10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62">
        <w:rPr>
          <w:rFonts w:ascii="Times New Roman" w:hAnsi="Times New Roman" w:cs="Times New Roman"/>
          <w:sz w:val="24"/>
          <w:szCs w:val="24"/>
        </w:rPr>
        <w:t>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:rsidR="00433BF4" w:rsidRPr="002C6662" w:rsidRDefault="00433BF4" w:rsidP="002C6662">
      <w:pPr>
        <w:numPr>
          <w:ilvl w:val="1"/>
          <w:numId w:val="10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62">
        <w:rPr>
          <w:rFonts w:ascii="Times New Roman" w:hAnsi="Times New Roman" w:cs="Times New Roman"/>
          <w:sz w:val="24"/>
          <w:szCs w:val="24"/>
        </w:rPr>
        <w:t>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:rsidR="00433BF4" w:rsidRPr="002C6662" w:rsidRDefault="00433BF4" w:rsidP="002C6662">
      <w:pPr>
        <w:numPr>
          <w:ilvl w:val="1"/>
          <w:numId w:val="10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62">
        <w:rPr>
          <w:rFonts w:ascii="Times New Roman" w:hAnsi="Times New Roman" w:cs="Times New Roman"/>
          <w:sz w:val="24"/>
          <w:szCs w:val="24"/>
        </w:rPr>
        <w:t>перечисляет, характеризует и распознает устройства для накопления энергии, для передачи энергии;</w:t>
      </w:r>
    </w:p>
    <w:p w:rsidR="00433BF4" w:rsidRPr="002C6662" w:rsidRDefault="00433BF4" w:rsidP="002C6662">
      <w:pPr>
        <w:numPr>
          <w:ilvl w:val="1"/>
          <w:numId w:val="10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62">
        <w:rPr>
          <w:rFonts w:ascii="Times New Roman" w:hAnsi="Times New Roman" w:cs="Times New Roman"/>
          <w:sz w:val="24"/>
          <w:szCs w:val="24"/>
        </w:rPr>
        <w:t>объясняет понятие «машина», характеризует технологические системы, преобразующие энергию в вид, необходимый потребителю;</w:t>
      </w:r>
    </w:p>
    <w:p w:rsidR="00433BF4" w:rsidRPr="002C6662" w:rsidRDefault="00433BF4" w:rsidP="002C6662">
      <w:pPr>
        <w:numPr>
          <w:ilvl w:val="1"/>
          <w:numId w:val="10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62">
        <w:rPr>
          <w:rFonts w:ascii="Times New Roman" w:hAnsi="Times New Roman" w:cs="Times New Roman"/>
          <w:sz w:val="24"/>
          <w:szCs w:val="24"/>
        </w:rPr>
        <w:t>объясняет сущность управления в технологических системах, характеризует автоматические и саморегулируемые системы;</w:t>
      </w:r>
    </w:p>
    <w:p w:rsidR="00433BF4" w:rsidRPr="002C6662" w:rsidRDefault="00433BF4" w:rsidP="002C6662">
      <w:pPr>
        <w:numPr>
          <w:ilvl w:val="1"/>
          <w:numId w:val="10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62">
        <w:rPr>
          <w:rFonts w:ascii="Times New Roman" w:hAnsi="Times New Roman" w:cs="Times New Roman"/>
          <w:sz w:val="24"/>
          <w:szCs w:val="24"/>
        </w:rPr>
        <w:t>осуществляет сборку электрических цепей по электрической схеме, проводит анализ неполадок электрической цепи;</w:t>
      </w:r>
    </w:p>
    <w:p w:rsidR="00433BF4" w:rsidRPr="002C6662" w:rsidRDefault="00433BF4" w:rsidP="002C6662">
      <w:pPr>
        <w:numPr>
          <w:ilvl w:val="1"/>
          <w:numId w:val="10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62">
        <w:rPr>
          <w:rFonts w:ascii="Times New Roman" w:hAnsi="Times New Roman" w:cs="Times New Roman"/>
          <w:sz w:val="24"/>
          <w:szCs w:val="24"/>
        </w:rPr>
        <w:t>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</w:t>
      </w:r>
    </w:p>
    <w:p w:rsidR="00433BF4" w:rsidRPr="002C6662" w:rsidRDefault="00433BF4" w:rsidP="002C6662">
      <w:pPr>
        <w:numPr>
          <w:ilvl w:val="1"/>
          <w:numId w:val="10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62">
        <w:rPr>
          <w:rFonts w:ascii="Times New Roman" w:hAnsi="Times New Roman" w:cs="Times New Roman"/>
          <w:sz w:val="24"/>
          <w:szCs w:val="24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433BF4" w:rsidRPr="002C6662" w:rsidRDefault="00433BF4" w:rsidP="002C6662">
      <w:pPr>
        <w:numPr>
          <w:ilvl w:val="1"/>
          <w:numId w:val="10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62">
        <w:rPr>
          <w:rFonts w:ascii="Times New Roman" w:hAnsi="Times New Roman" w:cs="Times New Roman"/>
          <w:sz w:val="24"/>
          <w:szCs w:val="24"/>
        </w:rPr>
        <w:t>конструирует простые системы с обратной связью на основе технических конструкторов;</w:t>
      </w:r>
    </w:p>
    <w:p w:rsidR="00433BF4" w:rsidRPr="002C6662" w:rsidRDefault="00433BF4" w:rsidP="002C6662">
      <w:pPr>
        <w:numPr>
          <w:ilvl w:val="1"/>
          <w:numId w:val="10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62">
        <w:rPr>
          <w:rFonts w:ascii="Times New Roman" w:hAnsi="Times New Roman" w:cs="Times New Roman"/>
          <w:sz w:val="24"/>
          <w:szCs w:val="24"/>
        </w:rPr>
        <w:t>следует технологии, в том числе, в процессе изготовления субъективно нового продукта;</w:t>
      </w:r>
    </w:p>
    <w:p w:rsidR="00433BF4" w:rsidRPr="002C6662" w:rsidRDefault="00433BF4" w:rsidP="002C6662">
      <w:pPr>
        <w:numPr>
          <w:ilvl w:val="1"/>
          <w:numId w:val="10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62">
        <w:rPr>
          <w:rFonts w:ascii="Times New Roman" w:hAnsi="Times New Roman" w:cs="Times New Roman"/>
          <w:sz w:val="24"/>
          <w:szCs w:val="24"/>
        </w:rPr>
        <w:t>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</w:t>
      </w:r>
    </w:p>
    <w:p w:rsidR="00433BF4" w:rsidRPr="002C6662" w:rsidRDefault="00433BF4" w:rsidP="002C6662">
      <w:pPr>
        <w:numPr>
          <w:ilvl w:val="1"/>
          <w:numId w:val="10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62">
        <w:rPr>
          <w:rFonts w:ascii="Times New Roman" w:hAnsi="Times New Roman" w:cs="Times New Roman"/>
          <w:sz w:val="24"/>
          <w:szCs w:val="24"/>
        </w:rPr>
        <w:t>получил и проанализировал опыт разработки и создания изделия средствами учебного станка, управляемого программой компьютерного трехмерного проектирования;</w:t>
      </w:r>
    </w:p>
    <w:p w:rsidR="00433BF4" w:rsidRPr="002C6662" w:rsidRDefault="00433BF4" w:rsidP="002C6662">
      <w:pPr>
        <w:numPr>
          <w:ilvl w:val="1"/>
          <w:numId w:val="10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62">
        <w:rPr>
          <w:rFonts w:ascii="Times New Roman" w:hAnsi="Times New Roman" w:cs="Times New Roman"/>
          <w:sz w:val="24"/>
          <w:szCs w:val="24"/>
        </w:rPr>
        <w:lastRenderedPageBreak/>
        <w:t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:rsidR="0035647A" w:rsidRDefault="0035647A" w:rsidP="002C6662">
      <w:pPr>
        <w:pStyle w:val="a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5647A" w:rsidRDefault="0035647A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br w:type="page"/>
      </w:r>
    </w:p>
    <w:p w:rsidR="00433BF4" w:rsidRPr="002C6662" w:rsidRDefault="0035647A" w:rsidP="002C6662">
      <w:pPr>
        <w:pStyle w:val="a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Тематическое планирование</w:t>
      </w:r>
    </w:p>
    <w:p w:rsidR="00433BF4" w:rsidRPr="002C6662" w:rsidRDefault="00433BF4" w:rsidP="002C6662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333"/>
        <w:gridCol w:w="2126"/>
      </w:tblGrid>
      <w:tr w:rsidR="00433BF4" w:rsidRPr="002C6662" w:rsidTr="00C748E2">
        <w:tc>
          <w:tcPr>
            <w:tcW w:w="675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№</w:t>
            </w:r>
          </w:p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п\п</w:t>
            </w:r>
          </w:p>
        </w:tc>
        <w:tc>
          <w:tcPr>
            <w:tcW w:w="12333" w:type="dxa"/>
          </w:tcPr>
          <w:p w:rsidR="00433BF4" w:rsidRPr="002C6662" w:rsidRDefault="00433BF4" w:rsidP="002C6662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Количество часов</w:t>
            </w:r>
          </w:p>
        </w:tc>
      </w:tr>
      <w:tr w:rsidR="00433BF4" w:rsidRPr="002C6662" w:rsidTr="00C748E2">
        <w:trPr>
          <w:trHeight w:val="288"/>
        </w:trPr>
        <w:tc>
          <w:tcPr>
            <w:tcW w:w="15134" w:type="dxa"/>
            <w:gridSpan w:val="3"/>
            <w:tcBorders>
              <w:top w:val="nil"/>
              <w:left w:val="single" w:sz="4" w:space="0" w:color="auto"/>
            </w:tcBorders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Технология обработки древесины</w:t>
            </w:r>
          </w:p>
        </w:tc>
      </w:tr>
      <w:tr w:rsidR="00433BF4" w:rsidRPr="002C6662" w:rsidTr="00C748E2">
        <w:tc>
          <w:tcPr>
            <w:tcW w:w="675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2333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Введение. Инструктаж по теахнике безопасности. Физико-механические свойства древесины.</w:t>
            </w:r>
          </w:p>
        </w:tc>
        <w:tc>
          <w:tcPr>
            <w:tcW w:w="2126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433BF4" w:rsidRPr="002C6662" w:rsidTr="00C748E2">
        <w:tc>
          <w:tcPr>
            <w:tcW w:w="675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2333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Конструкторская и технологическая документация. Технологический процесс изготовления дететалей</w:t>
            </w:r>
          </w:p>
        </w:tc>
        <w:tc>
          <w:tcPr>
            <w:tcW w:w="2126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433BF4" w:rsidRPr="002C6662" w:rsidTr="00C748E2">
        <w:tc>
          <w:tcPr>
            <w:tcW w:w="675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2333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Заточка деревообрабатывающих инструментов</w:t>
            </w:r>
          </w:p>
        </w:tc>
        <w:tc>
          <w:tcPr>
            <w:tcW w:w="2126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433BF4" w:rsidRPr="002C6662" w:rsidTr="00C748E2">
        <w:tc>
          <w:tcPr>
            <w:tcW w:w="675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2333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Настройка рубанков, фуганков, шерхебелей</w:t>
            </w:r>
          </w:p>
        </w:tc>
        <w:tc>
          <w:tcPr>
            <w:tcW w:w="2126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433BF4" w:rsidRPr="002C6662" w:rsidTr="00C748E2">
        <w:tc>
          <w:tcPr>
            <w:tcW w:w="675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5-6</w:t>
            </w:r>
          </w:p>
        </w:tc>
        <w:tc>
          <w:tcPr>
            <w:tcW w:w="12333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Шиповые столярные соединения</w:t>
            </w:r>
          </w:p>
        </w:tc>
        <w:tc>
          <w:tcPr>
            <w:tcW w:w="2126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</w:tr>
      <w:tr w:rsidR="00433BF4" w:rsidRPr="002C6662" w:rsidTr="00C748E2">
        <w:tc>
          <w:tcPr>
            <w:tcW w:w="675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2333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Соединение деталей шкантами, шурупами и нагелями</w:t>
            </w:r>
          </w:p>
        </w:tc>
        <w:tc>
          <w:tcPr>
            <w:tcW w:w="2126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433BF4" w:rsidRPr="002C6662" w:rsidTr="00C748E2">
        <w:tc>
          <w:tcPr>
            <w:tcW w:w="675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12333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Точение конических и фасонных деталей</w:t>
            </w:r>
          </w:p>
        </w:tc>
        <w:tc>
          <w:tcPr>
            <w:tcW w:w="2126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433BF4" w:rsidRPr="002C6662" w:rsidTr="00C748E2">
        <w:tc>
          <w:tcPr>
            <w:tcW w:w="675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12333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Художественное точение изделий из древесины</w:t>
            </w:r>
          </w:p>
        </w:tc>
        <w:tc>
          <w:tcPr>
            <w:tcW w:w="2126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433BF4" w:rsidRPr="002C6662" w:rsidTr="00C748E2">
        <w:tc>
          <w:tcPr>
            <w:tcW w:w="675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2333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Мозаика на изделиях из дерева</w:t>
            </w:r>
          </w:p>
        </w:tc>
        <w:tc>
          <w:tcPr>
            <w:tcW w:w="2126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433BF4" w:rsidRPr="002C6662" w:rsidTr="00C748E2">
        <w:tc>
          <w:tcPr>
            <w:tcW w:w="675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12333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Классификация сталей. Термическая обработка сталей</w:t>
            </w:r>
          </w:p>
        </w:tc>
        <w:tc>
          <w:tcPr>
            <w:tcW w:w="2126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433BF4" w:rsidRPr="002C6662" w:rsidTr="00C748E2">
        <w:tc>
          <w:tcPr>
            <w:tcW w:w="675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12333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Чертежи деталей, изготовленных на токарном станке.</w:t>
            </w:r>
          </w:p>
        </w:tc>
        <w:tc>
          <w:tcPr>
            <w:tcW w:w="2126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433BF4" w:rsidRPr="002C6662" w:rsidTr="00C748E2">
        <w:tc>
          <w:tcPr>
            <w:tcW w:w="675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13</w:t>
            </w:r>
          </w:p>
        </w:tc>
        <w:tc>
          <w:tcPr>
            <w:tcW w:w="12333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Назначение и устройство токарно-винто-резного станка ТВ-6</w:t>
            </w:r>
          </w:p>
        </w:tc>
        <w:tc>
          <w:tcPr>
            <w:tcW w:w="2126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433BF4" w:rsidRPr="002C6662" w:rsidTr="00C748E2">
        <w:tc>
          <w:tcPr>
            <w:tcW w:w="675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14-15</w:t>
            </w:r>
          </w:p>
        </w:tc>
        <w:tc>
          <w:tcPr>
            <w:tcW w:w="12333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Технология токарных работ по металлу</w:t>
            </w:r>
          </w:p>
        </w:tc>
        <w:tc>
          <w:tcPr>
            <w:tcW w:w="2126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</w:tr>
      <w:tr w:rsidR="00433BF4" w:rsidRPr="002C6662" w:rsidTr="00C748E2">
        <w:tc>
          <w:tcPr>
            <w:tcW w:w="675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16</w:t>
            </w:r>
          </w:p>
        </w:tc>
        <w:tc>
          <w:tcPr>
            <w:tcW w:w="12333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Устройство горизонтально- фрезерного станка НТФ-110-Ш</w:t>
            </w:r>
          </w:p>
        </w:tc>
        <w:tc>
          <w:tcPr>
            <w:tcW w:w="2126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433BF4" w:rsidRPr="002C6662" w:rsidTr="00C748E2">
        <w:tc>
          <w:tcPr>
            <w:tcW w:w="675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12333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Нарезание наружной и внутренней резьбы</w:t>
            </w:r>
          </w:p>
        </w:tc>
        <w:tc>
          <w:tcPr>
            <w:tcW w:w="2126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433BF4" w:rsidRPr="002C6662" w:rsidTr="00C748E2">
        <w:tc>
          <w:tcPr>
            <w:tcW w:w="15134" w:type="dxa"/>
            <w:gridSpan w:val="3"/>
          </w:tcPr>
          <w:p w:rsidR="00433BF4" w:rsidRPr="002C6662" w:rsidRDefault="00433BF4" w:rsidP="002C6662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Художественная обработка металла</w:t>
            </w:r>
          </w:p>
        </w:tc>
      </w:tr>
      <w:tr w:rsidR="00433BF4" w:rsidRPr="002C6662" w:rsidTr="00C748E2">
        <w:tc>
          <w:tcPr>
            <w:tcW w:w="675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18</w:t>
            </w:r>
          </w:p>
        </w:tc>
        <w:tc>
          <w:tcPr>
            <w:tcW w:w="12333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Теснение по фольге</w:t>
            </w:r>
          </w:p>
        </w:tc>
        <w:tc>
          <w:tcPr>
            <w:tcW w:w="2126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433BF4" w:rsidRPr="002C6662" w:rsidTr="00C748E2">
        <w:tc>
          <w:tcPr>
            <w:tcW w:w="675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19</w:t>
            </w:r>
          </w:p>
        </w:tc>
        <w:tc>
          <w:tcPr>
            <w:tcW w:w="12333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Ажурная скульптура</w:t>
            </w:r>
          </w:p>
        </w:tc>
        <w:tc>
          <w:tcPr>
            <w:tcW w:w="2126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433BF4" w:rsidRPr="002C6662" w:rsidTr="00C748E2">
        <w:tc>
          <w:tcPr>
            <w:tcW w:w="675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12333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Мозаики с металлическим контуром</w:t>
            </w:r>
          </w:p>
        </w:tc>
        <w:tc>
          <w:tcPr>
            <w:tcW w:w="2126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433BF4" w:rsidRPr="002C6662" w:rsidTr="00C748E2">
        <w:tc>
          <w:tcPr>
            <w:tcW w:w="675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21</w:t>
            </w:r>
          </w:p>
        </w:tc>
        <w:tc>
          <w:tcPr>
            <w:tcW w:w="12333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Басма </w:t>
            </w:r>
          </w:p>
        </w:tc>
        <w:tc>
          <w:tcPr>
            <w:tcW w:w="2126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433BF4" w:rsidRPr="002C6662" w:rsidTr="00C748E2">
        <w:tc>
          <w:tcPr>
            <w:tcW w:w="675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22</w:t>
            </w:r>
          </w:p>
        </w:tc>
        <w:tc>
          <w:tcPr>
            <w:tcW w:w="12333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Пропильный металл</w:t>
            </w:r>
          </w:p>
        </w:tc>
        <w:tc>
          <w:tcPr>
            <w:tcW w:w="2126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433BF4" w:rsidRPr="002C6662" w:rsidTr="00C748E2">
        <w:tc>
          <w:tcPr>
            <w:tcW w:w="675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23</w:t>
            </w:r>
          </w:p>
        </w:tc>
        <w:tc>
          <w:tcPr>
            <w:tcW w:w="12333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Чеканка на резиновой прокладке</w:t>
            </w:r>
          </w:p>
        </w:tc>
        <w:tc>
          <w:tcPr>
            <w:tcW w:w="2126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433BF4" w:rsidRPr="002C6662" w:rsidTr="00C748E2">
        <w:tc>
          <w:tcPr>
            <w:tcW w:w="675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24</w:t>
            </w:r>
          </w:p>
        </w:tc>
        <w:tc>
          <w:tcPr>
            <w:tcW w:w="12333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Основы технологии оклейки помещений обоями</w:t>
            </w:r>
          </w:p>
        </w:tc>
        <w:tc>
          <w:tcPr>
            <w:tcW w:w="2126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433BF4" w:rsidRPr="002C6662" w:rsidTr="00C748E2">
        <w:tc>
          <w:tcPr>
            <w:tcW w:w="675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12333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Основы технологии малярных работ</w:t>
            </w:r>
          </w:p>
        </w:tc>
        <w:tc>
          <w:tcPr>
            <w:tcW w:w="2126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433BF4" w:rsidRPr="002C6662" w:rsidTr="00C748E2">
        <w:tc>
          <w:tcPr>
            <w:tcW w:w="675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26</w:t>
            </w:r>
          </w:p>
        </w:tc>
        <w:tc>
          <w:tcPr>
            <w:tcW w:w="12333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Основы технологии плиточных работ</w:t>
            </w:r>
          </w:p>
        </w:tc>
        <w:tc>
          <w:tcPr>
            <w:tcW w:w="2126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433BF4" w:rsidRPr="002C6662" w:rsidTr="00C748E2">
        <w:tc>
          <w:tcPr>
            <w:tcW w:w="15134" w:type="dxa"/>
            <w:gridSpan w:val="3"/>
          </w:tcPr>
          <w:p w:rsidR="00433BF4" w:rsidRPr="002C6662" w:rsidRDefault="00433BF4" w:rsidP="002C6662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Творческий проект</w:t>
            </w:r>
          </w:p>
        </w:tc>
      </w:tr>
      <w:tr w:rsidR="00433BF4" w:rsidRPr="002C6662" w:rsidTr="00C748E2">
        <w:tc>
          <w:tcPr>
            <w:tcW w:w="675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27</w:t>
            </w:r>
          </w:p>
        </w:tc>
        <w:tc>
          <w:tcPr>
            <w:tcW w:w="12333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Выбор, оформление и изготовление творческого проекта</w:t>
            </w:r>
          </w:p>
        </w:tc>
        <w:tc>
          <w:tcPr>
            <w:tcW w:w="2126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</w:p>
        </w:tc>
      </w:tr>
    </w:tbl>
    <w:p w:rsidR="00676614" w:rsidRPr="002C6662" w:rsidRDefault="00676614" w:rsidP="002C66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76614" w:rsidRPr="002C6662" w:rsidSect="0035647A">
      <w:footerReference w:type="default" r:id="rId9"/>
      <w:pgSz w:w="16838" w:h="11906" w:orient="landscape"/>
      <w:pgMar w:top="1134" w:right="953" w:bottom="79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881" w:rsidRDefault="00F20881" w:rsidP="0035647A">
      <w:pPr>
        <w:spacing w:after="0" w:line="240" w:lineRule="auto"/>
      </w:pPr>
      <w:r>
        <w:separator/>
      </w:r>
    </w:p>
  </w:endnote>
  <w:endnote w:type="continuationSeparator" w:id="0">
    <w:p w:rsidR="00F20881" w:rsidRDefault="00F20881" w:rsidP="0035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311943"/>
      <w:docPartObj>
        <w:docPartGallery w:val="Page Numbers (Bottom of Page)"/>
        <w:docPartUnique/>
      </w:docPartObj>
    </w:sdtPr>
    <w:sdtEndPr/>
    <w:sdtContent>
      <w:p w:rsidR="0035647A" w:rsidRDefault="0035647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020">
          <w:rPr>
            <w:noProof/>
          </w:rPr>
          <w:t>8</w:t>
        </w:r>
        <w:r>
          <w:fldChar w:fldCharType="end"/>
        </w:r>
      </w:p>
    </w:sdtContent>
  </w:sdt>
  <w:p w:rsidR="0035647A" w:rsidRDefault="0035647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881" w:rsidRDefault="00F20881" w:rsidP="0035647A">
      <w:pPr>
        <w:spacing w:after="0" w:line="240" w:lineRule="auto"/>
      </w:pPr>
      <w:r>
        <w:separator/>
      </w:r>
    </w:p>
  </w:footnote>
  <w:footnote w:type="continuationSeparator" w:id="0">
    <w:p w:rsidR="00F20881" w:rsidRDefault="00F20881" w:rsidP="00356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21B"/>
    <w:multiLevelType w:val="hybridMultilevel"/>
    <w:tmpl w:val="B09018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49A748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644C9"/>
    <w:multiLevelType w:val="hybridMultilevel"/>
    <w:tmpl w:val="1F22B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77815"/>
    <w:multiLevelType w:val="hybridMultilevel"/>
    <w:tmpl w:val="1FC8B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9491D"/>
    <w:multiLevelType w:val="hybridMultilevel"/>
    <w:tmpl w:val="2A9643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1CE5B3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2433B"/>
    <w:multiLevelType w:val="hybridMultilevel"/>
    <w:tmpl w:val="EE302E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49A748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32611"/>
    <w:multiLevelType w:val="hybridMultilevel"/>
    <w:tmpl w:val="4A74DBF4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1A78C906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E1FA4"/>
    <w:multiLevelType w:val="hybridMultilevel"/>
    <w:tmpl w:val="3DA45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466B6"/>
    <w:multiLevelType w:val="hybridMultilevel"/>
    <w:tmpl w:val="2FDC6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7509F8"/>
    <w:multiLevelType w:val="hybridMultilevel"/>
    <w:tmpl w:val="36ACE77A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21CE5B3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3A1F19"/>
    <w:multiLevelType w:val="hybridMultilevel"/>
    <w:tmpl w:val="6F1038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EA"/>
    <w:rsid w:val="000F6618"/>
    <w:rsid w:val="001F71C9"/>
    <w:rsid w:val="002C6662"/>
    <w:rsid w:val="0035647A"/>
    <w:rsid w:val="00433BF4"/>
    <w:rsid w:val="00676614"/>
    <w:rsid w:val="007B4305"/>
    <w:rsid w:val="00B40798"/>
    <w:rsid w:val="00BC374C"/>
    <w:rsid w:val="00CE1020"/>
    <w:rsid w:val="00D940EA"/>
    <w:rsid w:val="00F20881"/>
    <w:rsid w:val="00FC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FC3B1B"/>
    <w:pPr>
      <w:ind w:left="720"/>
      <w:contextualSpacing/>
    </w:pPr>
  </w:style>
  <w:style w:type="paragraph" w:styleId="a5">
    <w:name w:val="No Spacing"/>
    <w:uiPriority w:val="1"/>
    <w:qFormat/>
    <w:rsid w:val="00FC3B1B"/>
    <w:pPr>
      <w:spacing w:after="0" w:line="240" w:lineRule="auto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FC3B1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locked/>
    <w:rsid w:val="00FC3B1B"/>
  </w:style>
  <w:style w:type="paragraph" w:customStyle="1" w:styleId="-11">
    <w:name w:val="Цветной список - Акцент 11"/>
    <w:basedOn w:val="a"/>
    <w:qFormat/>
    <w:rsid w:val="00FC3B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вый"/>
    <w:basedOn w:val="a"/>
    <w:rsid w:val="00FC3B1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6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666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5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5647A"/>
  </w:style>
  <w:style w:type="paragraph" w:styleId="ab">
    <w:name w:val="footer"/>
    <w:basedOn w:val="a"/>
    <w:link w:val="ac"/>
    <w:uiPriority w:val="99"/>
    <w:unhideWhenUsed/>
    <w:rsid w:val="0035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6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FC3B1B"/>
    <w:pPr>
      <w:ind w:left="720"/>
      <w:contextualSpacing/>
    </w:pPr>
  </w:style>
  <w:style w:type="paragraph" w:styleId="a5">
    <w:name w:val="No Spacing"/>
    <w:uiPriority w:val="1"/>
    <w:qFormat/>
    <w:rsid w:val="00FC3B1B"/>
    <w:pPr>
      <w:spacing w:after="0" w:line="240" w:lineRule="auto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FC3B1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locked/>
    <w:rsid w:val="00FC3B1B"/>
  </w:style>
  <w:style w:type="paragraph" w:customStyle="1" w:styleId="-11">
    <w:name w:val="Цветной список - Акцент 11"/>
    <w:basedOn w:val="a"/>
    <w:qFormat/>
    <w:rsid w:val="00FC3B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вый"/>
    <w:basedOn w:val="a"/>
    <w:rsid w:val="00FC3B1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6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666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5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5647A"/>
  </w:style>
  <w:style w:type="paragraph" w:styleId="ab">
    <w:name w:val="footer"/>
    <w:basedOn w:val="a"/>
    <w:link w:val="ac"/>
    <w:uiPriority w:val="99"/>
    <w:unhideWhenUsed/>
    <w:rsid w:val="0035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6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katargulova.elya26@outlook.com</cp:lastModifiedBy>
  <cp:revision>7</cp:revision>
  <dcterms:created xsi:type="dcterms:W3CDTF">2020-05-24T17:29:00Z</dcterms:created>
  <dcterms:modified xsi:type="dcterms:W3CDTF">2022-11-25T05:10:00Z</dcterms:modified>
</cp:coreProperties>
</file>