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8" w:rsidRPr="0029440C" w:rsidRDefault="003D5618" w:rsidP="0029440C">
      <w:pPr>
        <w:pStyle w:val="a4"/>
        <w:shd w:val="clear" w:color="auto" w:fill="FFFFFF"/>
        <w:spacing w:before="0" w:beforeAutospacing="0" w:after="0" w:afterAutospacing="0"/>
        <w:rPr>
          <w:b/>
          <w:noProof/>
          <w:color w:val="000000"/>
        </w:rPr>
      </w:pPr>
      <w:bookmarkStart w:id="0" w:name="_GoBack"/>
      <w:bookmarkEnd w:id="0"/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4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440C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29440C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440C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29440C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0C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29440C" w:rsidRDefault="0029440C" w:rsidP="0029440C">
                  <w:r>
                    <w:t>руководитель ШМО</w:t>
                  </w:r>
                </w:p>
                <w:p w:rsidR="0029440C" w:rsidRDefault="0029440C" w:rsidP="0029440C">
                  <w:r>
                    <w:t xml:space="preserve">________/__________________/ </w:t>
                  </w:r>
                </w:p>
                <w:p w:rsidR="0029440C" w:rsidRDefault="0029440C" w:rsidP="0029440C"/>
              </w:txbxContent>
            </v:textbox>
          </v:shape>
        </w:pict>
      </w:r>
      <w:r w:rsidRPr="0029440C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29440C" w:rsidRDefault="0029440C" w:rsidP="0029440C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29440C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29440C" w:rsidRPr="0029440C" w:rsidRDefault="0029440C" w:rsidP="002944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94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40C" w:rsidRPr="0029440C" w:rsidRDefault="0029440C" w:rsidP="0029440C">
      <w:pPr>
        <w:rPr>
          <w:rFonts w:ascii="Times New Roman" w:hAnsi="Times New Roman" w:cs="Times New Roman"/>
          <w:sz w:val="24"/>
          <w:szCs w:val="24"/>
        </w:rPr>
      </w:pP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35" w:rsidRDefault="00AB7D35" w:rsidP="00294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0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440C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29440C">
        <w:rPr>
          <w:rFonts w:ascii="Times New Roman" w:hAnsi="Times New Roman" w:cs="Times New Roman"/>
          <w:b/>
          <w:iCs/>
          <w:sz w:val="24"/>
          <w:szCs w:val="24"/>
        </w:rPr>
        <w:t>«Математические представления» в 4д классе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440C">
        <w:rPr>
          <w:rFonts w:ascii="Times New Roman" w:hAnsi="Times New Roman"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440C">
        <w:rPr>
          <w:rFonts w:ascii="Times New Roman" w:hAnsi="Times New Roman"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440C">
        <w:rPr>
          <w:rFonts w:ascii="Times New Roman" w:hAnsi="Times New Roman"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0C">
        <w:rPr>
          <w:rFonts w:ascii="Times New Roman" w:hAnsi="Times New Roman" w:cs="Times New Roman"/>
          <w:b/>
          <w:sz w:val="24"/>
          <w:szCs w:val="24"/>
        </w:rPr>
        <w:t xml:space="preserve"> 2019-2020 учебный год.</w:t>
      </w:r>
    </w:p>
    <w:p w:rsidR="0029440C" w:rsidRPr="0029440C" w:rsidRDefault="0029440C" w:rsidP="00294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40C" w:rsidRPr="0029440C" w:rsidRDefault="0029440C" w:rsidP="0029440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440C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AB7D35" w:rsidRDefault="0029440C" w:rsidP="00AB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0C">
        <w:rPr>
          <w:rFonts w:ascii="Times New Roman" w:hAnsi="Times New Roman" w:cs="Times New Roman"/>
          <w:b/>
          <w:sz w:val="24"/>
          <w:szCs w:val="24"/>
        </w:rPr>
        <w:t xml:space="preserve">Иртыш </w:t>
      </w:r>
      <w:r w:rsidR="006C1138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EE7627" w:rsidRPr="00AB7D35" w:rsidRDefault="00AB7D35" w:rsidP="00AB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lastRenderedPageBreak/>
        <w:tab/>
      </w:r>
      <w:r w:rsidR="00EE7627">
        <w:rPr>
          <w:b/>
          <w:color w:val="000000"/>
        </w:rPr>
        <w:t>1.</w:t>
      </w:r>
      <w:r w:rsidR="00EE7627" w:rsidRPr="00EE7627">
        <w:rPr>
          <w:b/>
          <w:color w:val="000000"/>
        </w:rPr>
        <w:t>Пояснительная записка</w:t>
      </w:r>
      <w:r w:rsidR="00EE7627">
        <w:rPr>
          <w:b/>
          <w:color w:val="000000"/>
        </w:rPr>
        <w:t>.</w:t>
      </w:r>
    </w:p>
    <w:p w:rsidR="00EE7627" w:rsidRPr="009E55B9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А</w:t>
      </w:r>
      <w:r w:rsidRPr="009E55B9">
        <w:rPr>
          <w:color w:val="000000"/>
        </w:rPr>
        <w:t>даптированная рабочая пр</w:t>
      </w:r>
      <w:r>
        <w:rPr>
          <w:color w:val="000000"/>
        </w:rPr>
        <w:t>ограмма по предмету «Математические представления</w:t>
      </w:r>
      <w:r w:rsidRPr="009E55B9">
        <w:rPr>
          <w:color w:val="000000"/>
        </w:rPr>
        <w:t>» для 4  класса предназна</w:t>
      </w:r>
      <w:r>
        <w:rPr>
          <w:color w:val="000000"/>
        </w:rPr>
        <w:t>чена для обучения детей с умеренной и глубокой</w:t>
      </w:r>
      <w:r w:rsidRPr="009E55B9">
        <w:rPr>
          <w:color w:val="000000"/>
        </w:rPr>
        <w:t xml:space="preserve"> умственной отсталостью (интеллектуальными нарушениями)</w:t>
      </w:r>
      <w:r>
        <w:rPr>
          <w:color w:val="000000"/>
        </w:rPr>
        <w:t xml:space="preserve"> и ТМНР</w:t>
      </w:r>
      <w:r w:rsidRPr="009E55B9">
        <w:rPr>
          <w:color w:val="000000"/>
        </w:rPr>
        <w:t>. Она разработана на основе</w:t>
      </w:r>
      <w:r>
        <w:rPr>
          <w:color w:val="000000"/>
        </w:rPr>
        <w:t xml:space="preserve"> следующих документов</w:t>
      </w:r>
      <w:r w:rsidRPr="009E55B9">
        <w:rPr>
          <w:color w:val="000000"/>
        </w:rPr>
        <w:t>:</w:t>
      </w:r>
    </w:p>
    <w:p w:rsidR="00EE7627" w:rsidRPr="009E55B9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9E55B9">
        <w:rPr>
          <w:color w:val="000000"/>
        </w:rPr>
        <w:t>обучающихся</w:t>
      </w:r>
      <w:proofErr w:type="gramEnd"/>
      <w:r w:rsidRPr="009E55B9">
        <w:rPr>
          <w:color w:val="000000"/>
        </w:rPr>
        <w:t xml:space="preserve"> с умственной отсталостью (интеллектуальными нарушениями)»</w:t>
      </w:r>
    </w:p>
    <w:p w:rsidR="00EE7627" w:rsidRPr="00EE7627" w:rsidRDefault="00EE7627" w:rsidP="00EE762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 xml:space="preserve"> 2.Адаптированная основная общеобразовательная программа </w:t>
      </w:r>
      <w:r>
        <w:rPr>
          <w:color w:val="000000"/>
        </w:rPr>
        <w:t xml:space="preserve">для </w:t>
      </w:r>
      <w:r w:rsidRPr="009E55B9">
        <w:rPr>
          <w:color w:val="000000"/>
        </w:rPr>
        <w:t>обучающихся с умственной отсталостью (интеллек</w:t>
      </w:r>
      <w:r>
        <w:rPr>
          <w:color w:val="000000"/>
        </w:rPr>
        <w:t>туальными нарушениями) вариант 2</w:t>
      </w:r>
      <w:r w:rsidRPr="009E55B9">
        <w:rPr>
          <w:color w:val="000000"/>
        </w:rPr>
        <w:t>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21203">
        <w:rPr>
          <w:b/>
          <w:i/>
          <w:color w:val="000000"/>
        </w:rPr>
        <w:t>Цель обучения математике</w:t>
      </w:r>
      <w:r w:rsidRPr="00EE7627">
        <w:rPr>
          <w:color w:val="000000"/>
        </w:rPr>
        <w:t xml:space="preserve"> – формирование элементарных математических представлений и умений и применение их в повседневной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E7627">
        <w:rPr>
          <w:color w:val="000000"/>
        </w:rPr>
        <w:t>жизни.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>2.Общая характеристика предмета.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</w:t>
      </w:r>
      <w:proofErr w:type="gramEnd"/>
      <w:r w:rsidRPr="00EE7627">
        <w:rPr>
          <w:color w:val="000000"/>
        </w:rPr>
        <w:t xml:space="preserve"> </w:t>
      </w:r>
      <w:proofErr w:type="gramStart"/>
      <w:r w:rsidRPr="00EE7627">
        <w:rPr>
          <w:color w:val="000000"/>
        </w:rPr>
        <w:t>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</w:t>
      </w:r>
      <w:proofErr w:type="gramEnd"/>
      <w:r w:rsidRPr="00EE7627">
        <w:rPr>
          <w:color w:val="000000"/>
        </w:rPr>
        <w:t xml:space="preserve">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lastRenderedPageBreak/>
        <w:t>3.Описание места учебного предмета в учебном плане.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и рассчитан на 2 часа в неделю (68 часов в год).</w:t>
      </w:r>
    </w:p>
    <w:p w:rsidR="00EE7627" w:rsidRPr="00EE7627" w:rsidRDefault="00EE7627" w:rsidP="00EE7627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EE7627" w:rsidRPr="00EE7627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E7627" w:rsidRPr="00EE7627" w:rsidTr="00315F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27" w:rsidRPr="00EE7627" w:rsidRDefault="00EE7627" w:rsidP="00EE762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47C6C" w:rsidRPr="00E47C6C" w:rsidRDefault="00E47C6C" w:rsidP="00E4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</w:t>
      </w:r>
      <w:r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  <w:r w:rsidR="007E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7C6C" w:rsidRPr="00E47C6C" w:rsidRDefault="00E47C6C" w:rsidP="00E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возрасту ценностей и социальных ролей;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паре;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учителем;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принимать помощь;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быту.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E47C6C" w:rsidRPr="00E47C6C" w:rsidRDefault="00E47C6C" w:rsidP="00E47C6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выполнять арифметические действия.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E47C6C" w:rsidRPr="00E47C6C" w:rsidRDefault="00E47C6C" w:rsidP="00E47C6C">
      <w:pPr>
        <w:numPr>
          <w:ilvl w:val="0"/>
          <w:numId w:val="3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</w:t>
      </w:r>
      <w:proofErr w:type="spellStart"/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:rsidR="00E47C6C" w:rsidRPr="00E47C6C" w:rsidRDefault="00E47C6C" w:rsidP="00E47C6C">
      <w:pPr>
        <w:numPr>
          <w:ilvl w:val="0"/>
          <w:numId w:val="4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пересчитывать предметы в доступных пределах.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представлять множество двумя другими множествами в пределах 10-ти.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обозначать арифметические действия знаками.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:rsidR="00E47C6C" w:rsidRPr="00E47C6C" w:rsidRDefault="00E47C6C" w:rsidP="00E47C6C">
      <w:pPr>
        <w:numPr>
          <w:ilvl w:val="0"/>
          <w:numId w:val="5"/>
        </w:numPr>
        <w:shd w:val="clear" w:color="auto" w:fill="FFFFFF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математических знаний при решении соответствующих возрасту житейских задач.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обращаться с деньгами, рассчитываться ими, пользоваться карманными деньгами и т.д.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взаимно - однозначные соответствия.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распознавать цифры, обозначающие номер дома, квартиры, автобуса, телефона и др.</w:t>
      </w:r>
    </w:p>
    <w:p w:rsidR="00E47C6C" w:rsidRPr="00E47C6C" w:rsidRDefault="00E47C6C" w:rsidP="00E47C6C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EE7627" w:rsidRPr="00EE7627" w:rsidRDefault="00EE7627" w:rsidP="00E47C6C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5.Содержание учебного предмета.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EE7627">
        <w:rPr>
          <w:color w:val="000000"/>
        </w:rPr>
        <w:t>Программа построена на основе следующих разделов: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«Количественные представления»:</w:t>
      </w:r>
      <w:r w:rsidRPr="00EE7627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</w:t>
      </w:r>
      <w:proofErr w:type="gramStart"/>
      <w:r w:rsidRPr="00EE7627">
        <w:rPr>
          <w:color w:val="000000"/>
        </w:rPr>
        <w:t>и-</w:t>
      </w:r>
      <w:proofErr w:type="gramEnd"/>
      <w:r w:rsidRPr="00EE7627">
        <w:rPr>
          <w:color w:val="000000"/>
        </w:rPr>
        <w:t xml:space="preserve">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E7627">
        <w:rPr>
          <w:b/>
          <w:bCs/>
          <w:color w:val="000000"/>
        </w:rPr>
        <w:t>«Представления о форме»:</w:t>
      </w:r>
      <w:r w:rsidRPr="00EE7627">
        <w:rPr>
          <w:color w:val="000000"/>
        </w:rPr>
        <w:t xml:space="preserve"> выполнение по образцу, данному учителем, различных конструкций или выкладывание последовательно фигур по рисунку-образцу в играх с мозаикой; </w:t>
      </w:r>
      <w:proofErr w:type="spellStart"/>
      <w:r w:rsidRPr="00EE7627">
        <w:rPr>
          <w:color w:val="000000"/>
        </w:rPr>
        <w:t>сериация</w:t>
      </w:r>
      <w:proofErr w:type="spellEnd"/>
      <w:r w:rsidRPr="00EE7627">
        <w:rPr>
          <w:color w:val="000000"/>
        </w:rPr>
        <w:t xml:space="preserve">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</w:t>
      </w:r>
      <w:proofErr w:type="gramEnd"/>
      <w:r w:rsidRPr="00EE7627">
        <w:rPr>
          <w:color w:val="000000"/>
        </w:rPr>
        <w:t xml:space="preserve">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«Представления о величине»:</w:t>
      </w:r>
      <w:r w:rsidRPr="00EE7627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EE7627" w:rsidRPr="00EE7627" w:rsidRDefault="00EE7627" w:rsidP="00EE76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E7627">
        <w:rPr>
          <w:b/>
          <w:bCs/>
          <w:color w:val="000000"/>
        </w:rPr>
        <w:t>«Временные представления»:</w:t>
      </w:r>
      <w:r w:rsidRPr="00EE7627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 месяцев в году.</w:t>
      </w:r>
    </w:p>
    <w:p w:rsidR="00B2795B" w:rsidRDefault="003D5618" w:rsidP="00E4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7C6C" w:rsidRPr="00E47C6C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E47C6C" w:rsidRDefault="00E47C6C" w:rsidP="00C21203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 w:rsidR="00034A9C">
        <w:rPr>
          <w:rStyle w:val="c1"/>
          <w:color w:val="000000"/>
        </w:rPr>
        <w:t>2.</w:t>
      </w:r>
      <w:r>
        <w:rPr>
          <w:rStyle w:val="c1"/>
          <w:color w:val="000000"/>
        </w:rPr>
        <w:t>Счетный материал.</w:t>
      </w:r>
      <w:r>
        <w:rPr>
          <w:color w:val="000000"/>
        </w:rPr>
        <w:br/>
      </w:r>
      <w:r w:rsidR="00034A9C">
        <w:rPr>
          <w:rStyle w:val="c1"/>
          <w:color w:val="000000"/>
        </w:rPr>
        <w:t>3.</w:t>
      </w:r>
      <w:r>
        <w:rPr>
          <w:rStyle w:val="c1"/>
          <w:color w:val="000000"/>
        </w:rPr>
        <w:t>Набор предметных картинок. </w:t>
      </w:r>
    </w:p>
    <w:p w:rsidR="00E47C6C" w:rsidRDefault="00E47C6C" w:rsidP="00C21203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E47C6C" w:rsidRPr="00E47C6C" w:rsidRDefault="00E47C6C" w:rsidP="00C21203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sectPr w:rsidR="00E47C6C" w:rsidRPr="00E47C6C" w:rsidSect="00F9474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43" w:rsidRDefault="00671543" w:rsidP="007E7468">
      <w:pPr>
        <w:spacing w:after="0" w:line="240" w:lineRule="auto"/>
      </w:pPr>
      <w:r>
        <w:separator/>
      </w:r>
    </w:p>
  </w:endnote>
  <w:end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41938"/>
      <w:docPartObj>
        <w:docPartGallery w:val="Page Numbers (Bottom of Page)"/>
        <w:docPartUnique/>
      </w:docPartObj>
    </w:sdtPr>
    <w:sdtContent>
      <w:p w:rsidR="007E7468" w:rsidRDefault="002D7FBA">
        <w:pPr>
          <w:pStyle w:val="a7"/>
          <w:jc w:val="center"/>
        </w:pPr>
        <w:r>
          <w:fldChar w:fldCharType="begin"/>
        </w:r>
        <w:r w:rsidR="00C21203">
          <w:instrText xml:space="preserve"> PAGE   \* MERGEFORMAT </w:instrText>
        </w:r>
        <w:r>
          <w:fldChar w:fldCharType="separate"/>
        </w:r>
        <w:r w:rsidR="00AB7D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7468" w:rsidRDefault="007E7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43" w:rsidRDefault="00671543" w:rsidP="007E7468">
      <w:pPr>
        <w:spacing w:after="0" w:line="240" w:lineRule="auto"/>
      </w:pPr>
      <w:r>
        <w:separator/>
      </w:r>
    </w:p>
  </w:footnote>
  <w:foot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2A9F"/>
    <w:multiLevelType w:val="multilevel"/>
    <w:tmpl w:val="B69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5B"/>
    <w:rsid w:val="00005266"/>
    <w:rsid w:val="00034A9C"/>
    <w:rsid w:val="000421FE"/>
    <w:rsid w:val="001216C4"/>
    <w:rsid w:val="0029440C"/>
    <w:rsid w:val="002C72C0"/>
    <w:rsid w:val="002D7FBA"/>
    <w:rsid w:val="003D5618"/>
    <w:rsid w:val="003E6CC1"/>
    <w:rsid w:val="004F11F5"/>
    <w:rsid w:val="00671543"/>
    <w:rsid w:val="0067783B"/>
    <w:rsid w:val="006C1138"/>
    <w:rsid w:val="00751A46"/>
    <w:rsid w:val="007E579B"/>
    <w:rsid w:val="007E7468"/>
    <w:rsid w:val="00823F48"/>
    <w:rsid w:val="008B2D5F"/>
    <w:rsid w:val="008D7B83"/>
    <w:rsid w:val="009678A8"/>
    <w:rsid w:val="00973F8C"/>
    <w:rsid w:val="009D67A4"/>
    <w:rsid w:val="00A55B85"/>
    <w:rsid w:val="00A8638C"/>
    <w:rsid w:val="00AB7D35"/>
    <w:rsid w:val="00B24E12"/>
    <w:rsid w:val="00B2795B"/>
    <w:rsid w:val="00C21203"/>
    <w:rsid w:val="00C559DC"/>
    <w:rsid w:val="00CC2DE6"/>
    <w:rsid w:val="00D1232B"/>
    <w:rsid w:val="00D2505B"/>
    <w:rsid w:val="00D4430E"/>
    <w:rsid w:val="00E47C6C"/>
    <w:rsid w:val="00EC7388"/>
    <w:rsid w:val="00EE7627"/>
    <w:rsid w:val="00EF20DB"/>
    <w:rsid w:val="00F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C6C"/>
  </w:style>
  <w:style w:type="paragraph" w:customStyle="1" w:styleId="c2">
    <w:name w:val="c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7C6C"/>
  </w:style>
  <w:style w:type="character" w:customStyle="1" w:styleId="c1">
    <w:name w:val="c1"/>
    <w:basedOn w:val="a0"/>
    <w:rsid w:val="00E47C6C"/>
  </w:style>
  <w:style w:type="paragraph" w:customStyle="1" w:styleId="c22">
    <w:name w:val="c2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68"/>
  </w:style>
  <w:style w:type="paragraph" w:styleId="a7">
    <w:name w:val="footer"/>
    <w:basedOn w:val="a"/>
    <w:link w:val="a8"/>
    <w:uiPriority w:val="99"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68"/>
  </w:style>
  <w:style w:type="paragraph" w:styleId="a9">
    <w:name w:val="Balloon Text"/>
    <w:basedOn w:val="a"/>
    <w:link w:val="aa"/>
    <w:uiPriority w:val="99"/>
    <w:semiHidden/>
    <w:unhideWhenUsed/>
    <w:rsid w:val="003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</cp:lastModifiedBy>
  <cp:revision>25</cp:revision>
  <cp:lastPrinted>2019-10-04T04:17:00Z</cp:lastPrinted>
  <dcterms:created xsi:type="dcterms:W3CDTF">2019-05-29T07:45:00Z</dcterms:created>
  <dcterms:modified xsi:type="dcterms:W3CDTF">2020-06-04T07:12:00Z</dcterms:modified>
</cp:coreProperties>
</file>