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BD08E0" w:rsidP="004861D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1012731</wp:posOffset>
            </wp:positionH>
            <wp:positionV relativeFrom="paragraph">
              <wp:posOffset>-2117569</wp:posOffset>
            </wp:positionV>
            <wp:extent cx="7563005" cy="10472468"/>
            <wp:effectExtent l="1466850" t="0" r="1447645" b="0"/>
            <wp:wrapNone/>
            <wp:docPr id="2" name="Рисунок 1" descr="D:\классное 9класс\ктп\рп.нем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нем.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005" cy="1047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Default="00C531B0" w:rsidP="004861D5">
      <w:pPr>
        <w:spacing w:line="276" w:lineRule="auto"/>
      </w:pPr>
    </w:p>
    <w:p w:rsidR="00C531B0" w:rsidRPr="00A83718" w:rsidRDefault="00C531B0" w:rsidP="004861D5">
      <w:pPr>
        <w:spacing w:line="276" w:lineRule="auto"/>
      </w:pPr>
    </w:p>
    <w:p w:rsidR="00D90121" w:rsidRPr="00A83718" w:rsidRDefault="00D90121" w:rsidP="00934D63">
      <w:pPr>
        <w:shd w:val="clear" w:color="auto" w:fill="FFFFFF"/>
        <w:jc w:val="center"/>
        <w:rPr>
          <w:b/>
          <w:bCs/>
          <w:color w:val="000000"/>
        </w:rPr>
      </w:pPr>
    </w:p>
    <w:p w:rsidR="00934D63" w:rsidRPr="00A83718" w:rsidRDefault="00934D63" w:rsidP="00934D63">
      <w:pPr>
        <w:shd w:val="clear" w:color="auto" w:fill="FFFFFF"/>
        <w:jc w:val="center"/>
        <w:rPr>
          <w:color w:val="000000"/>
        </w:rPr>
      </w:pPr>
      <w:r w:rsidRPr="00A83718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A83718">
        <w:rPr>
          <w:color w:val="000000"/>
        </w:rPr>
        <w:t xml:space="preserve"> </w:t>
      </w:r>
      <w:r w:rsidRPr="00A83718">
        <w:rPr>
          <w:b/>
          <w:bCs/>
          <w:color w:val="000000"/>
        </w:rPr>
        <w:t>«Немецкий язык»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Личностные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A83718">
        <w:rPr>
          <w:color w:val="000000"/>
        </w:rPr>
        <w:t>способности</w:t>
      </w:r>
      <w:proofErr w:type="gramEnd"/>
      <w:r w:rsidRPr="00A83718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Метапредметные результаты: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Регулятивные УУД</w:t>
      </w:r>
    </w:p>
    <w:p w:rsidR="00934D63" w:rsidRPr="00A83718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идентифицировать собственные проблемы и определять главную проблему;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934D63" w:rsidRPr="00A83718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A83718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A83718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934D63" w:rsidRPr="00A83718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A83718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934D63" w:rsidRPr="00A83718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критерии правильности (корректности)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A83718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934D63" w:rsidRPr="00A83718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учебной ситуации и нести за него ответственность;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A83718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ind w:left="710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t>Познавательные УУД</w:t>
      </w:r>
    </w:p>
    <w:p w:rsidR="00934D63" w:rsidRPr="00A83718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83718">
        <w:rPr>
          <w:color w:val="000000"/>
        </w:rPr>
        <w:t xml:space="preserve"> Обучающийся сможет: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явление из общего ряда других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A83718">
        <w:rPr>
          <w:color w:val="000000"/>
        </w:rPr>
        <w:t>вербализовать</w:t>
      </w:r>
      <w:proofErr w:type="spellEnd"/>
      <w:r w:rsidRPr="00A83718">
        <w:rPr>
          <w:color w:val="000000"/>
        </w:rPr>
        <w:t xml:space="preserve"> эмоциональное впечатление, оказанное на него источником;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A83718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A83718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обозначать символом и знаком предмет и/или явление;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абстрактный или реальный образ предмета и/или явления;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модель/схему на основе условий задачи и/или способа ее решения;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переводить сложную по составу (</w:t>
      </w:r>
      <w:proofErr w:type="spellStart"/>
      <w:r w:rsidRPr="00A83718">
        <w:rPr>
          <w:color w:val="000000"/>
        </w:rPr>
        <w:t>многоаспектную</w:t>
      </w:r>
      <w:proofErr w:type="spellEnd"/>
      <w:r w:rsidRPr="00A83718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83718">
        <w:rPr>
          <w:color w:val="000000"/>
        </w:rPr>
        <w:t>текстовое</w:t>
      </w:r>
      <w:proofErr w:type="gramEnd"/>
      <w:r w:rsidRPr="00A83718">
        <w:rPr>
          <w:color w:val="000000"/>
        </w:rPr>
        <w:t>, и наоборот;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доказательство: прямое, косвенное, от противного;</w:t>
      </w:r>
    </w:p>
    <w:p w:rsidR="00934D63" w:rsidRPr="00A83718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анализировать/</w:t>
      </w:r>
      <w:proofErr w:type="spellStart"/>
      <w:r w:rsidRPr="00A83718">
        <w:rPr>
          <w:color w:val="000000"/>
        </w:rPr>
        <w:t>рефлексировать</w:t>
      </w:r>
      <w:proofErr w:type="spellEnd"/>
      <w:r w:rsidRPr="00A83718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A83718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Смысловое чтение. Обучающийся сможет: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устанавливать взаимосвязь описанных в тексте событий, явлений, процессов;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резюмировать главную идею текста;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83718">
        <w:rPr>
          <w:color w:val="000000"/>
        </w:rPr>
        <w:t>non-fiction</w:t>
      </w:r>
      <w:proofErr w:type="spellEnd"/>
      <w:r w:rsidRPr="00A83718">
        <w:rPr>
          <w:color w:val="000000"/>
        </w:rPr>
        <w:t>);</w:t>
      </w:r>
    </w:p>
    <w:p w:rsidR="00934D63" w:rsidRPr="00A83718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оценивать содержание и форму текста.</w:t>
      </w:r>
    </w:p>
    <w:p w:rsidR="00934D63" w:rsidRPr="00A83718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свое отношение к природной среде;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проводить причинный и вероятностный анализ экологических ситуаций;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A83718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определять необходимые ключевые поисковые слова и запросы;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осуществлять взаимодействие с электронными поисковыми системами, словарями;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A83718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A83718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соотносить полученные результаты поиска со своей деятельностью.</w:t>
      </w: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A83718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ind w:firstLine="710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УУД</w:t>
      </w:r>
    </w:p>
    <w:p w:rsidR="00934D63" w:rsidRPr="00A83718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возможные роли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играть определенную роль в совместной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A83718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 xml:space="preserve">корректно и </w:t>
      </w:r>
      <w:proofErr w:type="spellStart"/>
      <w:r w:rsidRPr="00A83718">
        <w:rPr>
          <w:color w:val="000000"/>
        </w:rPr>
        <w:t>аргументированно</w:t>
      </w:r>
      <w:proofErr w:type="spellEnd"/>
      <w:r w:rsidRPr="00A83718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предлагать альтернативное решение в конфликтной ситуации;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общую точку зрения в дискуссии;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A83718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A83718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принимать решение в ходе диалога и согласовывать его с собеседником;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A83718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A83718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использовать информацию с учетом этических и правовых норм;</w:t>
      </w:r>
    </w:p>
    <w:p w:rsidR="00934D63" w:rsidRPr="00A83718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A83718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Предметные результаты: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A83718">
        <w:rPr>
          <w:color w:val="000000"/>
        </w:rPr>
        <w:t>аудирование</w:t>
      </w:r>
      <w:proofErr w:type="spellEnd"/>
      <w:r w:rsidRPr="00A83718">
        <w:rPr>
          <w:color w:val="000000"/>
        </w:rPr>
        <w:t>, чтение и письмо), необходимой для успешной социализации и самореализации;</w:t>
      </w:r>
    </w:p>
    <w:p w:rsidR="00934D63" w:rsidRPr="00A83718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A83718">
        <w:rPr>
          <w:color w:val="000000"/>
        </w:rPr>
        <w:t>обучающихся</w:t>
      </w:r>
      <w:proofErr w:type="gramEnd"/>
      <w:r w:rsidRPr="00A83718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Результаты изучения предметной области «иностранные языки» должны отражать: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gramStart"/>
      <w:r w:rsidRPr="00A83718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 xml:space="preserve">3) достижение </w:t>
      </w:r>
      <w:proofErr w:type="spellStart"/>
      <w:r w:rsidRPr="00A83718">
        <w:rPr>
          <w:color w:val="000000"/>
        </w:rPr>
        <w:t>допорогового</w:t>
      </w:r>
      <w:proofErr w:type="spellEnd"/>
      <w:r w:rsidRPr="00A83718">
        <w:rPr>
          <w:color w:val="000000"/>
        </w:rPr>
        <w:t xml:space="preserve"> уровня иноязычной коммуникативной компетенции;</w:t>
      </w:r>
    </w:p>
    <w:p w:rsidR="00934D63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83718" w:rsidRDefault="00A83718" w:rsidP="00934D63">
      <w:pPr>
        <w:shd w:val="clear" w:color="auto" w:fill="FFFFFF"/>
        <w:jc w:val="both"/>
        <w:rPr>
          <w:color w:val="000000"/>
        </w:rPr>
      </w:pPr>
    </w:p>
    <w:p w:rsidR="00A83718" w:rsidRPr="00A83718" w:rsidRDefault="00A83718" w:rsidP="00934D63">
      <w:pPr>
        <w:shd w:val="clear" w:color="auto" w:fill="FFFFFF"/>
        <w:jc w:val="both"/>
        <w:rPr>
          <w:color w:val="000000"/>
        </w:rPr>
      </w:pP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Коммуникативные умения</w:t>
      </w:r>
      <w:r w:rsidR="00A83718">
        <w:rPr>
          <w:color w:val="000000"/>
        </w:rPr>
        <w:t xml:space="preserve">. </w:t>
      </w:r>
      <w:r w:rsidRPr="00A83718">
        <w:rPr>
          <w:b/>
          <w:bCs/>
          <w:color w:val="000000"/>
        </w:rPr>
        <w:t>Говорение. Диалогическая речь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диалог-обмен мнениями;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брать и давать интервью;</w:t>
      </w:r>
    </w:p>
    <w:p w:rsidR="00934D63" w:rsidRPr="00A83718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вести диалог-расспрос на основе нелинейного текста (таблицы, диаграммы и т. д.)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Говорение. Монологическая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давать краткую характеристику реальных людей и литературных персонажей;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A83718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описывать картинку/фото с опорой или без опоры на ключевые слова/план/вопросы.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делать сообщение на заданную тему на основе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A83718">
        <w:rPr>
          <w:color w:val="000000"/>
        </w:rPr>
        <w:t>прочитанному</w:t>
      </w:r>
      <w:proofErr w:type="gramEnd"/>
      <w:r w:rsidRPr="00A83718">
        <w:rPr>
          <w:color w:val="000000"/>
        </w:rPr>
        <w:t>/прослушанному;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934D63" w:rsidRPr="00A83718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результаты выполненной проектной работы.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Аудирование</w:t>
      </w:r>
      <w:proofErr w:type="spellEnd"/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A83718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выделять основную тему в воспринимаемом на слух тексте;</w:t>
      </w:r>
    </w:p>
    <w:p w:rsidR="00934D63" w:rsidRPr="00A83718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Чтение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научится: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A83718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A83718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83718">
        <w:rPr>
          <w:color w:val="000000"/>
        </w:rPr>
        <w:t>прочитанного</w:t>
      </w:r>
      <w:proofErr w:type="gramEnd"/>
      <w:r w:rsidRPr="00A83718">
        <w:rPr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A83718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Письменная речь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A83718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небольшие письменные высказывания с опорой на образец/план.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электронное письмо (</w:t>
      </w:r>
      <w:proofErr w:type="spellStart"/>
      <w:r w:rsidRPr="00A83718">
        <w:rPr>
          <w:color w:val="000000"/>
        </w:rPr>
        <w:t>e-mail</w:t>
      </w:r>
      <w:proofErr w:type="spellEnd"/>
      <w:r w:rsidRPr="00A83718">
        <w:rPr>
          <w:color w:val="000000"/>
        </w:rPr>
        <w:t>) зарубежному другу в ответ на электронное письмо-стимул;</w:t>
      </w:r>
    </w:p>
    <w:p w:rsidR="00934D63" w:rsidRPr="00A83718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составлять план/тезисы устного или письменного сообщения;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кратко излагать в письменном виде результаты проектной деятельности;</w:t>
      </w:r>
    </w:p>
    <w:p w:rsidR="00934D63" w:rsidRPr="00A83718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Языковые навыки и средства оперирования ими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Орфография и пунктуация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писать изученные слова;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A83718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сравнивать и анализировать буквосочетания немецкого языка и их транскрипцию.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Фонетическая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правильное ударение в изученных словах;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коммуникативные типы предложений по их интонации;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членить предложение на смысловые группы;</w:t>
      </w:r>
    </w:p>
    <w:p w:rsidR="00934D63" w:rsidRPr="00A83718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выражать модальные значения, чувства и эмоции с помощью интонации;</w:t>
      </w:r>
    </w:p>
    <w:p w:rsidR="00934D63" w:rsidRPr="00A83718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различать варианты немецкого языка в прослушанных высказываниях.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Лексическая сторона речи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соблюдать существующие в немецком языке нормы лексической сочетаемости;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A83718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принадлежность слов к частям речи по аффиксам;</w:t>
      </w:r>
    </w:p>
    <w:p w:rsidR="00934D63" w:rsidRPr="00A83718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A83718">
        <w:rPr>
          <w:color w:val="000000"/>
        </w:rPr>
        <w:t>аудирования</w:t>
      </w:r>
      <w:proofErr w:type="spellEnd"/>
      <w:r w:rsidRPr="00A83718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lastRenderedPageBreak/>
        <w:t>Грамматическая сторона речи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A83718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количественные и порядковые числительные;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модальные глаголы и их эквиваленты;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934D63" w:rsidRPr="00A83718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934D63" w:rsidRPr="00A83718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распознавать и употреблять в речи глаголы в формах страдательного залога;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proofErr w:type="spellStart"/>
      <w:r w:rsidRPr="00A83718">
        <w:rPr>
          <w:b/>
          <w:bCs/>
          <w:color w:val="000000"/>
        </w:rPr>
        <w:t>Социокультурные</w:t>
      </w:r>
      <w:proofErr w:type="spellEnd"/>
      <w:r w:rsidRPr="00A83718">
        <w:rPr>
          <w:b/>
          <w:bCs/>
          <w:color w:val="000000"/>
        </w:rPr>
        <w:t xml:space="preserve"> знания и умения</w:t>
      </w:r>
      <w:r w:rsidR="00A83718">
        <w:rPr>
          <w:b/>
          <w:bCs/>
          <w:color w:val="000000"/>
        </w:rPr>
        <w:t>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представлять родную страну и культуру на немецком языке;</w:t>
      </w:r>
    </w:p>
    <w:p w:rsidR="00934D63" w:rsidRPr="00A83718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понимать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чтении 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в рамках изученного материала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использовать </w:t>
      </w:r>
      <w:proofErr w:type="spellStart"/>
      <w:r w:rsidRPr="00A83718">
        <w:rPr>
          <w:color w:val="000000"/>
        </w:rPr>
        <w:t>социокультурные</w:t>
      </w:r>
      <w:proofErr w:type="spellEnd"/>
      <w:r w:rsidRPr="00A83718">
        <w:rPr>
          <w:color w:val="000000"/>
        </w:rPr>
        <w:t xml:space="preserve"> реалии при создании устных и письменных высказываний;</w:t>
      </w:r>
    </w:p>
    <w:p w:rsidR="00934D63" w:rsidRPr="00A83718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Компенсаторные умения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научится:</w:t>
      </w:r>
    </w:p>
    <w:p w:rsidR="00934D63" w:rsidRPr="00A83718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934D63" w:rsidRPr="00A83718" w:rsidRDefault="00934D63" w:rsidP="00934D63">
      <w:pPr>
        <w:shd w:val="clear" w:color="auto" w:fill="FFFFFF"/>
        <w:jc w:val="both"/>
        <w:rPr>
          <w:color w:val="000000"/>
        </w:rPr>
      </w:pPr>
      <w:r w:rsidRPr="00A83718">
        <w:rPr>
          <w:b/>
          <w:bCs/>
          <w:color w:val="000000"/>
        </w:rPr>
        <w:t>Выпускник получит возможность научиться: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934D63" w:rsidRPr="00A83718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A83718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A83718">
        <w:rPr>
          <w:color w:val="000000"/>
        </w:rPr>
        <w:t>аудировании</w:t>
      </w:r>
      <w:proofErr w:type="spellEnd"/>
      <w:r w:rsidRPr="00A83718">
        <w:rPr>
          <w:color w:val="000000"/>
        </w:rPr>
        <w:t xml:space="preserve"> и чтении.</w:t>
      </w:r>
    </w:p>
    <w:p w:rsidR="00934D63" w:rsidRPr="00A83718" w:rsidRDefault="00934D63"/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18" w:rsidRPr="00A83718" w:rsidRDefault="00A83718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63" w:rsidRPr="00A83718" w:rsidRDefault="00934D63" w:rsidP="00934D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 учебного предмета</w:t>
      </w:r>
    </w:p>
    <w:p w:rsidR="00934D63" w:rsidRPr="00A83718" w:rsidRDefault="00934D63" w:rsidP="00934D63">
      <w:pPr>
        <w:pStyle w:val="a5"/>
      </w:pP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Zuhause</w:t>
      </w:r>
      <w:proofErr w:type="spellEnd"/>
      <w:r w:rsidRPr="00A83718">
        <w:rPr>
          <w:rStyle w:val="c2"/>
          <w:b/>
          <w:color w:val="000000"/>
        </w:rPr>
        <w:t>/ Мой дом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schmeckt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proofErr w:type="gramStart"/>
      <w:r w:rsidRPr="00A83718">
        <w:rPr>
          <w:rStyle w:val="c2"/>
          <w:b/>
          <w:color w:val="000000"/>
        </w:rPr>
        <w:t>/ Э</w:t>
      </w:r>
      <w:proofErr w:type="gramEnd"/>
      <w:r w:rsidRPr="00A83718">
        <w:rPr>
          <w:rStyle w:val="c2"/>
          <w:b/>
          <w:color w:val="000000"/>
        </w:rPr>
        <w:t>то вкусно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A83718">
        <w:rPr>
          <w:rStyle w:val="c2"/>
          <w:color w:val="000000"/>
        </w:rPr>
        <w:t>.</w:t>
      </w:r>
      <w:proofErr w:type="gramEnd"/>
      <w:r w:rsidRPr="00A83718">
        <w:rPr>
          <w:rStyle w:val="c2"/>
          <w:color w:val="000000"/>
        </w:rPr>
        <w:t xml:space="preserve"> </w:t>
      </w:r>
      <w:proofErr w:type="spellStart"/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>р</w:t>
      </w:r>
      <w:proofErr w:type="spellEnd"/>
      <w:r w:rsidRPr="00A83718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A83718">
        <w:rPr>
          <w:rStyle w:val="c2"/>
          <w:color w:val="000000"/>
        </w:rPr>
        <w:t>es</w:t>
      </w:r>
      <w:proofErr w:type="spellEnd"/>
      <w:r w:rsidRPr="00A83718">
        <w:rPr>
          <w:rStyle w:val="c2"/>
          <w:color w:val="000000"/>
        </w:rPr>
        <w:t xml:space="preserve"> </w:t>
      </w:r>
      <w:proofErr w:type="spellStart"/>
      <w:r w:rsidRPr="00A83718">
        <w:rPr>
          <w:rStyle w:val="c2"/>
          <w:color w:val="000000"/>
        </w:rPr>
        <w:t>gibt</w:t>
      </w:r>
      <w:proofErr w:type="spellEnd"/>
      <w:r w:rsidRPr="00A83718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Freizeit</w:t>
      </w:r>
      <w:proofErr w:type="spellEnd"/>
      <w:r w:rsidRPr="00A83718">
        <w:rPr>
          <w:rStyle w:val="c2"/>
          <w:b/>
          <w:color w:val="000000"/>
        </w:rPr>
        <w:t>/Моё свободное время (7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A83718">
        <w:rPr>
          <w:rStyle w:val="c2"/>
          <w:color w:val="000000"/>
        </w:rPr>
        <w:t>wollen</w:t>
      </w:r>
      <w:proofErr w:type="spellEnd"/>
      <w:r w:rsidRPr="00A83718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Kleine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/Маленькая перемена. Повторение (1 час).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Das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sieht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gut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aus</w:t>
      </w:r>
      <w:proofErr w:type="spellEnd"/>
      <w:proofErr w:type="gramStart"/>
      <w:r w:rsidRPr="00A83718">
        <w:rPr>
          <w:rStyle w:val="c2"/>
          <w:b/>
          <w:color w:val="000000"/>
        </w:rPr>
        <w:t>/С</w:t>
      </w:r>
      <w:proofErr w:type="gramEnd"/>
      <w:r w:rsidRPr="00A83718">
        <w:rPr>
          <w:rStyle w:val="c2"/>
          <w:b/>
          <w:color w:val="000000"/>
        </w:rPr>
        <w:t>мотрится отлично (8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Partys</w:t>
      </w:r>
      <w:proofErr w:type="spellEnd"/>
      <w:r w:rsidRPr="00A83718">
        <w:rPr>
          <w:rStyle w:val="c2"/>
          <w:b/>
          <w:color w:val="000000"/>
        </w:rPr>
        <w:t>/Вечеринки (9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A83718">
        <w:rPr>
          <w:rStyle w:val="c2"/>
          <w:color w:val="000000"/>
        </w:rPr>
        <w:t>deshalb</w:t>
      </w:r>
      <w:proofErr w:type="spellEnd"/>
      <w:r w:rsidRPr="00A83718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Meine</w:t>
      </w:r>
      <w:proofErr w:type="spellEnd"/>
      <w:r w:rsidRPr="00A83718">
        <w:rPr>
          <w:rStyle w:val="c2"/>
          <w:b/>
          <w:color w:val="000000"/>
        </w:rPr>
        <w:t xml:space="preserve"> </w:t>
      </w:r>
      <w:proofErr w:type="spellStart"/>
      <w:r w:rsidRPr="00A83718">
        <w:rPr>
          <w:rStyle w:val="c2"/>
          <w:b/>
          <w:color w:val="000000"/>
        </w:rPr>
        <w:t>Stadt</w:t>
      </w:r>
      <w:proofErr w:type="spellEnd"/>
      <w:r w:rsidRPr="00A83718">
        <w:rPr>
          <w:rStyle w:val="c2"/>
          <w:b/>
          <w:color w:val="000000"/>
        </w:rPr>
        <w:t>/Мой город (10 часов).</w:t>
      </w:r>
      <w:r w:rsidRPr="00A83718">
        <w:rPr>
          <w:rStyle w:val="c2"/>
          <w:color w:val="000000"/>
        </w:rPr>
        <w:t xml:space="preserve"> 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A83718">
        <w:rPr>
          <w:rStyle w:val="c2"/>
          <w:color w:val="000000"/>
        </w:rPr>
        <w:t>к</w:t>
      </w:r>
      <w:proofErr w:type="gramEnd"/>
      <w:r w:rsidRPr="00A83718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A83718">
        <w:rPr>
          <w:rStyle w:val="c2"/>
          <w:color w:val="000000"/>
        </w:rPr>
        <w:t>Präteritum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Pr="00A83718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A83718">
        <w:rPr>
          <w:rStyle w:val="c2"/>
          <w:b/>
          <w:color w:val="000000"/>
        </w:rPr>
        <w:t>Ferien</w:t>
      </w:r>
      <w:proofErr w:type="spellEnd"/>
      <w:r w:rsidRPr="00A83718">
        <w:rPr>
          <w:rStyle w:val="c2"/>
          <w:b/>
          <w:color w:val="000000"/>
        </w:rPr>
        <w:t>/Каникулы (13 часов).</w:t>
      </w:r>
    </w:p>
    <w:p w:rsidR="00BA7517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83718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Проект «Пять дней </w:t>
      </w:r>
      <w:proofErr w:type="gramStart"/>
      <w:r w:rsidRPr="00A83718">
        <w:rPr>
          <w:rStyle w:val="c2"/>
          <w:color w:val="000000"/>
        </w:rPr>
        <w:t>в</w:t>
      </w:r>
      <w:proofErr w:type="gramEnd"/>
      <w:r w:rsidRPr="00A83718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A83718">
        <w:rPr>
          <w:rStyle w:val="c2"/>
          <w:color w:val="000000"/>
        </w:rPr>
        <w:t>haben</w:t>
      </w:r>
      <w:proofErr w:type="spellEnd"/>
      <w:r w:rsidRPr="00A83718">
        <w:rPr>
          <w:rStyle w:val="c2"/>
          <w:color w:val="000000"/>
        </w:rPr>
        <w:t xml:space="preserve"> и </w:t>
      </w:r>
      <w:proofErr w:type="spellStart"/>
      <w:r w:rsidRPr="00A83718">
        <w:rPr>
          <w:rStyle w:val="c2"/>
          <w:color w:val="000000"/>
        </w:rPr>
        <w:t>sein</w:t>
      </w:r>
      <w:proofErr w:type="spellEnd"/>
      <w:r w:rsidRPr="00A83718">
        <w:rPr>
          <w:rStyle w:val="c2"/>
          <w:color w:val="000000"/>
        </w:rPr>
        <w:t xml:space="preserve"> в </w:t>
      </w:r>
      <w:proofErr w:type="spellStart"/>
      <w:r w:rsidRPr="00A83718">
        <w:rPr>
          <w:rStyle w:val="c2"/>
          <w:color w:val="000000"/>
        </w:rPr>
        <w:t>Perfekt</w:t>
      </w:r>
      <w:proofErr w:type="spellEnd"/>
      <w:r w:rsidRPr="00A83718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  <w:r w:rsidR="00A83718" w:rsidRPr="00A83718">
        <w:rPr>
          <w:color w:val="000000"/>
        </w:rPr>
        <w:t xml:space="preserve">  </w:t>
      </w:r>
      <w:r w:rsidRPr="00A83718">
        <w:rPr>
          <w:rStyle w:val="c2"/>
          <w:b/>
          <w:color w:val="000000"/>
        </w:rPr>
        <w:t xml:space="preserve">Große </w:t>
      </w:r>
      <w:proofErr w:type="spellStart"/>
      <w:r w:rsidRPr="00A83718">
        <w:rPr>
          <w:rStyle w:val="c2"/>
          <w:b/>
          <w:color w:val="000000"/>
        </w:rPr>
        <w:t>Pause</w:t>
      </w:r>
      <w:proofErr w:type="spellEnd"/>
      <w:r w:rsidRPr="00A83718">
        <w:rPr>
          <w:rStyle w:val="c2"/>
          <w:b/>
          <w:color w:val="000000"/>
        </w:rPr>
        <w:t>/Большая перемена (1 часов).</w:t>
      </w:r>
      <w:r w:rsidRPr="00A83718">
        <w:rPr>
          <w:rStyle w:val="c2"/>
          <w:color w:val="000000"/>
        </w:rPr>
        <w:t> </w:t>
      </w:r>
    </w:p>
    <w:p w:rsidR="002D4A74" w:rsidRPr="00A83718" w:rsidRDefault="00BA7517" w:rsidP="00A8371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3718">
        <w:rPr>
          <w:rStyle w:val="c2"/>
          <w:color w:val="000000"/>
        </w:rPr>
        <w:t>Повторение изученного за год</w:t>
      </w:r>
      <w:r w:rsidR="00A83718">
        <w:rPr>
          <w:rStyle w:val="c2"/>
          <w:color w:val="000000"/>
        </w:rPr>
        <w:t>.</w:t>
      </w:r>
    </w:p>
    <w:p w:rsidR="002D4A74" w:rsidRPr="00A83718" w:rsidRDefault="002D4A74" w:rsidP="00BA7517"/>
    <w:p w:rsidR="00BA7517" w:rsidRPr="00A83718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BA7517" w:rsidRPr="00A83718" w:rsidRDefault="00BA7517" w:rsidP="00BA7517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4503"/>
        <w:gridCol w:w="992"/>
        <w:gridCol w:w="9639"/>
      </w:tblGrid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3718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A83718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Mein</w:t>
            </w:r>
            <w:r w:rsidRPr="00A8371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837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Zuhause</w:t>
            </w:r>
            <w:proofErr w:type="spellEnd"/>
            <w:r w:rsidRPr="00A83718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Pr="00A83718">
              <w:rPr>
                <w:rFonts w:ascii="Times New Roman" w:hAnsi="Times New Roman" w:cs="Times New Roman"/>
                <w:b/>
              </w:rPr>
              <w:t xml:space="preserve"> Мой дом</w:t>
            </w:r>
          </w:p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Das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schmeckt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83718">
              <w:rPr>
                <w:rFonts w:eastAsia="Calibri"/>
                <w:b/>
                <w:bCs/>
                <w:sz w:val="24"/>
                <w:szCs w:val="24"/>
                <w:lang w:val="en-US"/>
              </w:rPr>
              <w:t>gut</w:t>
            </w:r>
            <w:r w:rsidRPr="00A83718">
              <w:rPr>
                <w:rFonts w:eastAsia="Calibri"/>
                <w:b/>
                <w:bCs/>
                <w:sz w:val="24"/>
                <w:szCs w:val="24"/>
              </w:rPr>
              <w:t>/ Это вкусно (16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Zuhause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</w:t>
            </w:r>
            <w:r w:rsidRPr="00A83718">
              <w:rPr>
                <w:sz w:val="24"/>
                <w:szCs w:val="24"/>
              </w:rPr>
              <w:t xml:space="preserve"> Мой дом</w:t>
            </w:r>
            <w:proofErr w:type="gramStart"/>
            <w:r w:rsidRPr="00A83718">
              <w:rPr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Местоположение предметов в комнате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Контраст звучания высказываний с 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 смысловыми акцентами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«Дом моей мечты»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Повелительное наклонение 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и обобщение полученных знаний и умений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schmeckt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>/ Э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>то вкусно.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диалогами. Спряжение слабых глаголов в наст</w:t>
            </w:r>
            <w:proofErr w:type="gramStart"/>
            <w:r w:rsidRPr="00A8371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71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83718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в ед. числе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A83718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Традиционные блюда нашей семьи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 школьном кафе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Обобщение знаний, повторение пройденного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«Спряжение глаголов»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Моё свободное</w:t>
            </w:r>
          </w:p>
          <w:p w:rsidR="00070BAD" w:rsidRPr="00A83718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83718">
              <w:rPr>
                <w:rFonts w:ascii="Times New Roman" w:eastAsia="Calibri" w:hAnsi="Times New Roman" w:cs="Times New Roman"/>
                <w:b/>
                <w:bCs/>
              </w:rPr>
              <w:t>Время (7ч)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Freizeit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Моё свободное время.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wollen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Интервью «Наше свободное время»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Пишем электронное письмо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Школьные традиции в Германии, Австрии, Швейцарии и  НАО.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по теме / 1 час</w:t>
            </w:r>
          </w:p>
        </w:tc>
      </w:tr>
      <w:tr w:rsidR="00BA7517" w:rsidRPr="00A83718" w:rsidTr="002D4A74">
        <w:tc>
          <w:tcPr>
            <w:tcW w:w="4503" w:type="dxa"/>
          </w:tcPr>
          <w:p w:rsidR="00BA7517" w:rsidRPr="00A83718" w:rsidRDefault="00BA7517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b/>
                <w:color w:val="000000"/>
                <w:sz w:val="24"/>
                <w:szCs w:val="24"/>
              </w:rPr>
              <w:t xml:space="preserve"> / Маленькая перемена (1ч)</w:t>
            </w:r>
          </w:p>
        </w:tc>
        <w:tc>
          <w:tcPr>
            <w:tcW w:w="992" w:type="dxa"/>
          </w:tcPr>
          <w:p w:rsidR="00BA7517" w:rsidRPr="00A83718" w:rsidRDefault="00BA7517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A7517" w:rsidRPr="00A83718" w:rsidRDefault="00BA7517" w:rsidP="00BA751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Kleine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Pause</w:t>
            </w:r>
            <w:r w:rsidRPr="00A83718">
              <w:rPr>
                <w:color w:val="000000"/>
                <w:sz w:val="24"/>
                <w:szCs w:val="24"/>
              </w:rPr>
              <w:t>. Маленькая перемена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A83718" w:rsidRPr="00A83718" w:rsidRDefault="00070BAD" w:rsidP="00BA751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/ </w:t>
            </w:r>
          </w:p>
          <w:p w:rsidR="00070BAD" w:rsidRPr="00A83718" w:rsidRDefault="00070BAD" w:rsidP="00BA751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83718">
              <w:rPr>
                <w:rFonts w:eastAsia="Calibri"/>
                <w:b/>
                <w:bCs/>
                <w:sz w:val="24"/>
                <w:szCs w:val="24"/>
              </w:rPr>
              <w:t>Смотрится отлично (17 ч)</w:t>
            </w: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Das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sieht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gut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aus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Смотрится отлично</w:t>
            </w:r>
            <w:proofErr w:type="gramStart"/>
            <w:r w:rsidRPr="00A83718">
              <w:rPr>
                <w:rFonts w:eastAsia="Calibri"/>
                <w:bCs/>
                <w:sz w:val="24"/>
                <w:szCs w:val="24"/>
              </w:rPr>
              <w:t xml:space="preserve"> .</w:t>
            </w:r>
            <w:proofErr w:type="gramEnd"/>
            <w:r w:rsidRPr="00A83718">
              <w:rPr>
                <w:rFonts w:eastAsia="Calibri"/>
                <w:bCs/>
                <w:sz w:val="24"/>
                <w:szCs w:val="24"/>
              </w:rPr>
              <w:t xml:space="preserve">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Части тела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Одежда и мода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Описание человека по фотографии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Работа над портфолио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«Одежда. Части тела»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Partys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. Вечеринки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83718">
              <w:rPr>
                <w:rFonts w:eastAsia="Calibri"/>
                <w:bCs/>
                <w:sz w:val="24"/>
                <w:szCs w:val="24"/>
              </w:rPr>
              <w:t>Приглашение к празднованию дня рождения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sz w:val="24"/>
                <w:szCs w:val="24"/>
              </w:rPr>
            </w:pPr>
            <w:r w:rsidRPr="00A83718">
              <w:rPr>
                <w:sz w:val="24"/>
                <w:szCs w:val="24"/>
              </w:rPr>
              <w:t>Мы приглашаем и поздравляем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deshalb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. Подготовка к проекту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«Мы планируем вечеринку»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Говорим, поём, повторяем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Проверочная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BA7517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070BAD" w:rsidRPr="00A83718" w:rsidRDefault="00070BAD" w:rsidP="00BA7517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Праздник в нашей школе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Мой город (12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Meine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Stadt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Мой город.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Мой путь в школу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Ориентирование в городе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Предлоги, требующие дательного падежа. Фразовое ударение/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«Наш город Тобольск»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Выходные во Франкфурте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Сравнение 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 w:rsidRPr="00A83718">
              <w:rPr>
                <w:color w:val="000000"/>
                <w:sz w:val="24"/>
                <w:szCs w:val="24"/>
              </w:rPr>
              <w:t>ä</w:t>
            </w:r>
            <w:r w:rsidRPr="00A83718">
              <w:rPr>
                <w:color w:val="000000"/>
                <w:sz w:val="24"/>
                <w:szCs w:val="24"/>
                <w:lang w:val="en-US"/>
              </w:rPr>
              <w:t>teritum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Контрольная работа по теме «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>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Поговорим о прошлом еще раз / 1 час</w:t>
            </w:r>
          </w:p>
        </w:tc>
      </w:tr>
      <w:tr w:rsidR="00070BAD" w:rsidRPr="00A83718" w:rsidTr="002D4A74">
        <w:tc>
          <w:tcPr>
            <w:tcW w:w="4503" w:type="dxa"/>
            <w:vMerge w:val="restart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/>
                <w:bCs/>
                <w:sz w:val="24"/>
                <w:szCs w:val="24"/>
              </w:rPr>
              <w:t>/ Каникулы (15 ч)</w:t>
            </w: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83718">
              <w:rPr>
                <w:rFonts w:eastAsia="Calibri"/>
                <w:bCs/>
                <w:sz w:val="24"/>
                <w:szCs w:val="24"/>
              </w:rPr>
              <w:t>Ferien</w:t>
            </w:r>
            <w:proofErr w:type="spellEnd"/>
            <w:r w:rsidRPr="00A83718">
              <w:rPr>
                <w:rFonts w:eastAsia="Calibri"/>
                <w:bCs/>
                <w:sz w:val="24"/>
                <w:szCs w:val="24"/>
              </w:rPr>
              <w:t>/ Каникулы. Введение в тему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Мы собираем чемодан в дорогу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Подготовка к проекту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Проект «Пять дней в …»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Распорядок дня на отдыхе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Учиться во время каникул: за или против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3718">
              <w:rPr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83718">
              <w:rPr>
                <w:color w:val="000000"/>
                <w:sz w:val="24"/>
                <w:szCs w:val="24"/>
              </w:rPr>
              <w:t xml:space="preserve">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Открытки с места отдыха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Моя самая интересная поездка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Повторение и обобщение лексико-грамматического материала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Итоговая контрольная работа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Анализ контрольной работы. Выполнение работы над ошибками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Каникулы в России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Большая перемена. Тренируем лексику / 1 час</w:t>
            </w:r>
          </w:p>
        </w:tc>
      </w:tr>
      <w:tr w:rsidR="00070BAD" w:rsidRPr="00A83718" w:rsidTr="002D4A74">
        <w:tc>
          <w:tcPr>
            <w:tcW w:w="4503" w:type="dxa"/>
            <w:vMerge/>
          </w:tcPr>
          <w:p w:rsidR="00070BAD" w:rsidRPr="00A83718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0BAD" w:rsidRPr="00A83718" w:rsidRDefault="00070BAD" w:rsidP="00923650">
            <w:pPr>
              <w:jc w:val="center"/>
              <w:rPr>
                <w:b/>
                <w:sz w:val="24"/>
                <w:szCs w:val="24"/>
              </w:rPr>
            </w:pPr>
            <w:r w:rsidRPr="00A83718"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639" w:type="dxa"/>
          </w:tcPr>
          <w:p w:rsidR="00070BAD" w:rsidRPr="00A83718" w:rsidRDefault="00070BAD" w:rsidP="00923650">
            <w:pPr>
              <w:jc w:val="both"/>
              <w:rPr>
                <w:color w:val="000000"/>
                <w:sz w:val="24"/>
                <w:szCs w:val="24"/>
              </w:rPr>
            </w:pPr>
            <w:r w:rsidRPr="00A83718">
              <w:rPr>
                <w:color w:val="000000"/>
                <w:sz w:val="24"/>
                <w:szCs w:val="24"/>
              </w:rPr>
              <w:t>Резервный урок / 1 час</w:t>
            </w:r>
          </w:p>
        </w:tc>
      </w:tr>
    </w:tbl>
    <w:p w:rsidR="00BA7517" w:rsidRPr="00A83718" w:rsidRDefault="00BA7517" w:rsidP="00934D63">
      <w:pPr>
        <w:pStyle w:val="a5"/>
      </w:pPr>
    </w:p>
    <w:sectPr w:rsidR="00BA7517" w:rsidRPr="00A83718" w:rsidSect="00A83718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95" w:rsidRDefault="00984295" w:rsidP="00070BAD">
      <w:r>
        <w:separator/>
      </w:r>
    </w:p>
  </w:endnote>
  <w:endnote w:type="continuationSeparator" w:id="0">
    <w:p w:rsidR="00984295" w:rsidRDefault="00984295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C22CF7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BD08E0">
          <w:rPr>
            <w:noProof/>
          </w:rPr>
          <w:t>4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95" w:rsidRDefault="00984295" w:rsidP="00070BAD">
      <w:r>
        <w:separator/>
      </w:r>
    </w:p>
  </w:footnote>
  <w:footnote w:type="continuationSeparator" w:id="0">
    <w:p w:rsidR="00984295" w:rsidRDefault="00984295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2"/>
    <w:rsid w:val="000257F2"/>
    <w:rsid w:val="00070BAD"/>
    <w:rsid w:val="00083FE3"/>
    <w:rsid w:val="00162374"/>
    <w:rsid w:val="001F5D84"/>
    <w:rsid w:val="002175E3"/>
    <w:rsid w:val="002D4A74"/>
    <w:rsid w:val="003334A5"/>
    <w:rsid w:val="00337B6E"/>
    <w:rsid w:val="004861D5"/>
    <w:rsid w:val="004E5973"/>
    <w:rsid w:val="00574828"/>
    <w:rsid w:val="005D05F0"/>
    <w:rsid w:val="006B5492"/>
    <w:rsid w:val="006F4325"/>
    <w:rsid w:val="008C78E1"/>
    <w:rsid w:val="00901DCC"/>
    <w:rsid w:val="00923650"/>
    <w:rsid w:val="00934D63"/>
    <w:rsid w:val="00984295"/>
    <w:rsid w:val="00A83718"/>
    <w:rsid w:val="00B46E8A"/>
    <w:rsid w:val="00BA7517"/>
    <w:rsid w:val="00BD08E0"/>
    <w:rsid w:val="00C22CF7"/>
    <w:rsid w:val="00C531B0"/>
    <w:rsid w:val="00D24780"/>
    <w:rsid w:val="00D90121"/>
    <w:rsid w:val="00E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NEXT</cp:lastModifiedBy>
  <cp:revision>3</cp:revision>
  <cp:lastPrinted>2019-08-30T08:23:00Z</cp:lastPrinted>
  <dcterms:created xsi:type="dcterms:W3CDTF">2020-11-06T06:53:00Z</dcterms:created>
  <dcterms:modified xsi:type="dcterms:W3CDTF">2020-11-16T06:58:00Z</dcterms:modified>
</cp:coreProperties>
</file>