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E3E" w:rsidRPr="006D4DB3" w:rsidRDefault="004269E6" w:rsidP="004269E6">
      <w:pPr>
        <w:spacing w:after="0" w:line="240" w:lineRule="auto"/>
        <w:ind w:firstLine="567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-2227580</wp:posOffset>
            </wp:positionV>
            <wp:extent cx="7508875" cy="10602595"/>
            <wp:effectExtent l="0" t="3810" r="0" b="0"/>
            <wp:wrapTight wrapText="bothSides">
              <wp:wrapPolygon edited="0">
                <wp:start x="-11" y="21592"/>
                <wp:lineTo x="21525" y="21592"/>
                <wp:lineTo x="21525" y="53"/>
                <wp:lineTo x="-11" y="53"/>
                <wp:lineTo x="-11" y="2159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887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E3E" w:rsidRPr="006D4DB3" w:rsidRDefault="00473E3E" w:rsidP="006D4DB3">
      <w:pPr>
        <w:spacing w:after="0" w:line="240" w:lineRule="auto"/>
        <w:ind w:firstLine="567"/>
        <w:jc w:val="both"/>
        <w:rPr>
          <w:b/>
        </w:rPr>
      </w:pPr>
    </w:p>
    <w:p w:rsidR="00947DF0" w:rsidRPr="006D4DB3" w:rsidRDefault="00947DF0" w:rsidP="006D4DB3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6D4DB3">
        <w:rPr>
          <w:b/>
        </w:rPr>
        <w:t>Рабочая программа уч</w:t>
      </w:r>
      <w:r w:rsidR="00C441D2">
        <w:rPr>
          <w:b/>
        </w:rPr>
        <w:t>ебного курса «Информатика» в 7 классе</w:t>
      </w:r>
    </w:p>
    <w:p w:rsidR="00947DF0" w:rsidRPr="006D4DB3" w:rsidRDefault="00947DF0" w:rsidP="006D4DB3">
      <w:pPr>
        <w:spacing w:after="0" w:line="240" w:lineRule="auto"/>
        <w:jc w:val="center"/>
        <w:rPr>
          <w:b/>
        </w:rPr>
      </w:pPr>
    </w:p>
    <w:p w:rsidR="00947DF0" w:rsidRPr="006D4DB3" w:rsidRDefault="00947DF0" w:rsidP="00C441D2">
      <w:pPr>
        <w:pStyle w:val="a3"/>
        <w:spacing w:after="0" w:line="240" w:lineRule="auto"/>
        <w:jc w:val="center"/>
        <w:rPr>
          <w:b/>
        </w:rPr>
      </w:pPr>
      <w:r w:rsidRPr="006D4DB3">
        <w:rPr>
          <w:b/>
        </w:rPr>
        <w:t>Планируемые результаты освоения учебного курса «Информатика»</w:t>
      </w:r>
    </w:p>
    <w:p w:rsidR="00947DF0" w:rsidRPr="006D4DB3" w:rsidRDefault="00947DF0" w:rsidP="006D4DB3">
      <w:pPr>
        <w:spacing w:after="0" w:line="240" w:lineRule="auto"/>
        <w:jc w:val="both"/>
      </w:pPr>
    </w:p>
    <w:p w:rsidR="00947DF0" w:rsidRPr="006D4DB3" w:rsidRDefault="00947DF0" w:rsidP="006D4DB3">
      <w:pPr>
        <w:spacing w:after="0" w:line="240" w:lineRule="auto"/>
        <w:ind w:firstLine="709"/>
        <w:jc w:val="both"/>
        <w:rPr>
          <w:rFonts w:eastAsia="Calibri"/>
        </w:rPr>
      </w:pPr>
      <w:r w:rsidRPr="006D4DB3">
        <w:rPr>
          <w:rFonts w:eastAsia="Calibri"/>
        </w:rPr>
        <w:t xml:space="preserve">В соответствии с ФГОС, курс нацелен  на обеспечение реализации трех групп образовательных результатов:  личностных, </w:t>
      </w:r>
      <w:proofErr w:type="spellStart"/>
      <w:r w:rsidRPr="006D4DB3">
        <w:rPr>
          <w:rFonts w:eastAsia="Calibri"/>
        </w:rPr>
        <w:t>метапредметных</w:t>
      </w:r>
      <w:proofErr w:type="spellEnd"/>
      <w:r w:rsidRPr="006D4DB3">
        <w:rPr>
          <w:rFonts w:eastAsia="Calibri"/>
        </w:rPr>
        <w:t xml:space="preserve">  и предметных. Важнейшей задачей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proofErr w:type="gramStart"/>
      <w:r w:rsidRPr="006D4DB3">
        <w:rPr>
          <w:rFonts w:eastAsia="Calibri"/>
        </w:rPr>
        <w:t>ИКТ-компетентности</w:t>
      </w:r>
      <w:proofErr w:type="gramEnd"/>
      <w:r w:rsidRPr="006D4DB3">
        <w:rPr>
          <w:rFonts w:eastAsia="Calibri"/>
        </w:rPr>
        <w:t xml:space="preserve">).  Многие составляющие  </w:t>
      </w:r>
      <w:proofErr w:type="gramStart"/>
      <w:r w:rsidRPr="006D4DB3">
        <w:rPr>
          <w:rFonts w:eastAsia="Calibri"/>
        </w:rPr>
        <w:t>ИКТ-компетентности</w:t>
      </w:r>
      <w:proofErr w:type="gramEnd"/>
      <w:r w:rsidRPr="006D4DB3">
        <w:rPr>
          <w:rFonts w:eastAsia="Calibri"/>
        </w:rPr>
        <w:t xml:space="preserve"> входят в  комплекс </w:t>
      </w:r>
      <w:r w:rsidRPr="006D4DB3">
        <w:rPr>
          <w:rFonts w:eastAsia="Calibri"/>
          <w:i/>
          <w:iCs/>
        </w:rPr>
        <w:t xml:space="preserve">универсальных учебных действий. </w:t>
      </w:r>
      <w:r w:rsidRPr="006D4DB3">
        <w:rPr>
          <w:rFonts w:eastAsia="Calibri"/>
        </w:rPr>
        <w:t xml:space="preserve"> Таким образом, часть </w:t>
      </w:r>
      <w:proofErr w:type="spellStart"/>
      <w:r w:rsidRPr="006D4DB3">
        <w:rPr>
          <w:rFonts w:eastAsia="Calibri"/>
        </w:rPr>
        <w:t>метапредметных</w:t>
      </w:r>
      <w:proofErr w:type="spellEnd"/>
      <w:r w:rsidRPr="006D4DB3">
        <w:rPr>
          <w:rFonts w:eastAsia="Calibri"/>
        </w:rPr>
        <w:t xml:space="preserve"> результатов образования в курсе информатики входят в структуру предметных результатов, т.е. становятся непосредственной целью обучения  и отражаются в содержании изучаемого материала. Поэтому курс несет в себе значительное </w:t>
      </w:r>
      <w:proofErr w:type="spellStart"/>
      <w:r w:rsidRPr="006D4DB3">
        <w:rPr>
          <w:rFonts w:eastAsia="Calibri"/>
        </w:rPr>
        <w:t>межпредметное</w:t>
      </w:r>
      <w:proofErr w:type="spellEnd"/>
      <w:r w:rsidRPr="006D4DB3">
        <w:rPr>
          <w:rFonts w:eastAsia="Calibri"/>
        </w:rPr>
        <w:t>, интегративное  содержание в системе основного общего образования.</w:t>
      </w:r>
    </w:p>
    <w:p w:rsidR="00947DF0" w:rsidRPr="006D4DB3" w:rsidRDefault="00947DF0" w:rsidP="006D4DB3">
      <w:pPr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  <w:b/>
          <w:bCs/>
        </w:rPr>
        <w:t>При изучении курса «Информатика»</w:t>
      </w:r>
      <w:r w:rsidRPr="006D4DB3">
        <w:rPr>
          <w:rFonts w:eastAsia="Calibri"/>
        </w:rPr>
        <w:t xml:space="preserve"> формируются следующие </w:t>
      </w:r>
      <w:r w:rsidRPr="006D4DB3">
        <w:rPr>
          <w:rFonts w:eastAsia="Calibri"/>
          <w:b/>
          <w:bCs/>
        </w:rPr>
        <w:t>личностные результаты</w:t>
      </w:r>
      <w:r w:rsidRPr="006D4DB3">
        <w:rPr>
          <w:rFonts w:eastAsia="Calibri"/>
        </w:rPr>
        <w:t>:</w:t>
      </w:r>
    </w:p>
    <w:p w:rsidR="00947DF0" w:rsidRPr="006D4DB3" w:rsidRDefault="00947DF0" w:rsidP="006D4DB3">
      <w:pPr>
        <w:numPr>
          <w:ilvl w:val="0"/>
          <w:numId w:val="1"/>
        </w:numPr>
        <w:tabs>
          <w:tab w:val="clear" w:pos="92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Каждая учебная дисциплина формирует определенную составляющую научного мировоззрения. 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 В этом смысле большое значение имеет историческая линия в содержании курса. Ученики знакомятся с историей развития средств ИКТ, с важнейшими  научными открытиями и изобретениями, повлиявшими на прогресс  в этой области, с именами крупнейших ученых и изобретателей. Ученики получают представление о современном уровне и перспективах развития </w:t>
      </w:r>
      <w:proofErr w:type="gramStart"/>
      <w:r w:rsidRPr="006D4DB3">
        <w:rPr>
          <w:rFonts w:eastAsia="Calibri"/>
        </w:rPr>
        <w:t>ИКТ-отрасли</w:t>
      </w:r>
      <w:proofErr w:type="gramEnd"/>
      <w:r w:rsidRPr="006D4DB3">
        <w:rPr>
          <w:rFonts w:eastAsia="Calibri"/>
        </w:rPr>
        <w:t>, в реализации которых в будущем они, возможно, смогут принять участие. Историческая линия отражена в следующих разделах учебников: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7 класс, § 2, «Восприятие и представление информации»: раскрывается тема исторического развития письменности, классификации и развития языков человеческого общения.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9 класс, § 22 «Предыстория информатики» раскрывается история открытий и изобретений средств и методов хранения, передачи и обработки информации до создания ЭВМ.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9 класс , </w:t>
      </w:r>
      <w:r w:rsidRPr="006D4DB3">
        <w:rPr>
          <w:rFonts w:eastAsia="Calibri"/>
        </w:rPr>
        <w:sym w:font="Times New Roman" w:char="00A7"/>
      </w:r>
      <w:r w:rsidRPr="006D4DB3">
        <w:rPr>
          <w:rFonts w:eastAsia="Calibri"/>
        </w:rPr>
        <w:t xml:space="preserve"> 23  «История ЭВМ»,  </w:t>
      </w:r>
      <w:r w:rsidRPr="006D4DB3">
        <w:rPr>
          <w:rFonts w:eastAsia="Calibri"/>
        </w:rPr>
        <w:sym w:font="Times New Roman" w:char="00A7"/>
      </w:r>
      <w:r w:rsidRPr="006D4DB3">
        <w:rPr>
          <w:rFonts w:eastAsia="Calibri"/>
        </w:rPr>
        <w:t xml:space="preserve"> 24 «История программного обеспечения и ИКТ»,   раздел 2.4 «История языков программирования» посвящены современному этапу развития информатики и ее перспективам.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color w:val="000000"/>
        </w:rPr>
        <w:t>2.</w:t>
      </w:r>
      <w:r w:rsidRPr="006D4DB3">
        <w:rPr>
          <w:rFonts w:eastAsia="Calibri"/>
          <w:i/>
          <w:iCs/>
          <w:color w:val="000000"/>
        </w:rPr>
        <w:t xml:space="preserve"> 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color w:val="000000"/>
        </w:rPr>
      </w:pPr>
      <w:r w:rsidRPr="006D4DB3">
        <w:rPr>
          <w:rFonts w:eastAsia="Calibri"/>
          <w:color w:val="000000"/>
        </w:rPr>
        <w:t>В конце каждого параграфа присутствуют вопросы и задания, многие из которых ориентированы на коллективное обсуждение, дискуссии,  выработку коллективного мнения.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 В задачнике-практикуме, входящим в состав УМК,  помимо заданий для индивидуального выполнения в ряде разделов (прежде всего, связанных с освоением информационных технологий)  содержатся  задания проектного характера (под заголовком «Творческие задачи и проекты»). В методическом пособии для учителя даются рекомендации об организации коллективной работы над проектами. Работа над проектом требует взаимодействия между учениками – исполнителями проекта, а также между учениками и учителем,  формулирующим задание </w:t>
      </w:r>
      <w:r w:rsidRPr="006D4DB3">
        <w:rPr>
          <w:rFonts w:eastAsia="Calibri"/>
        </w:rPr>
        <w:lastRenderedPageBreak/>
        <w:t xml:space="preserve">для проектирования, контролирующим ход его выполнения, принимающим результаты работы. </w:t>
      </w:r>
      <w:proofErr w:type="gramStart"/>
      <w:r w:rsidRPr="006D4DB3">
        <w:rPr>
          <w:rFonts w:eastAsia="Calibri"/>
        </w:rPr>
        <w:t>В завершении работы  предусматривается процедура зашиты  проекта перед коллективом класса,  которая  также направлена на формирование коммуникативных навыков учащихся.</w:t>
      </w:r>
      <w:proofErr w:type="gramEnd"/>
    </w:p>
    <w:p w:rsidR="00947DF0" w:rsidRPr="006D4DB3" w:rsidRDefault="00947DF0" w:rsidP="006D4DB3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t xml:space="preserve">Формирование ценности здорового и безопасного образа жизни.  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Все большее время у современных детей занимает работа за компьютером (не только над учебными заданиями). Поэтому для сохранения здоровья очень важно знакомить учеников с правилами безопасной работы за компьютером, с компьютерной эргономикой. Учебник для 7 класса начинается с раздела «Техника безопасности и санитарные нормы работы за ПК». Эту тему поддерживает интерактивный ЦОР «Техника безопасности и санитарные нормы» (файл 8_024.</w:t>
      </w:r>
      <w:proofErr w:type="spellStart"/>
      <w:r w:rsidRPr="006D4DB3">
        <w:rPr>
          <w:rFonts w:eastAsia="Calibri"/>
          <w:lang w:val="en-US"/>
        </w:rPr>
        <w:t>pps</w:t>
      </w:r>
      <w:proofErr w:type="spellEnd"/>
      <w:r w:rsidRPr="006D4DB3">
        <w:rPr>
          <w:rFonts w:eastAsia="Calibri"/>
        </w:rPr>
        <w:t xml:space="preserve">). В некоторых обучающих программах, входящих в коллекцию ЦОР, автоматически контролируется время непрерывной работы учеников за компьютером.  Когда время достигает предельного значения, определяемого </w:t>
      </w:r>
      <w:proofErr w:type="spellStart"/>
      <w:r w:rsidRPr="006D4DB3">
        <w:rPr>
          <w:rFonts w:eastAsia="Calibri"/>
        </w:rPr>
        <w:t>СанПИНами</w:t>
      </w:r>
      <w:proofErr w:type="spellEnd"/>
      <w:r w:rsidRPr="006D4DB3">
        <w:rPr>
          <w:rFonts w:eastAsia="Calibri"/>
        </w:rPr>
        <w:t>, происходит прерывание работы программы и ученикам предлагается выполнить комплекс упражнений для тренировки зрения. После окончания «</w:t>
      </w:r>
      <w:proofErr w:type="spellStart"/>
      <w:r w:rsidRPr="006D4DB3">
        <w:rPr>
          <w:rFonts w:eastAsia="Calibri"/>
        </w:rPr>
        <w:t>физкульт</w:t>
      </w:r>
      <w:proofErr w:type="spellEnd"/>
      <w:r w:rsidRPr="006D4DB3">
        <w:rPr>
          <w:rFonts w:eastAsia="Calibri"/>
        </w:rPr>
        <w:t>-паузы»  продолжается работа с программой.</w:t>
      </w:r>
    </w:p>
    <w:p w:rsidR="00947DF0" w:rsidRPr="006D4DB3" w:rsidRDefault="00947DF0" w:rsidP="006D4DB3">
      <w:pPr>
        <w:spacing w:after="0" w:line="240" w:lineRule="auto"/>
        <w:ind w:firstLine="567"/>
        <w:jc w:val="both"/>
        <w:rPr>
          <w:rFonts w:eastAsia="Calibri"/>
          <w:b/>
          <w:bCs/>
        </w:rPr>
      </w:pPr>
      <w:r w:rsidRPr="006D4DB3">
        <w:rPr>
          <w:rFonts w:eastAsia="Calibri"/>
          <w:b/>
          <w:bCs/>
        </w:rPr>
        <w:t xml:space="preserve">При изучении курса «Информатика» </w:t>
      </w:r>
      <w:r w:rsidRPr="006D4DB3">
        <w:rPr>
          <w:rFonts w:eastAsia="Calibri"/>
        </w:rPr>
        <w:t xml:space="preserve">формируются следующие </w:t>
      </w:r>
      <w:proofErr w:type="spellStart"/>
      <w:r w:rsidRPr="006D4DB3">
        <w:rPr>
          <w:rFonts w:eastAsia="Calibri"/>
          <w:b/>
          <w:bCs/>
        </w:rPr>
        <w:t>метапредметные</w:t>
      </w:r>
      <w:proofErr w:type="spellEnd"/>
      <w:r w:rsidRPr="006D4DB3">
        <w:rPr>
          <w:rFonts w:eastAsia="Calibri"/>
          <w:b/>
          <w:bCs/>
        </w:rPr>
        <w:t xml:space="preserve"> результаты:</w:t>
      </w:r>
    </w:p>
    <w:p w:rsidR="00947DF0" w:rsidRPr="006D4DB3" w:rsidRDefault="00947DF0" w:rsidP="006D4DB3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В курсе информатики данная компетенция обеспечивается алгоритмической линией, которая реализована в учебнике 9 класса, в главе 1 «Управление и алгоритмы» и главе 2 «Введение в программирование».  Алгоритм 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 С самых первых задач на алгоритмизацию подчеркивается возможность построения разных алгоритмов для решения одной и той же задачи (достижения одной цели).  Для сопоставления алгоритмов в программировании существуют критерии сложности: сложность по данным и сложность по времени. Этому вопросу в учебнике 9 класса </w:t>
      </w:r>
      <w:proofErr w:type="gramStart"/>
      <w:r w:rsidRPr="006D4DB3">
        <w:rPr>
          <w:rFonts w:eastAsia="Calibri"/>
        </w:rPr>
        <w:t>посвящен</w:t>
      </w:r>
      <w:proofErr w:type="gramEnd"/>
      <w:r w:rsidRPr="006D4DB3">
        <w:rPr>
          <w:rFonts w:eastAsia="Calibri"/>
        </w:rPr>
        <w:t xml:space="preserve">  § 2.2. «Сложность алгоритмов» в дополнительном разделе к главе 2.</w:t>
      </w:r>
    </w:p>
    <w:p w:rsidR="00947DF0" w:rsidRPr="006D4DB3" w:rsidRDefault="00947DF0" w:rsidP="006D4DB3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t>Умение оценивать правильность выполнения учебной задачи, собственные возможности ее решения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В методику создания любого информационного объекта: текстового документа, базы данных, электронной таблицы, программы на языке программирования,  входит обучение правилам верификации, т.е. проверки  правильности функционирования  созданного объекта. Осваивая создание динамических объектов: баз данных и их приложений, электронных таблиц, программ (8 класс, главы 3, 4; 9 класс, главы 1, 2),  ученики обучаются  тестированию. Умение оценивать правильность выполненной задачи в этих случаях заключается в умении выстроить систему тестов, доказывающую работоспособность созданного продукта. Специально этому вопросу посвящен в учебнике 9 класса, в § 29  раздел «Что такое отладка и тестирование программы».</w:t>
      </w:r>
    </w:p>
    <w:p w:rsidR="00947DF0" w:rsidRPr="006D4DB3" w:rsidRDefault="00947DF0" w:rsidP="006D4DB3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proofErr w:type="gramStart"/>
      <w:r w:rsidRPr="006D4DB3">
        <w:rPr>
          <w:rFonts w:eastAsia="Calibri"/>
          <w:i/>
          <w:iCs/>
          <w:color w:val="000000"/>
        </w:rPr>
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  <w:proofErr w:type="gramEnd"/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Формированию данной компетенции в курсе информатики способствует изучение </w:t>
      </w:r>
      <w:r w:rsidRPr="006D4DB3">
        <w:rPr>
          <w:rFonts w:eastAsia="Calibri"/>
          <w:i/>
          <w:iCs/>
        </w:rPr>
        <w:t>системной линии</w:t>
      </w:r>
      <w:r w:rsidRPr="006D4DB3">
        <w:rPr>
          <w:rFonts w:eastAsia="Calibri"/>
        </w:rPr>
        <w:t xml:space="preserve">. В информатике системная линия связана с информационным моделированием (8 класс, глава «Информационное моделирование»). При этом используются основные понятия </w:t>
      </w:r>
      <w:proofErr w:type="spellStart"/>
      <w:r w:rsidRPr="006D4DB3">
        <w:rPr>
          <w:rFonts w:eastAsia="Calibri"/>
        </w:rPr>
        <w:t>системологии</w:t>
      </w:r>
      <w:proofErr w:type="spellEnd"/>
      <w:r w:rsidRPr="006D4DB3">
        <w:rPr>
          <w:rFonts w:eastAsia="Calibri"/>
        </w:rPr>
        <w:t>: система, элемент системы, подсистема, связи (отношения, зависимости), структура, системный эффект. Эти вопросы раскрываются  в дополнении к главе 2 учебника 8 класса, параграфы  2.1. «Системы, модели, графы»,  2.2. «Объектно-информационные модели».  В информатике логические умозаключения формализуются средствами алгебры логики, которая находит применение в разделах,  посвященных изучению  баз данных (8 класс, глава 3), электронных таблиц   (8 класс, глава 4), программирования (9 класс, глава 2)</w:t>
      </w:r>
    </w:p>
    <w:p w:rsidR="00947DF0" w:rsidRPr="006D4DB3" w:rsidRDefault="00947DF0" w:rsidP="006D4DB3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 xml:space="preserve">Формированию данной компетенции способствует изучение </w:t>
      </w:r>
      <w:proofErr w:type="gramStart"/>
      <w:r w:rsidRPr="006D4DB3">
        <w:rPr>
          <w:rFonts w:eastAsia="Calibri"/>
        </w:rPr>
        <w:t>содержательных</w:t>
      </w:r>
      <w:proofErr w:type="gramEnd"/>
      <w:r w:rsidRPr="006D4DB3">
        <w:rPr>
          <w:rFonts w:eastAsia="Calibri"/>
        </w:rPr>
        <w:t xml:space="preserve"> линии  «Представление информации» и «Формализация и моделирование».  Информация любого типа (текстовая, числовая, графическая, звуковая) в компьютерной памяти представляется в двоичной форме – знаковой форме компьютерного кодирования. Поэтому во всех темах, относящихся к представлению различной информации,  ученики знакомятся с правилами преобразования в двоичную знаковую форму: 7 класс, глава 3 «Текстовая информация и компьютер»; глава 4 «Графическая информация и компьютер»; глава 5 «Мультимедиа и компьютерные презентации», тема: представление звука; 8 класс, глава 4, тема «Системы счисления».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В информатике получение описания исследуемой системы (объекта) в знаково-символьной форме (в том числе – и в схематической) называется формализацией.  Путем формализации создается информационная модель, а при ее реализации на компьютере с помощью какого-то инструментального средства получается компьютерная модель. Этим вопросам посвящаются:   8 класс, глава 2 «Информационное моделирование», а также главы 3 и 4, где рассматриваются информационные модели баз данных и динамические информационные модели в электронных таблицах.</w:t>
      </w:r>
    </w:p>
    <w:p w:rsidR="00947DF0" w:rsidRPr="006D4DB3" w:rsidRDefault="00947DF0" w:rsidP="006D4DB3">
      <w:pPr>
        <w:numPr>
          <w:ilvl w:val="0"/>
          <w:numId w:val="2"/>
        </w:numPr>
        <w:tabs>
          <w:tab w:val="clear" w:pos="1170"/>
          <w:tab w:val="num" w:pos="56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6D4DB3">
        <w:rPr>
          <w:rFonts w:eastAsia="Calibri"/>
          <w:i/>
          <w:iCs/>
          <w:color w:val="000000"/>
        </w:rPr>
        <w:t>Формирование и развитие компетентности в области использования  ИКТ (</w:t>
      </w:r>
      <w:proofErr w:type="gramStart"/>
      <w:r w:rsidRPr="006D4DB3">
        <w:rPr>
          <w:rFonts w:eastAsia="Calibri"/>
          <w:i/>
          <w:iCs/>
          <w:color w:val="000000"/>
        </w:rPr>
        <w:t>ИКТ-компетенции</w:t>
      </w:r>
      <w:proofErr w:type="gramEnd"/>
      <w:r w:rsidRPr="006D4DB3">
        <w:rPr>
          <w:rFonts w:eastAsia="Calibri"/>
          <w:i/>
          <w:iCs/>
          <w:color w:val="000000"/>
        </w:rPr>
        <w:t xml:space="preserve">). 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Данная компетенция формируется  содержательными линиями курса «Информационные технологии» (7 класс, главы 3, 4, 5; 8 класс, главы 3, 4)  и «Компьютерные телекоммуникации» (8 класс, глава 1).</w:t>
      </w:r>
    </w:p>
    <w:p w:rsidR="00947DF0" w:rsidRPr="006D4DB3" w:rsidRDefault="00947DF0" w:rsidP="006D4DB3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  <w:color w:val="000000"/>
        </w:rPr>
        <w:t>Большое внимание в курсе уделено решению задачи формирования алгоритмической культуры учащихся, развитию алгоритмического мышления, входящим  в перечень предметных результатов ФГОС.</w:t>
      </w:r>
      <w:r w:rsidRPr="006D4DB3">
        <w:rPr>
          <w:rFonts w:eastAsia="Calibri"/>
        </w:rPr>
        <w:t xml:space="preserve"> Многие составляющие  </w:t>
      </w:r>
      <w:proofErr w:type="gramStart"/>
      <w:r w:rsidRPr="006D4DB3">
        <w:rPr>
          <w:rFonts w:eastAsia="Calibri"/>
        </w:rPr>
        <w:t>ИКТ-компетентности</w:t>
      </w:r>
      <w:proofErr w:type="gramEnd"/>
      <w:r w:rsidRPr="006D4DB3">
        <w:rPr>
          <w:rFonts w:eastAsia="Calibri"/>
        </w:rPr>
        <w:t xml:space="preserve"> входят в  комплекс </w:t>
      </w:r>
      <w:r w:rsidRPr="006D4DB3">
        <w:rPr>
          <w:rFonts w:eastAsia="Calibri"/>
          <w:i/>
          <w:iCs/>
        </w:rPr>
        <w:t xml:space="preserve">универсальных учебных действий. </w:t>
      </w:r>
      <w:r w:rsidRPr="006D4DB3">
        <w:rPr>
          <w:rFonts w:eastAsia="Calibri"/>
        </w:rPr>
        <w:t xml:space="preserve"> </w:t>
      </w:r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  <w:r w:rsidRPr="006D4DB3">
        <w:rPr>
          <w:rFonts w:eastAsia="Calibri"/>
          <w:b/>
          <w:bCs/>
          <w:color w:val="000000"/>
        </w:rPr>
        <w:t>Предметные результаты,</w:t>
      </w:r>
      <w:r w:rsidRPr="006D4DB3">
        <w:rPr>
          <w:rFonts w:eastAsia="Calibri"/>
          <w:bCs/>
          <w:color w:val="000000"/>
        </w:rPr>
        <w:t xml:space="preserve"> формирующиеся при изучении курса «Информатика и ИКТ» в соответствии с требованиями ФГОС.</w:t>
      </w:r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  <w:r w:rsidRPr="006D4DB3">
        <w:rPr>
          <w:rFonts w:eastAsia="Calibri"/>
          <w:bCs/>
          <w:color w:val="000000"/>
        </w:rPr>
        <w:t>Все компетенции, определяемые в данном разделе стандарта, обеспечены содержанием учебников для 7, 8, 9 классов, а также других</w:t>
      </w:r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  <w:r w:rsidRPr="006D4DB3">
        <w:rPr>
          <w:rFonts w:eastAsia="Calibri"/>
          <w:bCs/>
          <w:color w:val="000000"/>
        </w:rPr>
        <w:t xml:space="preserve">компонентов, входящих в УМК. В следующей таблице отражено соответствие между предметными результатами, определенными </w:t>
      </w:r>
      <w:proofErr w:type="gramStart"/>
      <w:r w:rsidRPr="006D4DB3">
        <w:rPr>
          <w:rFonts w:eastAsia="Calibri"/>
          <w:bCs/>
          <w:color w:val="000000"/>
        </w:rPr>
        <w:t>в</w:t>
      </w:r>
      <w:proofErr w:type="gramEnd"/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  <w:proofErr w:type="gramStart"/>
      <w:r w:rsidRPr="006D4DB3">
        <w:rPr>
          <w:rFonts w:eastAsia="Calibri"/>
          <w:bCs/>
          <w:color w:val="000000"/>
        </w:rPr>
        <w:t>стандарте</w:t>
      </w:r>
      <w:proofErr w:type="gramEnd"/>
      <w:r w:rsidRPr="006D4DB3">
        <w:rPr>
          <w:rFonts w:eastAsia="Calibri"/>
          <w:bCs/>
          <w:color w:val="000000"/>
        </w:rPr>
        <w:t>, и содержанием учебников.</w:t>
      </w:r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</w:p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10425"/>
      </w:tblGrid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Предметные результаты ФГОС </w:t>
            </w: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Соответствующее содержание учебников</w:t>
            </w:r>
          </w:p>
        </w:tc>
      </w:tr>
      <w:tr w:rsidR="00947DF0" w:rsidRPr="006D4DB3" w:rsidTr="00473E3E">
        <w:tc>
          <w:tcPr>
            <w:tcW w:w="14786" w:type="dxa"/>
            <w:gridSpan w:val="2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1.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1.1.  Формирование информационной и алгоритмической культуры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Формированию данной компетенции посвящено все содержание учебников и УМК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1.2.  Формирование представления о компьютере как универсальном устройстве обработки информации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Данная компетенция реализуется в содержательной линии «Компьютер», проходящей через весь курс.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7 класс. Глава 2 «Компьютер: устройство и программное обеспечение»;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глава 4 «Графическая информация и компьютер»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>§ 19. «Технические средства компьютерной графики»,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глава 5. «Мультимедиа и компьютерные презентации»,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§ 25. «Технические средства мультимедиа»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8 класс. Глава 1. «Передача информации в компьютерных сетях»,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§ 3. «Аппаратное и программное обеспечение сети»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класс.§ 23. «История ЭВМ»: рассматривается эволюция архитектуры ЭВМ со сменой поколений, развитие возможностей ЭВМ по обработке разных видов информации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>1.3.  Развитие основных навыков и умений использования компьютерных устройств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процессе компьютерного практикума. Для ее обеспечения используются следующие элементы УМК: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Задачник-практикум, т. 1, раздел 4 «Алгоритмизация и программирование»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Лабораторный практикум по программированию на компьютере.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Задачник-практикум, т.2, раздел 5 «Информационные технологии».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Лабораторный практикум по работе на компьютере с 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различными</w:t>
            </w:r>
            <w:proofErr w:type="gramEnd"/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средствами ИКТ.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Комплект ЦОР. Практические работы: «Работа с клавиатурным тренажером», «Подключение внешних устройств к персональному компьютеру», «Файловая система», «Работа со сканером».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25 практических работ на компьютере с различными средствами ИКТ</w:t>
            </w:r>
          </w:p>
        </w:tc>
      </w:tr>
      <w:tr w:rsidR="00947DF0" w:rsidRPr="006D4DB3" w:rsidTr="00473E3E">
        <w:tc>
          <w:tcPr>
            <w:tcW w:w="14786" w:type="dxa"/>
            <w:gridSpan w:val="2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 Формирование представления об основных изучаемых понятиях: информация, алгоритм, модель – и их свойства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2.1. Формирование представления о понятии информац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ии и ее</w:t>
            </w:r>
            <w:proofErr w:type="gramEnd"/>
            <w:r w:rsidRPr="006D4DB3">
              <w:rPr>
                <w:rFonts w:eastAsia="Calibri"/>
                <w:bCs/>
                <w:color w:val="000000"/>
              </w:rPr>
              <w:t xml:space="preserve"> свойствах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«Информация, и информационные процессы».</w:t>
            </w:r>
            <w:r w:rsidRPr="006D4DB3">
              <w:t xml:space="preserve">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7 класс. Глава 1. «Человек и информация», все параграфы. Дополнение к главе 1, 1.1. «Неопределенность знания и количество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информации»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2.2. Формирование представления о понятии алгоритма и его свойствах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9 класс. Глава 1. «Управление и алгоритмы»,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§ 3. «Определение и свойства алгоритма»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2.3. Формирование представления о понятии модели и ее свойствах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«Формализация и моделирование».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8 класс. Глава 2. «Информационное моделирование», все параграфы. Глава 4, § 23 «Электронные таблицы и 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математическое</w:t>
            </w:r>
            <w:proofErr w:type="gramEnd"/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моделирование», § 24 «Пример имитационной модели»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 2.1. Системы, модели, графы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</w:tc>
      </w:tr>
      <w:tr w:rsidR="00947DF0" w:rsidRPr="006D4DB3" w:rsidTr="00473E3E">
        <w:tc>
          <w:tcPr>
            <w:tcW w:w="14786" w:type="dxa"/>
            <w:gridSpan w:val="2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>3.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3.1. Развитие умений составить и записать алгоритм для 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конкретного</w:t>
            </w:r>
            <w:proofErr w:type="gramEnd"/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исполнителя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класс. Глава 1. «Управление и алгоритмы», § 3 «Определение и свойства алгоритма», § 4 «Графический учебный исполнитель». Глава 2, 9 «Алгоритмы работы с величинами»: для описания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алгоритмов используется язык блок-схем и учебный Алгоритмический язык (с русской нотацией).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 2.2 «Сложность алгоритмов»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3.2. Формирование знаний об алгоритмических конструкциях;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знакомство с основными алгоритмическими структурами –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линейной, условной и циклической.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класс. Глава 1, § 5 «Вспомогательные алгоритмы и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подпрограммы», § 6 «Циклические алгоритмы», § 7 «Ветвление и последовательная детализация алгоритма».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Глава 2, § 10 «Линейные вычислительные алгоритмы», § 12 «Алгоритмы с ветвящейся структурой»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3.3. Формирование знаний о логических значениях и операциях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На формирование данной компетенции направлена логическая линия курса.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8 класс. Глава 3 «Хранение и обработка информации в базах данных», 10 «Основные понятия»: вводится понятие логической величины, логических значений, логического типа данных.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§ 13 «Условия поиска и простые логические выражения»: вводится понятие логического выражения;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§ 14. «Условия поиска и сложные логические выражения»: вводится понятие о логических операциях конъюнкция, дизъюнкция, отрицание; о таблице истинности, о приоритетах логических операций.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Глава 4, § 21 «Деловая графика. Условная функция», § 22 «Логические функции и абсолютные </w:t>
            </w:r>
            <w:proofErr w:type="spellStart"/>
            <w:r w:rsidRPr="006D4DB3">
              <w:rPr>
                <w:rFonts w:eastAsia="Calibri"/>
                <w:bCs/>
                <w:color w:val="000000"/>
              </w:rPr>
              <w:t>адреса»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:о</w:t>
            </w:r>
            <w:proofErr w:type="gramEnd"/>
            <w:r w:rsidRPr="006D4DB3">
              <w:rPr>
                <w:rFonts w:eastAsia="Calibri"/>
                <w:bCs/>
                <w:color w:val="000000"/>
              </w:rPr>
              <w:t>б</w:t>
            </w:r>
            <w:proofErr w:type="spellEnd"/>
            <w:r w:rsidRPr="006D4DB3">
              <w:rPr>
                <w:rFonts w:eastAsia="Calibri"/>
                <w:bCs/>
                <w:color w:val="000000"/>
              </w:rPr>
              <w:t xml:space="preserve"> использовании логических величин и функций в электронных таблицах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класс, глава 2, § 13 «Программирование ветвлений на Паскале»: вводится понятие об использовании логических величин, логических операций, логических выражений в языке программирования Паскаль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3.4. Знакомство с одним из языков программирования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>Данная компетенция реализуется в содержательной линии «Алгоритмизация и программирование».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>9 класс. Глава 2 «Введение в программирование», § 11–21 (язык программирования Паскаль).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Дополнение к главе 2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lastRenderedPageBreak/>
              <w:t xml:space="preserve">4. Формирование умений формализации и структурирования информации, умения выбирать способ представления данных 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в</w:t>
            </w:r>
            <w:proofErr w:type="gramEnd"/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proofErr w:type="gramStart"/>
            <w:r w:rsidRPr="006D4DB3">
              <w:rPr>
                <w:rFonts w:eastAsia="Calibri"/>
                <w:bCs/>
                <w:color w:val="000000"/>
              </w:rPr>
              <w:t>соответствии</w:t>
            </w:r>
            <w:proofErr w:type="gramEnd"/>
            <w:r w:rsidRPr="006D4DB3">
              <w:rPr>
                <w:rFonts w:eastAsia="Calibri"/>
                <w:bCs/>
                <w:color w:val="000000"/>
              </w:rPr>
              <w:t xml:space="preserve"> с поставленной задачей – таблицы, схемы, графики, диаграммы, с использованием соответствующих программных средств обработки данных.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«Формализация и моделирование».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8 класс, Глава 2, § 7 «Графические информационные модели», § 8 «Табличные модели»; 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глава 4, § 21 «Деловая графика»;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 xml:space="preserve"> 2.1. Системы, модели, графы,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класс, Глава 2. Введение в программирование, § 17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«Таблицы и массивы»</w:t>
            </w:r>
          </w:p>
        </w:tc>
      </w:tr>
      <w:tr w:rsidR="00947DF0" w:rsidRPr="006D4DB3" w:rsidTr="00473E3E">
        <w:tc>
          <w:tcPr>
            <w:tcW w:w="4361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5. Формирование навыков и умений безопасного и целесообразного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поведения при работе с компьютерными программами и в Интернете, умения соблюдать нормы информационной этики и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</w:p>
        </w:tc>
        <w:tc>
          <w:tcPr>
            <w:tcW w:w="10425" w:type="dxa"/>
          </w:tcPr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Данная компетенция реализуется в исторической и социальной линии курса.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7 класс, Введение, раздел «Техника безопасности и санитарные нормы работы за ПК».</w:t>
            </w:r>
          </w:p>
          <w:p w:rsidR="00947DF0" w:rsidRPr="006D4DB3" w:rsidRDefault="00947DF0" w:rsidP="006D4DB3">
            <w:pPr>
              <w:jc w:val="both"/>
              <w:rPr>
                <w:rFonts w:eastAsia="Calibri"/>
                <w:bCs/>
                <w:color w:val="000000"/>
              </w:rPr>
            </w:pPr>
            <w:r w:rsidRPr="006D4DB3">
              <w:rPr>
                <w:rFonts w:eastAsia="Calibri"/>
                <w:bCs/>
                <w:color w:val="000000"/>
              </w:rPr>
              <w:t>9 класс, глава 3, § 27 «Информационная безопасность»: понятие об информационных права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.</w:t>
            </w:r>
            <w:proofErr w:type="gramEnd"/>
            <w:r w:rsidRPr="006D4DB3">
              <w:rPr>
                <w:rFonts w:eastAsia="Calibri"/>
                <w:bCs/>
                <w:color w:val="000000"/>
              </w:rPr>
              <w:t xml:space="preserve"> </w:t>
            </w:r>
            <w:proofErr w:type="gramStart"/>
            <w:r w:rsidRPr="006D4DB3">
              <w:rPr>
                <w:rFonts w:eastAsia="Calibri"/>
                <w:bCs/>
                <w:color w:val="000000"/>
              </w:rPr>
              <w:t>п</w:t>
            </w:r>
            <w:proofErr w:type="gramEnd"/>
            <w:r w:rsidRPr="006D4DB3">
              <w:rPr>
                <w:rFonts w:eastAsia="Calibri"/>
                <w:bCs/>
                <w:color w:val="000000"/>
              </w:rPr>
              <w:t>реступлениях, правовая защита информации (законодательство), программно-технические способы защиты, компьютерные вирусы, антивирусные средства, опасности при работе в Интернете и средства защиты.</w:t>
            </w:r>
          </w:p>
        </w:tc>
      </w:tr>
    </w:tbl>
    <w:p w:rsidR="00947DF0" w:rsidRPr="006D4DB3" w:rsidRDefault="00947DF0" w:rsidP="006D4DB3">
      <w:pPr>
        <w:shd w:val="clear" w:color="auto" w:fill="FFFFFF"/>
        <w:spacing w:after="0" w:line="240" w:lineRule="auto"/>
        <w:ind w:firstLine="567"/>
        <w:jc w:val="both"/>
        <w:rPr>
          <w:rFonts w:eastAsia="Calibri"/>
          <w:bCs/>
          <w:color w:val="000000"/>
        </w:rPr>
      </w:pP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Планируемые предметные результаты: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научится: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947DF0" w:rsidRPr="006D4DB3" w:rsidRDefault="00947DF0" w:rsidP="006D4DB3">
      <w:pPr>
        <w:pStyle w:val="a6"/>
        <w:rPr>
          <w:strike/>
          <w:sz w:val="24"/>
          <w:szCs w:val="24"/>
        </w:rPr>
      </w:pPr>
      <w:r w:rsidRPr="006D4DB3">
        <w:rPr>
          <w:sz w:val="24"/>
          <w:szCs w:val="24"/>
        </w:rPr>
        <w:t>раскрывать общие закономерности протекания информационных процессов в системах различной природы;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классифицировать средства ИКТ в соответствии с кругом выполняемых задач;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6D4DB3">
        <w:rPr>
          <w:rFonts w:eastAsia="Times New Roman"/>
          <w:sz w:val="24"/>
          <w:szCs w:val="24"/>
        </w:rPr>
        <w:t>ств вв</w:t>
      </w:r>
      <w:proofErr w:type="gramEnd"/>
      <w:r w:rsidRPr="006D4DB3">
        <w:rPr>
          <w:rFonts w:eastAsia="Times New Roman"/>
          <w:sz w:val="24"/>
          <w:szCs w:val="24"/>
        </w:rPr>
        <w:t>ода-вывода), характеристиках этих устройств;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 xml:space="preserve">узнает об истории и тенденциях развития компьютеров; о </w:t>
      </w:r>
      <w:proofErr w:type="gramStart"/>
      <w:r w:rsidRPr="006D4DB3">
        <w:rPr>
          <w:sz w:val="24"/>
          <w:szCs w:val="24"/>
        </w:rPr>
        <w:t>том</w:t>
      </w:r>
      <w:proofErr w:type="gramEnd"/>
      <w:r w:rsidRPr="006D4DB3">
        <w:rPr>
          <w:sz w:val="24"/>
          <w:szCs w:val="24"/>
        </w:rPr>
        <w:t xml:space="preserve"> как можно улучшить характеристики компьютеров; 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узнает о том, какие задачи решаются с помощью суперкомпьютеров.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lastRenderedPageBreak/>
        <w:t>Выпускник получит возможность: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 xml:space="preserve">осознано подходить к выбору </w:t>
      </w:r>
      <w:proofErr w:type="gramStart"/>
      <w:r w:rsidRPr="006D4DB3">
        <w:rPr>
          <w:rFonts w:eastAsia="Times New Roman"/>
          <w:i/>
          <w:sz w:val="24"/>
          <w:szCs w:val="24"/>
        </w:rPr>
        <w:t>ИКТ–средств</w:t>
      </w:r>
      <w:proofErr w:type="gramEnd"/>
      <w:r w:rsidRPr="006D4DB3">
        <w:rPr>
          <w:rFonts w:eastAsia="Times New Roman"/>
          <w:i/>
          <w:sz w:val="24"/>
          <w:szCs w:val="24"/>
        </w:rPr>
        <w:t xml:space="preserve"> для своих учебных и иных целей;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947DF0" w:rsidRPr="006D4DB3" w:rsidRDefault="00947DF0" w:rsidP="006D4DB3">
      <w:pPr>
        <w:pStyle w:val="a6"/>
        <w:ind w:firstLine="0"/>
        <w:rPr>
          <w:b/>
          <w:bCs/>
          <w:sz w:val="24"/>
          <w:szCs w:val="24"/>
        </w:rPr>
      </w:pP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bCs/>
          <w:sz w:val="24"/>
          <w:szCs w:val="24"/>
        </w:rPr>
        <w:t>Математические основы информатики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научится: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кодировать и декодировать тексты по заданной кодовой таблице;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proofErr w:type="gramStart"/>
      <w:r w:rsidRPr="006D4DB3">
        <w:rPr>
          <w:rFonts w:eastAsia="Times New Roman"/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proofErr w:type="gramStart"/>
      <w:r w:rsidRPr="006D4DB3">
        <w:rPr>
          <w:rFonts w:eastAsia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определять количество элементов </w:t>
      </w:r>
      <w:proofErr w:type="gramStart"/>
      <w:r w:rsidRPr="006D4DB3">
        <w:rPr>
          <w:rFonts w:eastAsia="Times New Roman"/>
          <w:sz w:val="24"/>
          <w:szCs w:val="24"/>
        </w:rPr>
        <w:t>в</w:t>
      </w:r>
      <w:proofErr w:type="gramEnd"/>
      <w:r w:rsidRPr="006D4DB3">
        <w:rPr>
          <w:rFonts w:eastAsia="Times New Roman"/>
          <w:sz w:val="24"/>
          <w:szCs w:val="24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proofErr w:type="gramStart"/>
      <w:r w:rsidRPr="006D4DB3">
        <w:rPr>
          <w:rFonts w:eastAsia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познакомиться с двоичным кодированием текстов и с наиболее употребительными современными кодами;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получит возможность: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i/>
          <w:sz w:val="24"/>
          <w:szCs w:val="24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947DF0" w:rsidRPr="006D4DB3" w:rsidRDefault="00947DF0" w:rsidP="006D4DB3">
      <w:pPr>
        <w:pStyle w:val="a6"/>
        <w:rPr>
          <w:b/>
          <w:bCs/>
          <w:sz w:val="24"/>
          <w:szCs w:val="24"/>
        </w:rPr>
      </w:pP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bCs/>
          <w:sz w:val="24"/>
          <w:szCs w:val="24"/>
        </w:rPr>
        <w:t>Алгоритмы и элементы программирования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научится: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t>составлять алгоритмы для решения учебных задач различных типов;</w:t>
      </w:r>
    </w:p>
    <w:p w:rsidR="00947DF0" w:rsidRPr="006D4DB3" w:rsidRDefault="00947DF0" w:rsidP="006D4DB3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6D4DB3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947DF0" w:rsidRPr="006D4DB3" w:rsidRDefault="00947DF0" w:rsidP="006D4DB3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6D4DB3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6D4DB3">
        <w:rPr>
          <w:rFonts w:eastAsia="Times New Roman"/>
          <w:sz w:val="24"/>
          <w:szCs w:val="24"/>
        </w:rPr>
        <w:t>конкретном</w:t>
      </w:r>
      <w:proofErr w:type="gramEnd"/>
      <w:r w:rsidRPr="006D4DB3">
        <w:rPr>
          <w:rFonts w:eastAsia="Times New Roman"/>
          <w:sz w:val="24"/>
          <w:szCs w:val="24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 w:rsidRPr="006D4DB3">
        <w:rPr>
          <w:rFonts w:eastAsia="Times New Roman"/>
          <w:sz w:val="24"/>
          <w:szCs w:val="24"/>
        </w:rPr>
        <w:tab/>
        <w:t>программ на выбранном языке программирования; выполнять эти программы на компьютере;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анализировать предложенный алгоритм, например, </w:t>
      </w:r>
      <w:proofErr w:type="gramStart"/>
      <w:r w:rsidRPr="006D4DB3">
        <w:rPr>
          <w:rFonts w:eastAsia="Times New Roman"/>
          <w:sz w:val="24"/>
          <w:szCs w:val="24"/>
        </w:rPr>
        <w:t>определять какие результаты возможны</w:t>
      </w:r>
      <w:proofErr w:type="gramEnd"/>
      <w:r w:rsidRPr="006D4DB3">
        <w:rPr>
          <w:rFonts w:eastAsia="Times New Roman"/>
          <w:sz w:val="24"/>
          <w:szCs w:val="24"/>
        </w:rPr>
        <w:t xml:space="preserve"> при заданном множестве исходных значений;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логические значения, операции и выражения с ними;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получит возможность: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</w:p>
    <w:p w:rsidR="00947DF0" w:rsidRPr="006D4DB3" w:rsidRDefault="00947DF0" w:rsidP="006D4DB3">
      <w:pPr>
        <w:pStyle w:val="a6"/>
        <w:rPr>
          <w:bCs/>
          <w:sz w:val="24"/>
          <w:szCs w:val="24"/>
        </w:rPr>
      </w:pP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bCs/>
          <w:sz w:val="24"/>
          <w:szCs w:val="24"/>
        </w:rPr>
        <w:t>Использование программных систем и сервисов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научится: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lastRenderedPageBreak/>
        <w:t>классифицировать файлы по типу и иным параметрам;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proofErr w:type="gramStart"/>
      <w:r w:rsidRPr="006D4DB3"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t>разбираться в иерархической структуре файловой системы;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sz w:val="24"/>
          <w:szCs w:val="24"/>
        </w:rPr>
        <w:t>осуществлять поиск файлов средствами операционной системы;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проводить поиск информации в сети Интернет по запросам с использованием логических операций.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 xml:space="preserve">Выпускник овладеет (как результат применения программных систем и </w:t>
      </w:r>
      <w:proofErr w:type="gramStart"/>
      <w:r w:rsidRPr="006D4DB3">
        <w:rPr>
          <w:sz w:val="24"/>
          <w:szCs w:val="24"/>
        </w:rPr>
        <w:t>интернет-сервисов</w:t>
      </w:r>
      <w:proofErr w:type="gramEnd"/>
      <w:r w:rsidRPr="006D4DB3">
        <w:rPr>
          <w:sz w:val="24"/>
          <w:szCs w:val="24"/>
        </w:rPr>
        <w:t xml:space="preserve"> в данном курсе и во всем образовательном процессе):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6D4DB3">
        <w:rPr>
          <w:rFonts w:eastAsia="Times New Roman"/>
          <w:sz w:val="24"/>
          <w:szCs w:val="24"/>
        </w:rPr>
        <w:t>интернет-сервисов</w:t>
      </w:r>
      <w:proofErr w:type="gramEnd"/>
      <w:r w:rsidRPr="006D4DB3">
        <w:rPr>
          <w:rFonts w:eastAsia="Times New Roman"/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gramStart"/>
      <w:r w:rsidRPr="006D4DB3">
        <w:rPr>
          <w:rFonts w:eastAsia="Times New Roman"/>
          <w:sz w:val="24"/>
          <w:szCs w:val="24"/>
        </w:rPr>
        <w:t>интернет-сервисов</w:t>
      </w:r>
      <w:proofErr w:type="gramEnd"/>
      <w:r w:rsidRPr="006D4DB3">
        <w:rPr>
          <w:rFonts w:eastAsia="Times New Roman"/>
          <w:sz w:val="24"/>
          <w:szCs w:val="24"/>
        </w:rPr>
        <w:t xml:space="preserve"> и т. п.;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основами соблюдения норм информационной этики и права;</w:t>
      </w:r>
    </w:p>
    <w:p w:rsidR="00947DF0" w:rsidRPr="006D4DB3" w:rsidRDefault="00947DF0" w:rsidP="006D4DB3">
      <w:pPr>
        <w:pStyle w:val="a6"/>
        <w:rPr>
          <w:rFonts w:eastAsia="Times New Roman"/>
          <w:w w:val="99"/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 xml:space="preserve">познакомится с программными средствами для работы с </w:t>
      </w:r>
      <w:r w:rsidRPr="006D4DB3">
        <w:rPr>
          <w:rFonts w:eastAsia="Times New Roman"/>
          <w:w w:val="99"/>
          <w:sz w:val="24"/>
          <w:szCs w:val="24"/>
        </w:rPr>
        <w:t xml:space="preserve">аудиовизуальными </w:t>
      </w:r>
      <w:r w:rsidRPr="006D4DB3">
        <w:rPr>
          <w:rFonts w:eastAsia="Times New Roman"/>
          <w:sz w:val="24"/>
          <w:szCs w:val="24"/>
        </w:rPr>
        <w:t xml:space="preserve">данными и соответствующим понятийным </w:t>
      </w:r>
      <w:r w:rsidRPr="006D4DB3">
        <w:rPr>
          <w:rFonts w:eastAsia="Times New Roman"/>
          <w:w w:val="99"/>
          <w:sz w:val="24"/>
          <w:szCs w:val="24"/>
        </w:rPr>
        <w:t>аппаратом;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rFonts w:eastAsia="Times New Roman"/>
          <w:sz w:val="24"/>
          <w:szCs w:val="24"/>
        </w:rPr>
        <w:t>узнает о дискретном представлен</w:t>
      </w:r>
      <w:proofErr w:type="gramStart"/>
      <w:r w:rsidRPr="006D4DB3">
        <w:rPr>
          <w:rFonts w:eastAsia="Times New Roman"/>
          <w:sz w:val="24"/>
          <w:szCs w:val="24"/>
        </w:rPr>
        <w:t xml:space="preserve">ии </w:t>
      </w:r>
      <w:r w:rsidRPr="006D4DB3">
        <w:rPr>
          <w:rFonts w:eastAsia="Times New Roman"/>
          <w:w w:val="99"/>
          <w:sz w:val="24"/>
          <w:szCs w:val="24"/>
        </w:rPr>
        <w:t>ау</w:t>
      </w:r>
      <w:proofErr w:type="gramEnd"/>
      <w:r w:rsidRPr="006D4DB3">
        <w:rPr>
          <w:rFonts w:eastAsia="Times New Roman"/>
          <w:w w:val="99"/>
          <w:sz w:val="24"/>
          <w:szCs w:val="24"/>
        </w:rPr>
        <w:t>дио</w:t>
      </w:r>
      <w:r w:rsidRPr="006D4DB3">
        <w:rPr>
          <w:rFonts w:eastAsia="Times New Roman"/>
          <w:sz w:val="24"/>
          <w:szCs w:val="24"/>
        </w:rPr>
        <w:t>визуальных данных.</w:t>
      </w:r>
    </w:p>
    <w:p w:rsidR="00947DF0" w:rsidRPr="006D4DB3" w:rsidRDefault="00947DF0" w:rsidP="006D4DB3">
      <w:pPr>
        <w:pStyle w:val="a6"/>
        <w:rPr>
          <w:sz w:val="24"/>
          <w:szCs w:val="24"/>
        </w:rPr>
      </w:pPr>
      <w:r w:rsidRPr="006D4DB3">
        <w:rPr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947DF0" w:rsidRPr="006D4DB3" w:rsidRDefault="00947DF0" w:rsidP="006D4DB3">
      <w:pPr>
        <w:pStyle w:val="a6"/>
        <w:rPr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6D4DB3">
        <w:rPr>
          <w:rFonts w:eastAsia="Times New Roman"/>
          <w:i/>
          <w:w w:val="99"/>
          <w:sz w:val="24"/>
          <w:szCs w:val="24"/>
        </w:rPr>
        <w:t>ИКТ;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lastRenderedPageBreak/>
        <w:t>познакомиться с примерами использования ИКТ в современном мире;</w:t>
      </w:r>
    </w:p>
    <w:p w:rsidR="00947DF0" w:rsidRPr="006D4DB3" w:rsidRDefault="00947DF0" w:rsidP="006D4DB3">
      <w:pPr>
        <w:pStyle w:val="a6"/>
        <w:rPr>
          <w:rFonts w:eastAsia="Times New Roman"/>
          <w:i/>
          <w:sz w:val="24"/>
          <w:szCs w:val="24"/>
        </w:rPr>
      </w:pPr>
      <w:r w:rsidRPr="006D4DB3">
        <w:rPr>
          <w:rFonts w:eastAsia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947DF0" w:rsidRPr="006D4DB3" w:rsidRDefault="00947DF0" w:rsidP="006D4DB3">
      <w:pPr>
        <w:shd w:val="clear" w:color="auto" w:fill="FFFFFF"/>
        <w:spacing w:after="0" w:line="240" w:lineRule="auto"/>
        <w:jc w:val="both"/>
        <w:rPr>
          <w:rFonts w:eastAsia="Calibri"/>
          <w:b/>
          <w:bCs/>
          <w:color w:val="000000"/>
        </w:rPr>
      </w:pPr>
    </w:p>
    <w:p w:rsidR="00947DF0" w:rsidRPr="006D4DB3" w:rsidRDefault="00947DF0" w:rsidP="006D4DB3">
      <w:pPr>
        <w:shd w:val="clear" w:color="auto" w:fill="FFFFFF"/>
        <w:spacing w:after="0" w:line="240" w:lineRule="auto"/>
        <w:jc w:val="both"/>
        <w:rPr>
          <w:rFonts w:eastAsia="Calibri"/>
          <w:b/>
          <w:bCs/>
          <w:color w:val="000000"/>
        </w:rPr>
      </w:pPr>
    </w:p>
    <w:p w:rsidR="00947DF0" w:rsidRPr="00C441D2" w:rsidRDefault="00947DF0" w:rsidP="00C441D2">
      <w:pPr>
        <w:shd w:val="clear" w:color="auto" w:fill="FFFFFF"/>
        <w:spacing w:after="0" w:line="240" w:lineRule="auto"/>
        <w:ind w:left="567"/>
        <w:jc w:val="center"/>
        <w:rPr>
          <w:rFonts w:eastAsia="Calibri"/>
          <w:b/>
          <w:bCs/>
          <w:color w:val="000000"/>
        </w:rPr>
      </w:pPr>
      <w:r w:rsidRPr="00C441D2">
        <w:rPr>
          <w:rFonts w:eastAsia="Calibri"/>
          <w:b/>
          <w:bCs/>
          <w:color w:val="000000"/>
        </w:rPr>
        <w:t>Содержание учебного предмета «Информатика»</w:t>
      </w:r>
    </w:p>
    <w:p w:rsidR="00947DF0" w:rsidRPr="006D4DB3" w:rsidRDefault="00947DF0" w:rsidP="006D4DB3">
      <w:pPr>
        <w:pStyle w:val="a6"/>
        <w:rPr>
          <w:rFonts w:eastAsia="Times New Roman"/>
          <w:sz w:val="24"/>
          <w:szCs w:val="24"/>
          <w:lang w:eastAsia="ru-RU"/>
        </w:rPr>
      </w:pPr>
      <w:r w:rsidRPr="006D4DB3">
        <w:rPr>
          <w:sz w:val="24"/>
          <w:szCs w:val="24"/>
        </w:rPr>
        <w:t xml:space="preserve">При </w:t>
      </w:r>
      <w:r w:rsidRPr="006D4DB3">
        <w:rPr>
          <w:position w:val="-1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 w:rsidRPr="006D4DB3">
        <w:rPr>
          <w:rFonts w:eastAsia="Times New Roman"/>
          <w:sz w:val="24"/>
          <w:szCs w:val="24"/>
          <w:lang w:eastAsia="ru-RU"/>
        </w:rPr>
        <w:t xml:space="preserve"> информационная и алгоритмическая культура; умение формализации и структурирования информации, учащиеся овладевают способами 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</w:t>
      </w:r>
      <w:r w:rsidRPr="006D4DB3">
        <w:rPr>
          <w:rFonts w:eastAsia="Times New Roman"/>
          <w:sz w:val="24"/>
          <w:szCs w:val="24"/>
        </w:rPr>
        <w:t>представление о компьютере как универсальном устройстве обработки информации;</w:t>
      </w:r>
      <w:r w:rsidRPr="006D4DB3">
        <w:rPr>
          <w:rFonts w:eastAsia="Times New Roman"/>
          <w:sz w:val="24"/>
          <w:szCs w:val="24"/>
          <w:lang w:eastAsia="ru-RU"/>
        </w:rPr>
        <w:t xml:space="preserve">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</w:t>
      </w:r>
      <w:r w:rsidRPr="006D4DB3">
        <w:rPr>
          <w:sz w:val="24"/>
          <w:szCs w:val="24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Pr="006D4DB3">
        <w:rPr>
          <w:rFonts w:eastAsia="Times New Roman"/>
          <w:sz w:val="24"/>
          <w:szCs w:val="24"/>
          <w:lang w:eastAsia="ru-RU"/>
        </w:rPr>
        <w:t xml:space="preserve"> вырабатываются навык и умение безопасного и целесообразного поведения при работе с компьютерными программами и в </w:t>
      </w:r>
      <w:r w:rsidRPr="006D4DB3">
        <w:rPr>
          <w:rFonts w:eastAsia="Times New Roman"/>
          <w:sz w:val="24"/>
          <w:szCs w:val="24"/>
        </w:rPr>
        <w:t xml:space="preserve">сети </w:t>
      </w:r>
      <w:r w:rsidRPr="006D4DB3">
        <w:rPr>
          <w:rFonts w:eastAsia="Times New Roman"/>
          <w:sz w:val="24"/>
          <w:szCs w:val="24"/>
          <w:lang w:eastAsia="ru-RU"/>
        </w:rPr>
        <w:t>Интернет, умение соблюдать нормы информационной этики и права.</w:t>
      </w:r>
    </w:p>
    <w:p w:rsidR="00947DF0" w:rsidRPr="006D4DB3" w:rsidRDefault="00947DF0" w:rsidP="006D4DB3">
      <w:pPr>
        <w:pStyle w:val="a6"/>
        <w:rPr>
          <w:rFonts w:eastAsia="Times New Roman"/>
          <w:b/>
          <w:sz w:val="24"/>
          <w:szCs w:val="24"/>
          <w:lang w:eastAsia="ru-RU"/>
        </w:rPr>
      </w:pPr>
    </w:p>
    <w:p w:rsidR="00947DF0" w:rsidRPr="006D4DB3" w:rsidRDefault="00947DF0" w:rsidP="00C441D2">
      <w:pPr>
        <w:spacing w:after="0" w:line="240" w:lineRule="auto"/>
        <w:ind w:left="708"/>
        <w:jc w:val="both"/>
        <w:rPr>
          <w:rFonts w:eastAsia="Calibri"/>
          <w:b/>
          <w:bCs/>
        </w:rPr>
      </w:pPr>
      <w:r w:rsidRPr="006D4DB3">
        <w:rPr>
          <w:rFonts w:eastAsia="Calibri"/>
          <w:b/>
          <w:bCs/>
        </w:rPr>
        <w:t xml:space="preserve">Тема «Введение в предмет информатики» </w:t>
      </w:r>
    </w:p>
    <w:p w:rsidR="00947DF0" w:rsidRPr="006D4DB3" w:rsidRDefault="00947DF0" w:rsidP="006D4DB3">
      <w:pPr>
        <w:pStyle w:val="3"/>
        <w:spacing w:after="0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Предмет информатики. Роль информации в жизни людей. Содержание базового курса информатики.</w:t>
      </w:r>
    </w:p>
    <w:p w:rsidR="00947DF0" w:rsidRPr="006D4DB3" w:rsidRDefault="00947DF0" w:rsidP="006D4DB3">
      <w:pPr>
        <w:spacing w:after="0" w:line="240" w:lineRule="auto"/>
        <w:ind w:left="720"/>
        <w:jc w:val="both"/>
        <w:rPr>
          <w:rFonts w:eastAsia="Calibri"/>
          <w:b/>
          <w:bCs/>
        </w:rPr>
      </w:pPr>
      <w:r w:rsidRPr="006D4DB3">
        <w:rPr>
          <w:rFonts w:eastAsia="Calibri"/>
          <w:b/>
          <w:bCs/>
        </w:rPr>
        <w:t>Тема «Человек и информация»</w:t>
      </w:r>
    </w:p>
    <w:p w:rsidR="00947DF0" w:rsidRPr="006D4DB3" w:rsidRDefault="00947DF0" w:rsidP="006D4DB3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Информация и ее виды. Восприятие информации человеком. Информационные процессы</w:t>
      </w:r>
    </w:p>
    <w:p w:rsidR="00947DF0" w:rsidRPr="006D4DB3" w:rsidRDefault="00947DF0" w:rsidP="006D4DB3">
      <w:pPr>
        <w:spacing w:after="0" w:line="240" w:lineRule="auto"/>
        <w:ind w:firstLine="540"/>
        <w:jc w:val="both"/>
        <w:rPr>
          <w:rFonts w:eastAsia="Calibri"/>
        </w:rPr>
      </w:pPr>
      <w:r w:rsidRPr="006D4DB3">
        <w:rPr>
          <w:rFonts w:eastAsia="Calibri"/>
        </w:rPr>
        <w:t xml:space="preserve">Измерение информации. Единицы измерения информации. </w:t>
      </w:r>
    </w:p>
    <w:p w:rsidR="00947DF0" w:rsidRPr="006D4DB3" w:rsidRDefault="00947DF0" w:rsidP="006D4DB3">
      <w:pPr>
        <w:spacing w:after="0" w:line="240" w:lineRule="auto"/>
        <w:ind w:firstLine="540"/>
        <w:jc w:val="both"/>
        <w:rPr>
          <w:rFonts w:eastAsia="Calibri"/>
        </w:rPr>
      </w:pPr>
      <w:r w:rsidRPr="006D4DB3">
        <w:rPr>
          <w:rFonts w:eastAsia="Calibri"/>
          <w:u w:val="single"/>
        </w:rPr>
        <w:t>Практика на компьютере</w:t>
      </w:r>
      <w:r w:rsidRPr="006D4DB3">
        <w:rPr>
          <w:rFonts w:eastAsia="Calibri"/>
        </w:rPr>
        <w:t>: освоение клавиатуры, работа с тренажером; основные приемы редактирования.</w:t>
      </w:r>
    </w:p>
    <w:p w:rsidR="00947DF0" w:rsidRPr="006D4DB3" w:rsidRDefault="00947DF0" w:rsidP="006D4DB3">
      <w:pPr>
        <w:pStyle w:val="21"/>
        <w:spacing w:after="0" w:line="240" w:lineRule="auto"/>
        <w:jc w:val="both"/>
        <w:rPr>
          <w:sz w:val="24"/>
          <w:szCs w:val="24"/>
        </w:rPr>
      </w:pPr>
    </w:p>
    <w:p w:rsidR="00947DF0" w:rsidRPr="006D4DB3" w:rsidRDefault="00947DF0" w:rsidP="006D4DB3">
      <w:pPr>
        <w:pStyle w:val="21"/>
        <w:overflowPunct/>
        <w:autoSpaceDE/>
        <w:autoSpaceDN/>
        <w:adjustRightInd/>
        <w:spacing w:after="0" w:line="240" w:lineRule="auto"/>
        <w:ind w:left="720"/>
        <w:jc w:val="both"/>
        <w:textAlignment w:val="auto"/>
        <w:rPr>
          <w:b/>
          <w:bCs/>
          <w:sz w:val="24"/>
          <w:szCs w:val="24"/>
        </w:rPr>
      </w:pPr>
      <w:r w:rsidRPr="006D4DB3">
        <w:rPr>
          <w:b/>
          <w:bCs/>
          <w:sz w:val="24"/>
          <w:szCs w:val="24"/>
        </w:rPr>
        <w:t>Тема «Компьютер: устройство и программное обеспечение»</w:t>
      </w:r>
    </w:p>
    <w:p w:rsidR="00947DF0" w:rsidRPr="006D4DB3" w:rsidRDefault="00947DF0" w:rsidP="006D4DB3">
      <w:pPr>
        <w:pStyle w:val="ab"/>
        <w:tabs>
          <w:tab w:val="left" w:pos="0"/>
        </w:tabs>
        <w:ind w:firstLine="540"/>
      </w:pPr>
      <w:r w:rsidRPr="006D4DB3">
        <w:t xml:space="preserve">Начальные сведения об архитектуре компьютера. </w:t>
      </w:r>
    </w:p>
    <w:p w:rsidR="00947DF0" w:rsidRPr="006D4DB3" w:rsidRDefault="00947DF0" w:rsidP="006D4DB3">
      <w:pPr>
        <w:tabs>
          <w:tab w:val="left" w:pos="0"/>
        </w:tabs>
        <w:spacing w:after="0" w:line="240" w:lineRule="auto"/>
        <w:ind w:firstLine="540"/>
        <w:jc w:val="both"/>
        <w:rPr>
          <w:rFonts w:eastAsia="Calibri"/>
        </w:rPr>
      </w:pPr>
      <w:r w:rsidRPr="006D4DB3">
        <w:rPr>
          <w:rFonts w:eastAsia="Calibri"/>
        </w:rPr>
        <w:t>Принципы организации внутренней и внешней памяти компьютера. Двоичное представление данных в памяти компьютера. Организация информации на внешних носителях, файлы.</w:t>
      </w:r>
    </w:p>
    <w:p w:rsidR="00947DF0" w:rsidRPr="006D4DB3" w:rsidRDefault="00947DF0" w:rsidP="006D4DB3">
      <w:pPr>
        <w:tabs>
          <w:tab w:val="left" w:pos="0"/>
        </w:tabs>
        <w:spacing w:after="0" w:line="240" w:lineRule="auto"/>
        <w:ind w:firstLine="540"/>
        <w:jc w:val="both"/>
        <w:rPr>
          <w:rFonts w:eastAsia="Calibri"/>
        </w:rPr>
      </w:pPr>
      <w:r w:rsidRPr="006D4DB3">
        <w:rPr>
          <w:rFonts w:eastAsia="Calibri"/>
        </w:rPr>
        <w:t>Персональный компьютер. Основные устройства и характеристики. Правила техники безопасности и эргономики при работе за компьютером.</w:t>
      </w:r>
    </w:p>
    <w:p w:rsidR="00947DF0" w:rsidRPr="006D4DB3" w:rsidRDefault="00947DF0" w:rsidP="006D4DB3">
      <w:pPr>
        <w:pStyle w:val="21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Виды программного обеспечения (</w:t>
      </w:r>
      <w:proofErr w:type="gramStart"/>
      <w:r w:rsidRPr="006D4DB3">
        <w:rPr>
          <w:sz w:val="24"/>
          <w:szCs w:val="24"/>
        </w:rPr>
        <w:t>ПО</w:t>
      </w:r>
      <w:proofErr w:type="gramEnd"/>
      <w:r w:rsidRPr="006D4DB3">
        <w:rPr>
          <w:sz w:val="24"/>
          <w:szCs w:val="24"/>
        </w:rPr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947DF0" w:rsidRPr="006D4DB3" w:rsidRDefault="00947DF0" w:rsidP="006D4DB3">
      <w:pPr>
        <w:pStyle w:val="21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  <w:u w:val="single"/>
        </w:rPr>
        <w:t>Практика на компьютере</w:t>
      </w:r>
      <w:r w:rsidRPr="006D4DB3">
        <w:rPr>
          <w:sz w:val="24"/>
          <w:szCs w:val="24"/>
        </w:rPr>
        <w:t>: знакомство с комплектацией устройств персонального компьютера, со способами их подключений; знакомство с пользовательским интерфейсом операционной системы; работа с файловой системой ОС (перенос, копирование и удаление файлов, создание и удаление папок, переименование файлов и папок, работа с файловым менеджером, поиск файлов на диске); работа со справочной системой ОС; использование антивирусных программ.</w:t>
      </w:r>
    </w:p>
    <w:p w:rsidR="00947DF0" w:rsidRPr="006D4DB3" w:rsidRDefault="00947DF0" w:rsidP="006D4DB3">
      <w:pPr>
        <w:pStyle w:val="21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947DF0" w:rsidRPr="006D4DB3" w:rsidRDefault="00947DF0" w:rsidP="006D4DB3">
      <w:pPr>
        <w:pStyle w:val="21"/>
        <w:overflowPunct/>
        <w:autoSpaceDE/>
        <w:autoSpaceDN/>
        <w:adjustRightInd/>
        <w:spacing w:after="0" w:line="240" w:lineRule="auto"/>
        <w:ind w:left="720"/>
        <w:jc w:val="both"/>
        <w:textAlignment w:val="auto"/>
        <w:rPr>
          <w:b/>
          <w:bCs/>
          <w:sz w:val="24"/>
          <w:szCs w:val="24"/>
        </w:rPr>
      </w:pPr>
      <w:r w:rsidRPr="006D4DB3">
        <w:rPr>
          <w:b/>
          <w:bCs/>
          <w:sz w:val="24"/>
          <w:szCs w:val="24"/>
        </w:rPr>
        <w:t>Тема «Текстовая информация и компьютер</w:t>
      </w:r>
      <w:proofErr w:type="gramStart"/>
      <w:r w:rsidRPr="006D4DB3">
        <w:rPr>
          <w:b/>
          <w:bCs/>
          <w:sz w:val="24"/>
          <w:szCs w:val="24"/>
        </w:rPr>
        <w:t>.»</w:t>
      </w:r>
      <w:proofErr w:type="gramEnd"/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Тексты в компьютерной памяти: кодирование символов,  текстовые файлы. Работа с внешними носителями и принтерами при сохранении и печати текстовых документов.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proofErr w:type="gramStart"/>
      <w:r w:rsidRPr="006D4DB3">
        <w:rPr>
          <w:sz w:val="24"/>
          <w:szCs w:val="24"/>
          <w:u w:val="single"/>
        </w:rPr>
        <w:t>Практика на компьютере</w:t>
      </w:r>
      <w:r w:rsidRPr="006D4DB3">
        <w:rPr>
          <w:sz w:val="24"/>
          <w:szCs w:val="24"/>
        </w:rPr>
        <w:t xml:space="preserve">: основные приемы ввода и редактирования текста; постановка руки при вводе с клавиатуры; работа со шрифтами; приемы форматирования текста; работа с выделенными блоками через буфер обмена; работа с таблицами; работа с нумерованными и маркированными списками; вставка объектов в текст (рисунков, формул); знакомство со встроенными шаблонами и стилями, включение в текст гиперссылок. </w:t>
      </w:r>
      <w:proofErr w:type="gramEnd"/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i/>
          <w:iCs/>
          <w:sz w:val="24"/>
          <w:szCs w:val="24"/>
        </w:rPr>
        <w:t>При наличии соответствующих технических и программных средств</w:t>
      </w:r>
      <w:r w:rsidRPr="006D4DB3">
        <w:rPr>
          <w:sz w:val="24"/>
          <w:szCs w:val="24"/>
        </w:rPr>
        <w:t>: практика по сканированию и распознаванию текста, машинному переводу.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947DF0" w:rsidRPr="006D4DB3" w:rsidRDefault="00947DF0" w:rsidP="006D4DB3">
      <w:pPr>
        <w:pStyle w:val="21"/>
        <w:overflowPunct/>
        <w:autoSpaceDE/>
        <w:autoSpaceDN/>
        <w:adjustRightInd/>
        <w:spacing w:after="0" w:line="240" w:lineRule="auto"/>
        <w:ind w:left="720"/>
        <w:jc w:val="both"/>
        <w:textAlignment w:val="auto"/>
        <w:rPr>
          <w:b/>
          <w:bCs/>
          <w:sz w:val="24"/>
          <w:szCs w:val="24"/>
        </w:rPr>
      </w:pPr>
      <w:r w:rsidRPr="006D4DB3">
        <w:rPr>
          <w:b/>
          <w:bCs/>
          <w:sz w:val="24"/>
          <w:szCs w:val="24"/>
        </w:rPr>
        <w:t>Тема «Графическая информация и компьютер»</w:t>
      </w:r>
    </w:p>
    <w:p w:rsidR="00947DF0" w:rsidRPr="006D4DB3" w:rsidRDefault="00947DF0" w:rsidP="006D4DB3">
      <w:pPr>
        <w:spacing w:after="0" w:line="240" w:lineRule="auto"/>
        <w:ind w:firstLine="567"/>
        <w:jc w:val="both"/>
        <w:rPr>
          <w:rFonts w:eastAsia="Calibri"/>
        </w:rPr>
      </w:pPr>
      <w:r w:rsidRPr="006D4DB3">
        <w:rPr>
          <w:rFonts w:eastAsia="Calibri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 Растровая и векторная графика.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Графические редакторы и методы работы с ними.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  <w:u w:val="single"/>
        </w:rPr>
        <w:t>Практика на компьютере</w:t>
      </w:r>
      <w:r w:rsidRPr="006D4DB3">
        <w:rPr>
          <w:sz w:val="24"/>
          <w:szCs w:val="24"/>
        </w:rPr>
        <w:t xml:space="preserve">: создание изображения в среде графического редактора растрового типа с использованием основных инструментов и приемов манипулирования рисунком (копирование, отражение, повороты, прорисовка); знакомство с работой в среде редактора векторного типа (можно использовать встроенную графику в текстовом процессоре). 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i/>
          <w:iCs/>
          <w:sz w:val="24"/>
          <w:szCs w:val="24"/>
        </w:rPr>
        <w:t>При наличии технических и программных средств</w:t>
      </w:r>
      <w:r w:rsidRPr="006D4DB3">
        <w:rPr>
          <w:sz w:val="24"/>
          <w:szCs w:val="24"/>
        </w:rPr>
        <w:t>: сканирование изображений и их обработка в среде графического редактора.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b/>
          <w:bCs/>
          <w:sz w:val="24"/>
          <w:szCs w:val="24"/>
        </w:rPr>
      </w:pPr>
    </w:p>
    <w:p w:rsidR="00947DF0" w:rsidRPr="006D4DB3" w:rsidRDefault="00947DF0" w:rsidP="006D4DB3">
      <w:pPr>
        <w:pStyle w:val="21"/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6D4DB3">
        <w:rPr>
          <w:b/>
          <w:bCs/>
          <w:sz w:val="24"/>
          <w:szCs w:val="24"/>
        </w:rPr>
        <w:t>Тема «Мультимедиа и компьютерные презентации»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</w:rPr>
        <w:t>Что такое мультимедиа;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</w:p>
    <w:p w:rsidR="00947DF0" w:rsidRPr="006D4DB3" w:rsidRDefault="00947DF0" w:rsidP="006D4DB3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6D4DB3">
        <w:rPr>
          <w:sz w:val="24"/>
          <w:szCs w:val="24"/>
          <w:u w:val="single"/>
        </w:rPr>
        <w:t>Практика на компьютере</w:t>
      </w:r>
      <w:r w:rsidRPr="006D4DB3">
        <w:rPr>
          <w:sz w:val="24"/>
          <w:szCs w:val="24"/>
        </w:rPr>
        <w:t>: освоение работы с программным пакетом создания презентаций; создание презентации, содержащей графические изображения, анимацию, звук, текст, демонстрация презентации с использованием мультимедийного проектора;</w:t>
      </w:r>
    </w:p>
    <w:p w:rsidR="00947DF0" w:rsidRPr="006D4DB3" w:rsidRDefault="00947DF0" w:rsidP="006D4DB3">
      <w:pPr>
        <w:spacing w:after="0" w:line="240" w:lineRule="auto"/>
        <w:jc w:val="both"/>
        <w:rPr>
          <w:rFonts w:eastAsia="Calibri"/>
          <w:b/>
          <w:bCs/>
        </w:rPr>
      </w:pPr>
    </w:p>
    <w:p w:rsidR="00947DF0" w:rsidRPr="006D4DB3" w:rsidRDefault="00947DF0" w:rsidP="006D4DB3">
      <w:pPr>
        <w:pStyle w:val="a3"/>
        <w:spacing w:after="0" w:line="240" w:lineRule="auto"/>
        <w:jc w:val="center"/>
        <w:rPr>
          <w:b/>
        </w:rPr>
      </w:pPr>
    </w:p>
    <w:p w:rsidR="006D4DB3" w:rsidRDefault="006D4DB3" w:rsidP="006D4DB3">
      <w:pPr>
        <w:pStyle w:val="a3"/>
        <w:spacing w:after="0" w:line="240" w:lineRule="auto"/>
        <w:ind w:left="927"/>
        <w:jc w:val="center"/>
        <w:rPr>
          <w:b/>
        </w:rPr>
      </w:pPr>
    </w:p>
    <w:p w:rsidR="006D4DB3" w:rsidRDefault="006D4DB3" w:rsidP="006D4DB3">
      <w:pPr>
        <w:pStyle w:val="a3"/>
        <w:spacing w:after="0" w:line="240" w:lineRule="auto"/>
        <w:ind w:left="927"/>
        <w:jc w:val="center"/>
        <w:rPr>
          <w:b/>
        </w:rPr>
      </w:pPr>
    </w:p>
    <w:p w:rsidR="006D4DB3" w:rsidRDefault="006D4DB3" w:rsidP="006D4DB3">
      <w:pPr>
        <w:pStyle w:val="a3"/>
        <w:spacing w:after="0" w:line="240" w:lineRule="auto"/>
        <w:ind w:left="927"/>
        <w:jc w:val="center"/>
        <w:rPr>
          <w:b/>
        </w:rPr>
      </w:pPr>
    </w:p>
    <w:p w:rsidR="00C441D2" w:rsidRDefault="00C441D2" w:rsidP="006D4DB3">
      <w:pPr>
        <w:pStyle w:val="a3"/>
        <w:spacing w:after="0" w:line="240" w:lineRule="auto"/>
        <w:ind w:left="927"/>
        <w:jc w:val="center"/>
        <w:rPr>
          <w:b/>
        </w:rPr>
      </w:pPr>
    </w:p>
    <w:p w:rsidR="00C441D2" w:rsidRDefault="00C441D2" w:rsidP="006D4DB3">
      <w:pPr>
        <w:pStyle w:val="a3"/>
        <w:spacing w:after="0" w:line="240" w:lineRule="auto"/>
        <w:ind w:left="927"/>
        <w:jc w:val="center"/>
        <w:rPr>
          <w:b/>
        </w:rPr>
      </w:pPr>
    </w:p>
    <w:p w:rsidR="00947DF0" w:rsidRPr="006D4DB3" w:rsidRDefault="00947DF0" w:rsidP="006D4DB3">
      <w:pPr>
        <w:pStyle w:val="a3"/>
        <w:spacing w:after="0" w:line="240" w:lineRule="auto"/>
        <w:ind w:left="927"/>
        <w:jc w:val="center"/>
        <w:rPr>
          <w:b/>
        </w:rPr>
      </w:pPr>
      <w:r w:rsidRPr="006D4DB3">
        <w:rPr>
          <w:b/>
        </w:rPr>
        <w:lastRenderedPageBreak/>
        <w:t>Тематическое планирование</w:t>
      </w:r>
    </w:p>
    <w:p w:rsidR="00947DF0" w:rsidRPr="006D4DB3" w:rsidRDefault="00947DF0" w:rsidP="006D4DB3">
      <w:pPr>
        <w:pStyle w:val="a3"/>
        <w:spacing w:after="0" w:line="240" w:lineRule="auto"/>
        <w:jc w:val="both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6"/>
        <w:gridCol w:w="2674"/>
        <w:gridCol w:w="8939"/>
        <w:gridCol w:w="1983"/>
      </w:tblGrid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 xml:space="preserve">№ </w:t>
            </w:r>
            <w:proofErr w:type="gramStart"/>
            <w:r w:rsidRPr="006D4DB3">
              <w:t>п</w:t>
            </w:r>
            <w:proofErr w:type="gramEnd"/>
            <w:r w:rsidRPr="006D4DB3">
              <w:t>/п</w:t>
            </w:r>
          </w:p>
        </w:tc>
        <w:tc>
          <w:tcPr>
            <w:tcW w:w="2677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Наименование раздела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Тема урока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Количество часов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</w:t>
            </w:r>
          </w:p>
        </w:tc>
        <w:tc>
          <w:tcPr>
            <w:tcW w:w="2677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Введение в предмет (1ч.)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Введение. Техника безопасности и санитарные нормы работы за ПК. Информация и знания.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2</w:t>
            </w:r>
          </w:p>
        </w:tc>
        <w:tc>
          <w:tcPr>
            <w:tcW w:w="2677" w:type="dxa"/>
            <w:vMerge w:val="restart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Человек и информация (5ч.)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Восприятие и представление информации. Информационные процессы</w:t>
            </w:r>
          </w:p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6D4DB3">
              <w:rPr>
                <w:rFonts w:eastAsia="Times New Roman"/>
                <w:b/>
                <w:i/>
                <w:lang w:eastAsia="ru-RU"/>
              </w:rPr>
              <w:t>Пр</w:t>
            </w:r>
            <w:proofErr w:type="gramStart"/>
            <w:r w:rsidRPr="006D4DB3">
              <w:rPr>
                <w:rFonts w:eastAsia="Times New Roman"/>
                <w:b/>
                <w:i/>
                <w:lang w:eastAsia="ru-RU"/>
              </w:rPr>
              <w:t>.р</w:t>
            </w:r>
            <w:proofErr w:type="spellEnd"/>
            <w:proofErr w:type="gramEnd"/>
            <w:r w:rsidRPr="006D4DB3">
              <w:rPr>
                <w:rFonts w:eastAsia="Times New Roman"/>
                <w:b/>
                <w:i/>
                <w:lang w:eastAsia="ru-RU"/>
              </w:rPr>
              <w:t xml:space="preserve"> №1 «</w:t>
            </w:r>
            <w:r w:rsidRPr="006D4DB3">
              <w:rPr>
                <w:rFonts w:eastAsia="Times New Roman"/>
                <w:lang w:eastAsia="ru-RU"/>
              </w:rPr>
              <w:t>Знакомство с клавиатурой. Работа с тренажером клавиатуры».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Измерение информации (алфавитный подход). 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4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Неопределенность знания и количество информации (содержательный подход).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5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Решение задач по теме «Измерение информации»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6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b/>
              </w:rPr>
            </w:pPr>
            <w:r w:rsidRPr="006D4DB3">
              <w:rPr>
                <w:b/>
                <w:bCs/>
              </w:rPr>
              <w:t>Контрольная работа</w:t>
            </w:r>
            <w:r w:rsidRPr="006D4DB3">
              <w:rPr>
                <w:bCs/>
              </w:rPr>
              <w:t xml:space="preserve"> по теме «Человек и информация»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</w:pPr>
            <w:r w:rsidRPr="006D4DB3"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7</w:t>
            </w:r>
          </w:p>
        </w:tc>
        <w:tc>
          <w:tcPr>
            <w:tcW w:w="2677" w:type="dxa"/>
            <w:vMerge w:val="restart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Первое знакомство с компьютером (6ч.)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Назначение и устройство компьютера. Компьютерная память. 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8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Как устроен ПК. Основные характеристики ПК. </w:t>
            </w:r>
            <w:r w:rsidRPr="006D4DB3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D4DB3">
              <w:rPr>
                <w:rFonts w:eastAsia="Times New Roman"/>
                <w:b/>
                <w:bCs/>
                <w:lang w:eastAsia="ru-RU"/>
              </w:rPr>
              <w:t>Пр.р</w:t>
            </w:r>
            <w:proofErr w:type="spellEnd"/>
            <w:r w:rsidRPr="006D4DB3">
              <w:rPr>
                <w:rFonts w:eastAsia="Times New Roman"/>
                <w:b/>
                <w:bCs/>
                <w:lang w:eastAsia="ru-RU"/>
              </w:rPr>
              <w:t xml:space="preserve">. №2 </w:t>
            </w:r>
            <w:r w:rsidRPr="006D4DB3">
              <w:rPr>
                <w:rFonts w:eastAsia="Times New Roman"/>
                <w:b/>
                <w:i/>
                <w:lang w:eastAsia="ru-RU"/>
              </w:rPr>
              <w:t>«</w:t>
            </w:r>
            <w:r w:rsidRPr="006D4DB3">
              <w:rPr>
                <w:rFonts w:eastAsia="Times New Roman"/>
                <w:lang w:eastAsia="ru-RU"/>
              </w:rPr>
              <w:t>Знакомство с комплектацией устройств ПК, со способами их подключений».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9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Программное обеспечение компьютера.  О </w:t>
            </w:r>
            <w:proofErr w:type="gramStart"/>
            <w:r w:rsidRPr="006D4DB3">
              <w:rPr>
                <w:rFonts w:eastAsia="Times New Roman"/>
                <w:lang w:eastAsia="ru-RU"/>
              </w:rPr>
              <w:t>базовом</w:t>
            </w:r>
            <w:proofErr w:type="gramEnd"/>
            <w:r w:rsidRPr="006D4DB3">
              <w:rPr>
                <w:rFonts w:eastAsia="Times New Roman"/>
                <w:lang w:eastAsia="ru-RU"/>
              </w:rPr>
              <w:t>, системном ПО и системах программирования.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10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О файлах и файловых структурах.</w:t>
            </w:r>
            <w:r w:rsidRPr="006D4DB3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D4DB3">
              <w:rPr>
                <w:rFonts w:eastAsia="Times New Roman"/>
                <w:b/>
                <w:bCs/>
                <w:lang w:eastAsia="ru-RU"/>
              </w:rPr>
              <w:t>Пр.р</w:t>
            </w:r>
            <w:proofErr w:type="spellEnd"/>
            <w:r w:rsidRPr="006D4DB3">
              <w:rPr>
                <w:rFonts w:eastAsia="Times New Roman"/>
                <w:b/>
                <w:bCs/>
                <w:lang w:eastAsia="ru-RU"/>
              </w:rPr>
              <w:t xml:space="preserve">. №3 </w:t>
            </w:r>
            <w:r w:rsidRPr="006D4DB3">
              <w:rPr>
                <w:rFonts w:eastAsia="Times New Roman"/>
                <w:b/>
                <w:i/>
                <w:lang w:eastAsia="ru-RU"/>
              </w:rPr>
              <w:t>«</w:t>
            </w:r>
            <w:r w:rsidRPr="006D4DB3">
              <w:rPr>
                <w:rFonts w:eastAsia="Times New Roman"/>
                <w:lang w:eastAsia="ru-RU"/>
              </w:rPr>
              <w:t>Работа с файловой системой ОС.  Работа с файловым менеджером. Поиск файлов на диске».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11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Пользовательский интерфейс</w:t>
            </w:r>
          </w:p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6D4DB3">
              <w:rPr>
                <w:rFonts w:eastAsia="Times New Roman"/>
                <w:b/>
                <w:i/>
                <w:lang w:eastAsia="ru-RU"/>
              </w:rPr>
              <w:t>Пр.р</w:t>
            </w:r>
            <w:proofErr w:type="spellEnd"/>
            <w:r w:rsidRPr="006D4DB3">
              <w:rPr>
                <w:rFonts w:eastAsia="Times New Roman"/>
                <w:b/>
                <w:i/>
                <w:lang w:eastAsia="ru-RU"/>
              </w:rPr>
              <w:t xml:space="preserve">. №4 </w:t>
            </w:r>
            <w:r w:rsidRPr="006D4DB3">
              <w:rPr>
                <w:rFonts w:eastAsia="Times New Roman"/>
                <w:lang w:eastAsia="ru-RU"/>
              </w:rPr>
              <w:t>«Знакомство с пользовательским интерфейсом операционной системы. Проверка компьютера на вирусы».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  <w:tcBorders>
              <w:bottom w:val="single" w:sz="4" w:space="0" w:color="auto"/>
            </w:tcBorders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12</w:t>
            </w:r>
          </w:p>
        </w:tc>
        <w:tc>
          <w:tcPr>
            <w:tcW w:w="2677" w:type="dxa"/>
            <w:vMerge/>
            <w:tcBorders>
              <w:bottom w:val="single" w:sz="4" w:space="0" w:color="auto"/>
            </w:tcBorders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  <w:tcBorders>
              <w:bottom w:val="single" w:sz="4" w:space="0" w:color="auto"/>
            </w:tcBorders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lang w:eastAsia="ru-RU"/>
              </w:rPr>
              <w:t>Контрольная работа  по теме</w:t>
            </w:r>
            <w:r w:rsidRPr="006D4DB3">
              <w:rPr>
                <w:rFonts w:eastAsia="Times New Roman"/>
                <w:b/>
                <w:i/>
                <w:lang w:eastAsia="ru-RU"/>
              </w:rPr>
              <w:t xml:space="preserve"> </w:t>
            </w:r>
            <w:r w:rsidRPr="006D4DB3">
              <w:rPr>
                <w:rFonts w:eastAsia="Times New Roman"/>
                <w:lang w:eastAsia="ru-RU"/>
              </w:rPr>
              <w:t xml:space="preserve">«Компьютер: устройство и </w:t>
            </w:r>
            <w:proofErr w:type="gramStart"/>
            <w:r w:rsidRPr="006D4DB3">
              <w:rPr>
                <w:rFonts w:eastAsia="Times New Roman"/>
                <w:lang w:eastAsia="ru-RU"/>
              </w:rPr>
              <w:t>ПО</w:t>
            </w:r>
            <w:proofErr w:type="gramEnd"/>
            <w:r w:rsidRPr="006D4DB3">
              <w:rPr>
                <w:rFonts w:eastAsia="Times New Roman"/>
                <w:lang w:eastAsia="ru-RU"/>
              </w:rPr>
              <w:t>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13</w:t>
            </w:r>
          </w:p>
        </w:tc>
        <w:tc>
          <w:tcPr>
            <w:tcW w:w="2677" w:type="dxa"/>
            <w:vMerge w:val="restart"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Текстовая информация и компьютер (9ч.)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Тексты в компьютерной памяти.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14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Текстовые редакторы.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15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Работа с текстовым редактором. </w:t>
            </w:r>
            <w:r w:rsidRPr="006D4DB3">
              <w:rPr>
                <w:rFonts w:eastAsia="Times New Roman"/>
                <w:b/>
                <w:i/>
                <w:lang w:eastAsia="ru-RU"/>
              </w:rPr>
              <w:t>Практическая работа №5.</w:t>
            </w:r>
            <w:r w:rsidRPr="006D4DB3">
              <w:rPr>
                <w:rFonts w:eastAsia="Times New Roman"/>
                <w:lang w:eastAsia="ru-RU"/>
              </w:rPr>
              <w:t xml:space="preserve"> Основные приемы ввода и редактирование текста. Постановка руки при вводе с клавиатуры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16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i/>
                <w:lang w:eastAsia="ru-RU"/>
              </w:rPr>
              <w:t xml:space="preserve">Практическая работа № 6. </w:t>
            </w:r>
            <w:r w:rsidRPr="006D4DB3">
              <w:rPr>
                <w:rFonts w:eastAsia="Times New Roman"/>
                <w:lang w:eastAsia="ru-RU"/>
              </w:rPr>
              <w:t>Работа со шрифтами. Приемы форматирования текста Орфографическая проверка текст. Работа с выделенными блоками через буфер обмена.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17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i/>
                <w:lang w:eastAsia="ru-RU"/>
              </w:rPr>
              <w:t xml:space="preserve">Практическая работа №7. </w:t>
            </w:r>
            <w:r w:rsidRPr="006D4DB3">
              <w:rPr>
                <w:rFonts w:eastAsia="Times New Roman"/>
                <w:lang w:eastAsia="ru-RU"/>
              </w:rPr>
              <w:t>Работа с таблицами. Работа с нумерованными и маркированными списками.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18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Дополнительные возможности текстовых процессоров.</w:t>
            </w:r>
          </w:p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i/>
                <w:lang w:eastAsia="ru-RU"/>
              </w:rPr>
              <w:lastRenderedPageBreak/>
              <w:t xml:space="preserve">Практическая работа №8. </w:t>
            </w:r>
            <w:r w:rsidRPr="006D4DB3">
              <w:rPr>
                <w:rFonts w:eastAsia="Times New Roman"/>
                <w:lang w:eastAsia="ru-RU"/>
              </w:rPr>
              <w:t>Знакомство со встроенными шаблонами и стилями, включение в текст объектов, гиперссылок.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lastRenderedPageBreak/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lastRenderedPageBreak/>
              <w:t>19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t>Системы перевода и распознавания текстов.</w:t>
            </w:r>
            <w:r w:rsidRPr="006D4DB3">
              <w:rPr>
                <w:b/>
                <w:i/>
              </w:rPr>
              <w:t xml:space="preserve"> Практическая работа №9. </w:t>
            </w:r>
            <w:r w:rsidRPr="006D4DB3">
              <w:t>Сканирование и распознавание текста. Печать текста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20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Выполнение итогового </w:t>
            </w:r>
            <w:r w:rsidRPr="006D4DB3">
              <w:rPr>
                <w:rFonts w:eastAsia="Times New Roman"/>
                <w:b/>
                <w:lang w:eastAsia="ru-RU"/>
              </w:rPr>
              <w:t xml:space="preserve">практического задания №10 </w:t>
            </w:r>
            <w:r w:rsidRPr="006D4DB3">
              <w:rPr>
                <w:rFonts w:eastAsia="Times New Roman"/>
                <w:lang w:eastAsia="ru-RU"/>
              </w:rPr>
              <w:t xml:space="preserve"> «Создание и обработка текстовых документов»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21</w:t>
            </w:r>
          </w:p>
        </w:tc>
        <w:tc>
          <w:tcPr>
            <w:tcW w:w="2677" w:type="dxa"/>
            <w:vMerge/>
            <w:tcBorders>
              <w:bottom w:val="single" w:sz="4" w:space="0" w:color="auto"/>
            </w:tcBorders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lang w:eastAsia="ru-RU"/>
              </w:rPr>
              <w:t xml:space="preserve">Контрольная работа по теме  </w:t>
            </w:r>
            <w:r w:rsidRPr="006D4DB3">
              <w:rPr>
                <w:rFonts w:eastAsia="Times New Roman"/>
                <w:lang w:eastAsia="ru-RU"/>
              </w:rPr>
              <w:t>«Текстовая информация и компьютер»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rPr>
          <w:trHeight w:val="341"/>
        </w:trPr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22</w:t>
            </w:r>
          </w:p>
        </w:tc>
        <w:tc>
          <w:tcPr>
            <w:tcW w:w="2677" w:type="dxa"/>
            <w:vMerge w:val="restart"/>
            <w:tcBorders>
              <w:top w:val="single" w:sz="4" w:space="0" w:color="auto"/>
            </w:tcBorders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Графическая информация и компьютер (7ч.)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Компьютерная графика. Технические средства компьютерной графики.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</w:p>
        </w:tc>
      </w:tr>
      <w:tr w:rsidR="00947DF0" w:rsidRPr="006D4DB3" w:rsidTr="00473E3E">
        <w:trPr>
          <w:trHeight w:val="290"/>
        </w:trPr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Как кодируется изображение. 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Растровая и векторная графика.</w:t>
            </w:r>
          </w:p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i/>
                <w:lang w:eastAsia="ru-RU"/>
              </w:rPr>
              <w:t>Практическая работа №11.</w:t>
            </w:r>
            <w:r w:rsidRPr="006D4DB3">
              <w:rPr>
                <w:rFonts w:eastAsia="Times New Roman"/>
                <w:lang w:eastAsia="ru-RU"/>
              </w:rPr>
              <w:t>Приемы манипулирования  рисунком.</w:t>
            </w:r>
            <w:r w:rsidRPr="006D4DB3">
              <w:rPr>
                <w:rFonts w:eastAsia="Times New Roman"/>
                <w:b/>
                <w:i/>
                <w:lang w:eastAsia="ru-RU"/>
              </w:rPr>
              <w:t xml:space="preserve"> </w:t>
            </w:r>
            <w:r w:rsidRPr="006D4DB3">
              <w:rPr>
                <w:rFonts w:eastAsia="Times New Roman"/>
                <w:lang w:eastAsia="ru-RU"/>
              </w:rPr>
              <w:t xml:space="preserve">Работа с растровым графическим редактором </w:t>
            </w:r>
            <w:r w:rsidRPr="006D4DB3">
              <w:rPr>
                <w:rFonts w:eastAsia="Times New Roman"/>
                <w:lang w:val="en-US" w:eastAsia="ru-RU"/>
              </w:rPr>
              <w:t>Paint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Работа с графическим редактором растрового типа. </w:t>
            </w:r>
            <w:proofErr w:type="spellStart"/>
            <w:r w:rsidRPr="006D4DB3">
              <w:rPr>
                <w:rFonts w:eastAsia="Times New Roman"/>
                <w:b/>
                <w:i/>
                <w:lang w:eastAsia="ru-RU"/>
              </w:rPr>
              <w:t>Пр.р</w:t>
            </w:r>
            <w:proofErr w:type="spellEnd"/>
            <w:r w:rsidRPr="006D4DB3">
              <w:rPr>
                <w:rFonts w:eastAsia="Times New Roman"/>
                <w:b/>
                <w:i/>
                <w:lang w:eastAsia="ru-RU"/>
              </w:rPr>
              <w:t>. №12</w:t>
            </w:r>
            <w:r w:rsidRPr="006D4DB3">
              <w:rPr>
                <w:rFonts w:eastAsia="Times New Roman"/>
                <w:lang w:eastAsia="ru-RU"/>
              </w:rPr>
              <w:t xml:space="preserve"> «Создание и редактирование 3</w:t>
            </w:r>
            <w:r w:rsidRPr="006D4DB3">
              <w:rPr>
                <w:rFonts w:eastAsia="Times New Roman"/>
                <w:lang w:val="en-US" w:eastAsia="ru-RU"/>
              </w:rPr>
              <w:t>d</w:t>
            </w:r>
            <w:r w:rsidRPr="006D4DB3">
              <w:rPr>
                <w:rFonts w:eastAsia="Times New Roman"/>
                <w:lang w:eastAsia="ru-RU"/>
              </w:rPr>
              <w:t xml:space="preserve"> изображений в растровом редакторе </w:t>
            </w:r>
            <w:proofErr w:type="spellStart"/>
            <w:r w:rsidRPr="006D4DB3">
              <w:rPr>
                <w:rFonts w:eastAsia="Times New Roman"/>
                <w:lang w:eastAsia="ru-RU"/>
              </w:rPr>
              <w:t>Pain</w:t>
            </w:r>
            <w:proofErr w:type="spellEnd"/>
            <w:r w:rsidRPr="006D4DB3">
              <w:rPr>
                <w:rFonts w:eastAsia="Times New Roman"/>
                <w:lang w:val="en-US" w:eastAsia="ru-RU"/>
              </w:rPr>
              <w:t>t</w:t>
            </w:r>
            <w:r w:rsidRPr="006D4DB3">
              <w:rPr>
                <w:rFonts w:eastAsia="Times New Roman"/>
                <w:lang w:eastAsia="ru-RU"/>
              </w:rPr>
              <w:t>.</w:t>
            </w:r>
            <w:proofErr w:type="spellStart"/>
            <w:r w:rsidRPr="006D4DB3">
              <w:rPr>
                <w:rFonts w:eastAsia="Times New Roman"/>
                <w:lang w:eastAsia="ru-RU"/>
              </w:rPr>
              <w:t>Net</w:t>
            </w:r>
            <w:proofErr w:type="spellEnd"/>
            <w:r w:rsidRPr="006D4DB3">
              <w:rPr>
                <w:rFonts w:eastAsia="Times New Roman"/>
                <w:lang w:eastAsia="ru-RU"/>
              </w:rPr>
              <w:t>. Смайлик».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jc w:val="both"/>
            </w:pPr>
            <w:r w:rsidRPr="006D4DB3">
              <w:t>26</w:t>
            </w:r>
          </w:p>
          <w:p w:rsidR="00947DF0" w:rsidRPr="006D4DB3" w:rsidRDefault="00947DF0" w:rsidP="006D4DB3">
            <w:pPr>
              <w:pStyle w:val="a3"/>
              <w:jc w:val="both"/>
            </w:pP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Работа с графическим редактором</w:t>
            </w:r>
            <w:r w:rsidRPr="006D4DB3">
              <w:rPr>
                <w:rFonts w:eastAsia="Times New Roman"/>
                <w:b/>
                <w:i/>
                <w:lang w:eastAsia="ru-RU"/>
              </w:rPr>
              <w:t xml:space="preserve"> </w:t>
            </w:r>
            <w:r w:rsidRPr="006D4DB3">
              <w:rPr>
                <w:rFonts w:eastAsia="Times New Roman"/>
                <w:lang w:eastAsia="ru-RU"/>
              </w:rPr>
              <w:t xml:space="preserve">векторного типа. </w:t>
            </w:r>
            <w:r w:rsidRPr="006D4DB3">
              <w:rPr>
                <w:rFonts w:eastAsia="Times New Roman"/>
                <w:b/>
                <w:i/>
                <w:lang w:eastAsia="ru-RU"/>
              </w:rPr>
              <w:t>Практическая работа №13.</w:t>
            </w:r>
            <w:r w:rsidRPr="006D4DB3">
              <w:rPr>
                <w:rFonts w:eastAsia="Times New Roman"/>
                <w:lang w:eastAsia="ru-RU"/>
              </w:rPr>
              <w:t xml:space="preserve">  «Создание простейшего чертежа в векторном редакторе Компас».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jc w:val="both"/>
            </w:pPr>
            <w:r w:rsidRPr="006D4DB3">
              <w:t>27</w:t>
            </w:r>
          </w:p>
          <w:p w:rsidR="00947DF0" w:rsidRPr="006D4DB3" w:rsidRDefault="00947DF0" w:rsidP="006D4DB3">
            <w:pPr>
              <w:pStyle w:val="a3"/>
              <w:jc w:val="both"/>
            </w:pP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Форматы графических файлов.</w:t>
            </w:r>
            <w:r w:rsidRPr="006D4DB3">
              <w:rPr>
                <w:rFonts w:eastAsia="Times New Roman"/>
                <w:b/>
                <w:i/>
                <w:lang w:eastAsia="ru-RU"/>
              </w:rPr>
              <w:t xml:space="preserve"> Практическая работа № 14</w:t>
            </w:r>
            <w:r w:rsidRPr="006D4DB3">
              <w:rPr>
                <w:rFonts w:eastAsia="Times New Roman"/>
                <w:lang w:eastAsia="ru-RU"/>
              </w:rPr>
              <w:t xml:space="preserve"> «Создание простейшей 3d модели в векторном редакторе Компас»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jc w:val="both"/>
            </w:pPr>
            <w:r w:rsidRPr="006D4DB3">
              <w:t>28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lang w:eastAsia="ru-RU"/>
              </w:rPr>
              <w:t>Контрольная работа №4</w:t>
            </w:r>
            <w:r w:rsidRPr="006D4DB3">
              <w:rPr>
                <w:rFonts w:eastAsia="Times New Roman"/>
                <w:lang w:eastAsia="ru-RU"/>
              </w:rPr>
              <w:t xml:space="preserve"> «Графическая информация и компьютер».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jc w:val="both"/>
            </w:pPr>
            <w:r w:rsidRPr="006D4DB3">
              <w:t>29</w:t>
            </w:r>
          </w:p>
        </w:tc>
        <w:tc>
          <w:tcPr>
            <w:tcW w:w="2677" w:type="dxa"/>
            <w:vMerge w:val="restart"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Технология мультимедиа (6ч.)</w:t>
            </w: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Что такое мультимедиа.  Технические средства мультимедиа. 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30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Аналоговый и цифровой звук. Дискретизация аналогового сигнала. 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31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Компьютерные презентации. </w:t>
            </w:r>
            <w:r w:rsidRPr="006D4DB3">
              <w:rPr>
                <w:rFonts w:eastAsia="Times New Roman"/>
                <w:b/>
                <w:i/>
                <w:lang w:eastAsia="ru-RU"/>
              </w:rPr>
              <w:t>Практическая работа №15.</w:t>
            </w:r>
            <w:r w:rsidRPr="006D4DB3">
              <w:rPr>
                <w:rFonts w:eastAsia="Times New Roman"/>
                <w:lang w:eastAsia="ru-RU"/>
              </w:rPr>
              <w:t xml:space="preserve"> Создание презентации в среде </w:t>
            </w:r>
            <w:r w:rsidRPr="006D4DB3">
              <w:rPr>
                <w:rFonts w:eastAsia="Times New Roman"/>
                <w:lang w:val="en-US" w:eastAsia="ru-RU"/>
              </w:rPr>
              <w:t>PowerPoint</w:t>
            </w:r>
            <w:r w:rsidRPr="006D4DB3">
              <w:rPr>
                <w:rFonts w:eastAsia="Times New Roman"/>
                <w:lang w:eastAsia="ru-RU"/>
              </w:rPr>
              <w:t>, содержащей текст и изображения.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32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Представление и обработка звука. </w:t>
            </w:r>
            <w:r w:rsidRPr="006D4DB3">
              <w:rPr>
                <w:rFonts w:eastAsia="Times New Roman"/>
                <w:b/>
                <w:i/>
                <w:lang w:eastAsia="ru-RU"/>
              </w:rPr>
              <w:t xml:space="preserve">Практическая работа №16. </w:t>
            </w:r>
            <w:r w:rsidRPr="006D4DB3">
              <w:rPr>
                <w:rFonts w:eastAsia="Times New Roman"/>
                <w:lang w:eastAsia="ru-RU"/>
              </w:rPr>
              <w:t>Запись звука и изображения с использованием цифровой техники. Создание презентации с применением записанного звука и изображения (либо с созданием гиперссылок).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33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b/>
                <w:lang w:eastAsia="ru-RU"/>
              </w:rPr>
              <w:t>Контрольная работа №5 по теме</w:t>
            </w:r>
            <w:r w:rsidRPr="006D4DB3">
              <w:rPr>
                <w:rFonts w:eastAsia="Times New Roman"/>
                <w:lang w:eastAsia="ru-RU"/>
              </w:rPr>
              <w:t xml:space="preserve"> «Мультимедиа»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  <w:tr w:rsidR="00947DF0" w:rsidRPr="006D4DB3" w:rsidTr="00473E3E">
        <w:tc>
          <w:tcPr>
            <w:tcW w:w="1548" w:type="dxa"/>
          </w:tcPr>
          <w:p w:rsidR="00947DF0" w:rsidRPr="006D4DB3" w:rsidRDefault="00947DF0" w:rsidP="006D4DB3">
            <w:pPr>
              <w:pStyle w:val="a3"/>
              <w:ind w:left="0"/>
              <w:jc w:val="both"/>
            </w:pPr>
            <w:r w:rsidRPr="006D4DB3">
              <w:t>34</w:t>
            </w:r>
          </w:p>
        </w:tc>
        <w:tc>
          <w:tcPr>
            <w:tcW w:w="2677" w:type="dxa"/>
            <w:vMerge/>
          </w:tcPr>
          <w:p w:rsidR="00947DF0" w:rsidRPr="006D4DB3" w:rsidRDefault="00947DF0" w:rsidP="006D4DB3">
            <w:pPr>
              <w:pStyle w:val="a3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8958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 xml:space="preserve">Повторение </w:t>
            </w:r>
            <w:proofErr w:type="gramStart"/>
            <w:r w:rsidRPr="006D4DB3">
              <w:rPr>
                <w:rFonts w:eastAsia="Times New Roman"/>
                <w:lang w:eastAsia="ru-RU"/>
              </w:rPr>
              <w:t>изученного</w:t>
            </w:r>
            <w:proofErr w:type="gramEnd"/>
            <w:r w:rsidRPr="006D4DB3">
              <w:rPr>
                <w:rFonts w:eastAsia="Times New Roman"/>
                <w:lang w:eastAsia="ru-RU"/>
              </w:rPr>
              <w:t xml:space="preserve"> в 7 классе. Игра «Предмет информатики в жизни людей».</w:t>
            </w:r>
          </w:p>
        </w:tc>
        <w:tc>
          <w:tcPr>
            <w:tcW w:w="1985" w:type="dxa"/>
          </w:tcPr>
          <w:p w:rsidR="00947DF0" w:rsidRPr="006D4DB3" w:rsidRDefault="00947DF0" w:rsidP="006D4DB3">
            <w:pPr>
              <w:jc w:val="both"/>
              <w:rPr>
                <w:rFonts w:eastAsia="Times New Roman"/>
                <w:lang w:eastAsia="ru-RU"/>
              </w:rPr>
            </w:pPr>
            <w:r w:rsidRPr="006D4DB3">
              <w:rPr>
                <w:rFonts w:eastAsia="Times New Roman"/>
                <w:lang w:eastAsia="ru-RU"/>
              </w:rPr>
              <w:t>1</w:t>
            </w:r>
          </w:p>
        </w:tc>
      </w:tr>
    </w:tbl>
    <w:p w:rsidR="00947DF0" w:rsidRPr="006D4DB3" w:rsidRDefault="00947DF0" w:rsidP="006D4DB3">
      <w:pPr>
        <w:pStyle w:val="a3"/>
        <w:spacing w:after="0" w:line="240" w:lineRule="auto"/>
        <w:jc w:val="both"/>
      </w:pPr>
    </w:p>
    <w:p w:rsidR="00947DF0" w:rsidRPr="006D4DB3" w:rsidRDefault="00947DF0" w:rsidP="006D4DB3">
      <w:pPr>
        <w:pStyle w:val="a3"/>
        <w:spacing w:after="0" w:line="240" w:lineRule="auto"/>
        <w:jc w:val="both"/>
        <w:rPr>
          <w:b/>
        </w:rPr>
      </w:pPr>
    </w:p>
    <w:p w:rsidR="00353A6D" w:rsidRPr="006D4DB3" w:rsidRDefault="00353A6D" w:rsidP="006D4DB3">
      <w:pPr>
        <w:spacing w:line="240" w:lineRule="auto"/>
        <w:jc w:val="both"/>
      </w:pPr>
    </w:p>
    <w:sectPr w:rsidR="00353A6D" w:rsidRPr="006D4DB3" w:rsidSect="00E16814">
      <w:footerReference w:type="default" r:id="rId9"/>
      <w:pgSz w:w="16838" w:h="11906" w:orient="landscape"/>
      <w:pgMar w:top="1134" w:right="953" w:bottom="79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666" w:rsidRDefault="00647666">
      <w:pPr>
        <w:spacing w:after="0" w:line="240" w:lineRule="auto"/>
      </w:pPr>
      <w:r>
        <w:separator/>
      </w:r>
    </w:p>
  </w:endnote>
  <w:endnote w:type="continuationSeparator" w:id="0">
    <w:p w:rsidR="00647666" w:rsidRDefault="0064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4145557"/>
      <w:docPartObj>
        <w:docPartGallery w:val="Page Numbers (Bottom of Page)"/>
        <w:docPartUnique/>
      </w:docPartObj>
    </w:sdtPr>
    <w:sdtEndPr/>
    <w:sdtContent>
      <w:p w:rsidR="00473E3E" w:rsidRDefault="00473E3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C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3E3E" w:rsidRDefault="00473E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666" w:rsidRDefault="00647666">
      <w:pPr>
        <w:spacing w:after="0" w:line="240" w:lineRule="auto"/>
      </w:pPr>
      <w:r>
        <w:separator/>
      </w:r>
    </w:p>
  </w:footnote>
  <w:footnote w:type="continuationSeparator" w:id="0">
    <w:p w:rsidR="00647666" w:rsidRDefault="00647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E7A"/>
    <w:multiLevelType w:val="hybridMultilevel"/>
    <w:tmpl w:val="D408E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05F"/>
    <w:multiLevelType w:val="hybridMultilevel"/>
    <w:tmpl w:val="84205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6579BC"/>
    <w:multiLevelType w:val="hybridMultilevel"/>
    <w:tmpl w:val="E0829B62"/>
    <w:lvl w:ilvl="0" w:tplc="65864D04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EFE464A"/>
    <w:multiLevelType w:val="hybridMultilevel"/>
    <w:tmpl w:val="869A39C2"/>
    <w:lvl w:ilvl="0" w:tplc="EA12736C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B21312"/>
    <w:multiLevelType w:val="multilevel"/>
    <w:tmpl w:val="0BCCE6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1170"/>
        </w:tabs>
        <w:ind w:left="1170" w:hanging="117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2B2437C9"/>
    <w:multiLevelType w:val="hybridMultilevel"/>
    <w:tmpl w:val="5F0A9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40B1318"/>
    <w:multiLevelType w:val="hybridMultilevel"/>
    <w:tmpl w:val="5862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D1918"/>
    <w:multiLevelType w:val="hybridMultilevel"/>
    <w:tmpl w:val="27402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87344"/>
    <w:multiLevelType w:val="hybridMultilevel"/>
    <w:tmpl w:val="7EE82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9"/>
  </w:num>
  <w:num w:numId="5">
    <w:abstractNumId w:val="6"/>
  </w:num>
  <w:num w:numId="6">
    <w:abstractNumId w:val="10"/>
  </w:num>
  <w:num w:numId="7">
    <w:abstractNumId w:val="8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0C"/>
    <w:rsid w:val="0022085F"/>
    <w:rsid w:val="00232C25"/>
    <w:rsid w:val="0026170C"/>
    <w:rsid w:val="00353A6D"/>
    <w:rsid w:val="004269E6"/>
    <w:rsid w:val="00473E3E"/>
    <w:rsid w:val="005906B4"/>
    <w:rsid w:val="00647666"/>
    <w:rsid w:val="006D4DB3"/>
    <w:rsid w:val="00947DF0"/>
    <w:rsid w:val="009C0C15"/>
    <w:rsid w:val="00A223A0"/>
    <w:rsid w:val="00C441D2"/>
    <w:rsid w:val="00D96203"/>
    <w:rsid w:val="00E1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F0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47DF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7D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947D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7DF0"/>
    <w:rPr>
      <w:color w:val="0000FF"/>
      <w:u w:val="single"/>
    </w:rPr>
  </w:style>
  <w:style w:type="paragraph" w:styleId="a6">
    <w:name w:val="No Spacing"/>
    <w:link w:val="a7"/>
    <w:uiPriority w:val="1"/>
    <w:qFormat/>
    <w:rsid w:val="00947DF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47DF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947DF0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947DF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947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DF0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947DF0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47D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7DF0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947DF0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7DF0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ab">
    <w:name w:val="Body Text"/>
    <w:basedOn w:val="a"/>
    <w:link w:val="ac"/>
    <w:uiPriority w:val="99"/>
    <w:rsid w:val="00947DF0"/>
    <w:pPr>
      <w:spacing w:after="0" w:line="240" w:lineRule="auto"/>
      <w:jc w:val="both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47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47DF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47D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47DF0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47D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473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73E3E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6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F0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47DF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7D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947D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7DF0"/>
    <w:rPr>
      <w:color w:val="0000FF"/>
      <w:u w:val="single"/>
    </w:rPr>
  </w:style>
  <w:style w:type="paragraph" w:styleId="a6">
    <w:name w:val="No Spacing"/>
    <w:link w:val="a7"/>
    <w:uiPriority w:val="1"/>
    <w:qFormat/>
    <w:rsid w:val="00947DF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47DF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947DF0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947DF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947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DF0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947DF0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47D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7DF0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947DF0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7DF0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ab">
    <w:name w:val="Body Text"/>
    <w:basedOn w:val="a"/>
    <w:link w:val="ac"/>
    <w:uiPriority w:val="99"/>
    <w:rsid w:val="00947DF0"/>
    <w:pPr>
      <w:spacing w:after="0" w:line="240" w:lineRule="auto"/>
      <w:jc w:val="both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47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47DF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47D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47DF0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47D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473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73E3E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6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5083</Words>
  <Characters>28978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8</cp:revision>
  <dcterms:created xsi:type="dcterms:W3CDTF">2020-05-24T18:36:00Z</dcterms:created>
  <dcterms:modified xsi:type="dcterms:W3CDTF">2020-05-26T05:20:00Z</dcterms:modified>
</cp:coreProperties>
</file>