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E5" w:rsidRDefault="00A85EE5" w:rsidP="00A85EE5">
      <w:pPr>
        <w:pStyle w:val="a3"/>
        <w:jc w:val="center"/>
      </w:pPr>
      <w:r>
        <w:rPr>
          <w:rStyle w:val="a4"/>
        </w:rPr>
        <w:t>ПОЛОЖЕНИЕ</w:t>
      </w:r>
    </w:p>
    <w:p w:rsidR="00A85EE5" w:rsidRDefault="00A85EE5" w:rsidP="00A85EE5">
      <w:pPr>
        <w:pStyle w:val="a3"/>
        <w:jc w:val="center"/>
      </w:pPr>
      <w:r>
        <w:rPr>
          <w:rStyle w:val="a4"/>
        </w:rPr>
        <w:t>о муниципальном конкурсе проектов</w:t>
      </w:r>
    </w:p>
    <w:p w:rsidR="00A85EE5" w:rsidRDefault="00A85EE5" w:rsidP="00A85EE5">
      <w:pPr>
        <w:pStyle w:val="a3"/>
        <w:jc w:val="center"/>
      </w:pPr>
      <w:r>
        <w:rPr>
          <w:rStyle w:val="a4"/>
        </w:rPr>
        <w:t>в начальной школе «</w:t>
      </w:r>
      <w:proofErr w:type="gramStart"/>
      <w:r>
        <w:rPr>
          <w:rStyle w:val="a4"/>
        </w:rPr>
        <w:t>Я-</w:t>
      </w:r>
      <w:proofErr w:type="gramEnd"/>
      <w:r>
        <w:rPr>
          <w:rStyle w:val="a4"/>
        </w:rPr>
        <w:t xml:space="preserve"> исследователь».</w:t>
      </w:r>
    </w:p>
    <w:p w:rsidR="00A85EE5" w:rsidRDefault="00A85EE5" w:rsidP="00A85EE5">
      <w:pPr>
        <w:pStyle w:val="a3"/>
      </w:pPr>
      <w:r>
        <w:t>Настоящее Положение определяет цели и задачи муниципального Конкурса исследовательских работ и творческих проектов младших школьников, порядок его организации, проведения, подведения итогов и награждения победителей.</w:t>
      </w:r>
    </w:p>
    <w:p w:rsidR="00A85EE5" w:rsidRDefault="00A85EE5" w:rsidP="00A85EE5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1. Общие положения.</w:t>
      </w:r>
    </w:p>
    <w:p w:rsidR="00A85EE5" w:rsidRDefault="00A85EE5" w:rsidP="00A85EE5">
      <w:pPr>
        <w:pStyle w:val="a3"/>
      </w:pPr>
      <w:r>
        <w:t>Конкурс исследовательских работ и творческих проектов младших школьников «Я - исследователь»  ориентирован на содействие развития у детей познавательных способностей, умений и навыков исследовательской деятельности.</w:t>
      </w:r>
    </w:p>
    <w:p w:rsidR="00A85EE5" w:rsidRDefault="00A85EE5" w:rsidP="00A85EE5">
      <w:pPr>
        <w:pStyle w:val="a3"/>
      </w:pPr>
      <w:r>
        <w:rPr>
          <w:rStyle w:val="a5"/>
          <w:b/>
          <w:bCs/>
        </w:rPr>
        <w:t>2. Цель и задачи конкурса.</w:t>
      </w:r>
    </w:p>
    <w:p w:rsidR="00A85EE5" w:rsidRDefault="00A85EE5" w:rsidP="00A85EE5">
      <w:pPr>
        <w:pStyle w:val="a3"/>
      </w:pPr>
      <w:r>
        <w:rPr>
          <w:u w:val="single"/>
        </w:rPr>
        <w:t>Цель конкурса</w:t>
      </w:r>
      <w:r>
        <w:t xml:space="preserve"> – 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</w:t>
      </w:r>
    </w:p>
    <w:p w:rsidR="00A85EE5" w:rsidRDefault="00A85EE5" w:rsidP="00A85EE5">
      <w:pPr>
        <w:pStyle w:val="a3"/>
      </w:pPr>
      <w:r>
        <w:rPr>
          <w:u w:val="single"/>
        </w:rPr>
        <w:t>Задачи конкурса:</w:t>
      </w:r>
    </w:p>
    <w:p w:rsidR="00A85EE5" w:rsidRDefault="00A85EE5" w:rsidP="00A85EE5">
      <w:pPr>
        <w:pStyle w:val="a3"/>
      </w:pPr>
      <w:r>
        <w:t>- Формирование у учащихся и педагогов представления об исследовательском обучении, как ведущем способе учебной деятельности.</w:t>
      </w:r>
    </w:p>
    <w:p w:rsidR="00A85EE5" w:rsidRDefault="00A85EE5" w:rsidP="00A85EE5">
      <w:pPr>
        <w:pStyle w:val="a3"/>
      </w:pPr>
      <w:r>
        <w:t>- Содействие развитию и распространению образовательных программ и педагогических технологий проведения учебных исследований с младшими школьниками.</w:t>
      </w:r>
    </w:p>
    <w:p w:rsidR="00A85EE5" w:rsidRDefault="00A85EE5" w:rsidP="00A85EE5">
      <w:pPr>
        <w:pStyle w:val="a3"/>
      </w:pPr>
      <w:r>
        <w:t>- Содействие развитию творческой исследовательской активности детей.</w:t>
      </w:r>
    </w:p>
    <w:p w:rsidR="00A85EE5" w:rsidRDefault="00A85EE5" w:rsidP="00A85EE5">
      <w:pPr>
        <w:pStyle w:val="a3"/>
      </w:pPr>
      <w:r>
        <w:t>- Стимулирование у младших школьников интереса к фундаментальным и прикладным наукам.</w:t>
      </w:r>
    </w:p>
    <w:p w:rsidR="00A85EE5" w:rsidRDefault="00A85EE5" w:rsidP="00A85EE5">
      <w:pPr>
        <w:pStyle w:val="a3"/>
      </w:pPr>
      <w:r>
        <w:t>- Содействие формированию у детей научной картины мира.</w:t>
      </w:r>
    </w:p>
    <w:p w:rsidR="00A85EE5" w:rsidRDefault="00A85EE5" w:rsidP="00A85EE5">
      <w:pPr>
        <w:pStyle w:val="a3"/>
      </w:pPr>
      <w:r>
        <w:t xml:space="preserve">-Популяризация лучших методических разработок педагогов </w:t>
      </w:r>
      <w:proofErr w:type="spellStart"/>
      <w:r>
        <w:t>Вагайского</w:t>
      </w:r>
      <w:proofErr w:type="spellEnd"/>
      <w:r>
        <w:t xml:space="preserve"> района по учебно-исследовательской работе младших школьников.</w:t>
      </w:r>
    </w:p>
    <w:p w:rsidR="00A85EE5" w:rsidRDefault="00A85EE5" w:rsidP="00A85EE5">
      <w:pPr>
        <w:pStyle w:val="a3"/>
      </w:pPr>
      <w:r>
        <w:rPr>
          <w:rStyle w:val="a5"/>
          <w:b/>
          <w:bCs/>
        </w:rPr>
        <w:t>3. Сроки проведения.</w:t>
      </w:r>
    </w:p>
    <w:p w:rsidR="00A85EE5" w:rsidRDefault="00E10080" w:rsidP="00A85EE5">
      <w:pPr>
        <w:pStyle w:val="a3"/>
      </w:pPr>
      <w:r>
        <w:t> Конкурс проводится в 2</w:t>
      </w:r>
      <w:r w:rsidR="00A85EE5">
        <w:t xml:space="preserve"> этапа:</w:t>
      </w:r>
    </w:p>
    <w:p w:rsidR="00A85EE5" w:rsidRDefault="00E10080" w:rsidP="00A85EE5">
      <w:pPr>
        <w:pStyle w:val="a3"/>
      </w:pPr>
      <w:r>
        <w:t xml:space="preserve">1 этап </w:t>
      </w:r>
      <w:r w:rsidR="00A85EE5">
        <w:t xml:space="preserve"> - школьный тур.</w:t>
      </w:r>
    </w:p>
    <w:p w:rsidR="00E10080" w:rsidRDefault="00A85EE5" w:rsidP="00A85EE5">
      <w:pPr>
        <w:pStyle w:val="a3"/>
      </w:pPr>
      <w:r>
        <w:t>2 этап  –</w:t>
      </w:r>
      <w:r w:rsidR="00E10080">
        <w:t xml:space="preserve"> апрель, 2014 муниципальный этап.</w:t>
      </w:r>
    </w:p>
    <w:p w:rsidR="00A85EE5" w:rsidRDefault="00A85EE5" w:rsidP="00A85EE5">
      <w:pPr>
        <w:pStyle w:val="a3"/>
      </w:pPr>
      <w:r>
        <w:t>Форма заявки:</w:t>
      </w:r>
    </w:p>
    <w:p w:rsidR="00A85EE5" w:rsidRDefault="00A85EE5" w:rsidP="00A85EE5">
      <w:pPr>
        <w:pStyle w:val="a3"/>
      </w:pPr>
      <w:r>
        <w:t> -Ф.И.О. участника</w:t>
      </w:r>
    </w:p>
    <w:p w:rsidR="00A85EE5" w:rsidRDefault="00A85EE5" w:rsidP="00A85EE5">
      <w:pPr>
        <w:pStyle w:val="a3"/>
      </w:pPr>
      <w:r>
        <w:lastRenderedPageBreak/>
        <w:t>-возраст</w:t>
      </w:r>
    </w:p>
    <w:p w:rsidR="00A85EE5" w:rsidRDefault="00A85EE5" w:rsidP="00A85EE5">
      <w:pPr>
        <w:pStyle w:val="a3"/>
      </w:pPr>
      <w:r>
        <w:t>-полное название школы</w:t>
      </w:r>
    </w:p>
    <w:p w:rsidR="00A85EE5" w:rsidRDefault="00A85EE5" w:rsidP="00A85EE5">
      <w:pPr>
        <w:pStyle w:val="a3"/>
      </w:pPr>
      <w:r>
        <w:t>-Ф.И.О. педагога</w:t>
      </w:r>
    </w:p>
    <w:p w:rsidR="00A85EE5" w:rsidRDefault="00A85EE5" w:rsidP="00A85EE5">
      <w:pPr>
        <w:pStyle w:val="a3"/>
      </w:pPr>
      <w:r>
        <w:t>-наименование работы</w:t>
      </w:r>
    </w:p>
    <w:p w:rsidR="00A85EE5" w:rsidRDefault="00A85EE5" w:rsidP="00A85EE5">
      <w:pPr>
        <w:pStyle w:val="a3"/>
      </w:pPr>
      <w:r>
        <w:t>-номинация.</w:t>
      </w:r>
    </w:p>
    <w:p w:rsidR="00A85EE5" w:rsidRDefault="00A85EE5" w:rsidP="00A85EE5">
      <w:pPr>
        <w:pStyle w:val="a3"/>
      </w:pPr>
      <w:r>
        <w:rPr>
          <w:rStyle w:val="a5"/>
          <w:b/>
          <w:bCs/>
        </w:rPr>
        <w:t>4. Участники конкурса.</w:t>
      </w:r>
    </w:p>
    <w:p w:rsidR="00E10080" w:rsidRDefault="00A85EE5" w:rsidP="00A85EE5">
      <w:pPr>
        <w:pStyle w:val="a3"/>
      </w:pPr>
      <w:r>
        <w:t>Участниками Конкурса могут стать юны</w:t>
      </w:r>
      <w:r w:rsidR="00E10080">
        <w:t>е исследователи в возрасте до 11</w:t>
      </w:r>
      <w:r>
        <w:t xml:space="preserve"> лет.  К участию в Конкурсе допускаются как индивидуальные участники, так и творческие коллективы</w:t>
      </w:r>
      <w:r w:rsidR="00E10080">
        <w:t>.</w:t>
      </w:r>
    </w:p>
    <w:p w:rsidR="00A85EE5" w:rsidRDefault="00A85EE5" w:rsidP="00A85EE5">
      <w:pPr>
        <w:pStyle w:val="a3"/>
      </w:pPr>
      <w:r>
        <w:t>Условие: участие в конкурсе бесплатное.</w:t>
      </w:r>
    </w:p>
    <w:p w:rsidR="00A85EE5" w:rsidRDefault="00A85EE5" w:rsidP="00A85EE5">
      <w:pPr>
        <w:pStyle w:val="a3"/>
      </w:pPr>
      <w:r>
        <w:t> Организаторы и жюри Конкурса готовы рассматривать любые исследовательские работы и творческие проекты детей возрастной категории от 7 до 11 лет.</w:t>
      </w:r>
    </w:p>
    <w:p w:rsidR="00A85EE5" w:rsidRDefault="00A85EE5" w:rsidP="00A85EE5">
      <w:pPr>
        <w:pStyle w:val="a3"/>
      </w:pPr>
      <w:r>
        <w:rPr>
          <w:rStyle w:val="a5"/>
          <w:b/>
          <w:bCs/>
        </w:rPr>
        <w:t>5. Порядок выдвижения детских работ на конкурс.</w:t>
      </w:r>
    </w:p>
    <w:p w:rsidR="00A85EE5" w:rsidRDefault="00A85EE5" w:rsidP="00A85EE5">
      <w:pPr>
        <w:pStyle w:val="a3"/>
      </w:pPr>
      <w:r>
        <w:t xml:space="preserve"> Для участия в Конкурсе принимаются исследовательские работы и творческие проекты, выполненные детьми по любым предметным областям (направлениям): естествознание; гуманитарная; техника. Работы могут быть выполнены в документе </w:t>
      </w:r>
      <w:proofErr w:type="spellStart"/>
      <w:r>
        <w:t>Word</w:t>
      </w:r>
      <w:proofErr w:type="spellEnd"/>
      <w:r>
        <w:t>, размер шрифта 14.</w:t>
      </w:r>
    </w:p>
    <w:p w:rsidR="00A85EE5" w:rsidRDefault="00A85EE5" w:rsidP="00A85EE5">
      <w:pPr>
        <w:pStyle w:val="a3"/>
      </w:pPr>
      <w:r>
        <w:t>По каждой номинации исследовательские работы и творческие проекты могут быть теоретического, экспериментального и фантастического плана.</w:t>
      </w:r>
    </w:p>
    <w:p w:rsidR="00A85EE5" w:rsidRDefault="00A85EE5" w:rsidP="00A85EE5">
      <w:pPr>
        <w:pStyle w:val="a3"/>
      </w:pPr>
      <w:r>
        <w:t> Для представления работы на первичное рассмотрение, участнику достаточно прислать краткое описание, желательно сделанное им самим. Текст описания работы составляется в свободной форме, может иллюстрироваться любыми средствами.</w:t>
      </w:r>
    </w:p>
    <w:p w:rsidR="00A85EE5" w:rsidRDefault="00A85EE5" w:rsidP="00A85EE5">
      <w:pPr>
        <w:pStyle w:val="a3"/>
      </w:pPr>
      <w:r>
        <w:t> Для участия в Конкурсе принимаются работы победителей школьного конкурса «Я - исследователь». (1 место)</w:t>
      </w:r>
    </w:p>
    <w:p w:rsidR="00A85EE5" w:rsidRDefault="00A85EE5" w:rsidP="00A85EE5">
      <w:pPr>
        <w:pStyle w:val="a3"/>
      </w:pPr>
      <w:r>
        <w:t>Обычно в этих описаниях отражается:</w:t>
      </w:r>
    </w:p>
    <w:p w:rsidR="00A85EE5" w:rsidRDefault="00A85EE5" w:rsidP="00A85EE5">
      <w:pPr>
        <w:pStyle w:val="a3"/>
      </w:pPr>
      <w:r>
        <w:t xml:space="preserve">- Мотив выбора темы исследования и значимость исследования или проектирования </w:t>
      </w:r>
      <w:proofErr w:type="gramStart"/>
      <w:r>
        <w:t>для</w:t>
      </w:r>
      <w:proofErr w:type="gramEnd"/>
    </w:p>
    <w:p w:rsidR="00A85EE5" w:rsidRDefault="00A85EE5" w:rsidP="00A85EE5">
      <w:pPr>
        <w:pStyle w:val="a3"/>
      </w:pPr>
      <w:r>
        <w:t> окружающих.</w:t>
      </w:r>
    </w:p>
    <w:p w:rsidR="00A85EE5" w:rsidRDefault="00A85EE5" w:rsidP="00A85EE5">
      <w:pPr>
        <w:pStyle w:val="a3"/>
      </w:pPr>
      <w:r>
        <w:t>- Цель работы и то, какие задачи решал автор или авторы.</w:t>
      </w:r>
    </w:p>
    <w:p w:rsidR="00A85EE5" w:rsidRDefault="00A85EE5" w:rsidP="00A85EE5">
      <w:pPr>
        <w:pStyle w:val="a3"/>
      </w:pPr>
      <w:r>
        <w:t>- Гипотеза или гипотезы, которые проверялись.</w:t>
      </w:r>
    </w:p>
    <w:p w:rsidR="00A85EE5" w:rsidRDefault="00A85EE5" w:rsidP="00A85EE5">
      <w:pPr>
        <w:pStyle w:val="a3"/>
      </w:pPr>
      <w:r>
        <w:t>- Как проводилось исследование, какими методами автор пользовался, какие средства</w:t>
      </w:r>
    </w:p>
    <w:p w:rsidR="00A85EE5" w:rsidRDefault="00A85EE5" w:rsidP="00A85EE5">
      <w:pPr>
        <w:pStyle w:val="a3"/>
      </w:pPr>
      <w:r>
        <w:t>были задействованы в его работе.</w:t>
      </w:r>
    </w:p>
    <w:p w:rsidR="00A85EE5" w:rsidRDefault="00A85EE5" w:rsidP="00A85EE5">
      <w:pPr>
        <w:pStyle w:val="a3"/>
      </w:pPr>
      <w:r>
        <w:t>-Что получилось в результате.</w:t>
      </w:r>
    </w:p>
    <w:p w:rsidR="00A85EE5" w:rsidRDefault="00A85EE5" w:rsidP="00A85EE5">
      <w:pPr>
        <w:pStyle w:val="a3"/>
      </w:pPr>
      <w:r>
        <w:lastRenderedPageBreak/>
        <w:t>- Работа может участвовать в Конкурсе только один раз.</w:t>
      </w:r>
    </w:p>
    <w:p w:rsidR="00A85EE5" w:rsidRDefault="00A85EE5" w:rsidP="00A85EE5">
      <w:pPr>
        <w:pStyle w:val="a3"/>
      </w:pPr>
      <w:r>
        <w:t>-Один автор или группа авторов могут представлять только одну работу.</w:t>
      </w:r>
    </w:p>
    <w:p w:rsidR="00A85EE5" w:rsidRDefault="00A85EE5" w:rsidP="00A85EE5">
      <w:pPr>
        <w:pStyle w:val="a3"/>
      </w:pPr>
      <w:r>
        <w:rPr>
          <w:rStyle w:val="a5"/>
          <w:b/>
          <w:bCs/>
        </w:rPr>
        <w:t>6. Критерии оценивания предоставленных материалов.</w:t>
      </w:r>
    </w:p>
    <w:p w:rsidR="00A85EE5" w:rsidRDefault="00A85EE5" w:rsidP="00A85EE5">
      <w:pPr>
        <w:pStyle w:val="a3"/>
      </w:pPr>
      <w:r>
        <w:t>-соответствие возрасту;</w:t>
      </w:r>
    </w:p>
    <w:p w:rsidR="00A85EE5" w:rsidRDefault="00A85EE5" w:rsidP="00A85EE5">
      <w:pPr>
        <w:pStyle w:val="a3"/>
      </w:pPr>
      <w:r>
        <w:t>-актуальность темы;</w:t>
      </w:r>
    </w:p>
    <w:p w:rsidR="00A85EE5" w:rsidRDefault="00A85EE5" w:rsidP="00A85EE5">
      <w:pPr>
        <w:pStyle w:val="a3"/>
      </w:pPr>
      <w:r>
        <w:t>-раскрытие темы;</w:t>
      </w:r>
    </w:p>
    <w:p w:rsidR="00A85EE5" w:rsidRDefault="00A85EE5" w:rsidP="00A85EE5">
      <w:pPr>
        <w:pStyle w:val="a3"/>
      </w:pPr>
      <w:r>
        <w:t>-цветовое оформление;</w:t>
      </w:r>
    </w:p>
    <w:p w:rsidR="00A85EE5" w:rsidRDefault="00A85EE5" w:rsidP="00A85EE5">
      <w:pPr>
        <w:pStyle w:val="a3"/>
      </w:pPr>
      <w:r>
        <w:t>-оригинальность;</w:t>
      </w:r>
    </w:p>
    <w:p w:rsidR="00A85EE5" w:rsidRDefault="00A85EE5" w:rsidP="00A85EE5">
      <w:pPr>
        <w:pStyle w:val="a3"/>
      </w:pPr>
      <w:r>
        <w:rPr>
          <w:rStyle w:val="a5"/>
          <w:b/>
          <w:bCs/>
        </w:rPr>
        <w:t>9. Награждение победителей.</w:t>
      </w:r>
    </w:p>
    <w:p w:rsidR="00A85EE5" w:rsidRDefault="00A85EE5" w:rsidP="00A85EE5">
      <w:pPr>
        <w:pStyle w:val="a3"/>
      </w:pPr>
      <w:r>
        <w:t> Каждый участник Конкурса получает диплом «Участника конкурса». Победитель получает диплом  «Победителя Конкурса»</w:t>
      </w:r>
      <w:proofErr w:type="gramStart"/>
      <w:r w:rsidR="00E10080">
        <w:t>.</w:t>
      </w:r>
      <w:proofErr w:type="gramEnd"/>
      <w:r>
        <w:t xml:space="preserve"> Награждения будут производиться в своём общеобразовательном учреждении.</w:t>
      </w:r>
    </w:p>
    <w:p w:rsidR="0080501C" w:rsidRDefault="0080501C"/>
    <w:sectPr w:rsidR="0080501C" w:rsidSect="00B1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EE5"/>
    <w:rsid w:val="0080501C"/>
    <w:rsid w:val="00A85EE5"/>
    <w:rsid w:val="00B10405"/>
    <w:rsid w:val="00E1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EE5"/>
    <w:rPr>
      <w:b/>
      <w:bCs/>
    </w:rPr>
  </w:style>
  <w:style w:type="character" w:styleId="a5">
    <w:name w:val="Emphasis"/>
    <w:basedOn w:val="a0"/>
    <w:uiPriority w:val="20"/>
    <w:qFormat/>
    <w:rsid w:val="00A85EE5"/>
    <w:rPr>
      <w:i/>
      <w:iCs/>
    </w:rPr>
  </w:style>
  <w:style w:type="character" w:styleId="a6">
    <w:name w:val="Hyperlink"/>
    <w:basedOn w:val="a0"/>
    <w:uiPriority w:val="99"/>
    <w:semiHidden/>
    <w:unhideWhenUsed/>
    <w:rsid w:val="00A85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Зав_РМК</dc:creator>
  <cp:keywords/>
  <dc:description/>
  <cp:lastModifiedBy>Зав_РМК</cp:lastModifiedBy>
  <cp:revision>4</cp:revision>
  <dcterms:created xsi:type="dcterms:W3CDTF">2014-04-01T04:54:00Z</dcterms:created>
  <dcterms:modified xsi:type="dcterms:W3CDTF">2014-04-02T08:39:00Z</dcterms:modified>
</cp:coreProperties>
</file>