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0" w:rsidRDefault="00D17C59" w:rsidP="00D17C5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426" w:hanging="1134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6684866" cy="9448800"/>
            <wp:effectExtent l="19050" t="0" r="1684" b="0"/>
            <wp:docPr id="3" name="Рисунок 3" descr="C:\Users\User\Desktop\титульники\ма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\мат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66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0" w:rsidRDefault="00377F70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0F1594" w:rsidRPr="000F1594" w:rsidRDefault="000F1594" w:rsidP="000F1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0F1594" w:rsidRPr="000F1594" w:rsidRDefault="000F1594" w:rsidP="000F1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больше-меньше</w:t>
      </w:r>
      <w:proofErr w:type="spellEnd"/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0F1594" w:rsidRPr="000F1594" w:rsidRDefault="000F1594" w:rsidP="000F1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0F1594" w:rsidRPr="000F1594" w:rsidRDefault="000F1594" w:rsidP="000F1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коррелирующие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со становлением личности младшего школьника:</w:t>
      </w:r>
    </w:p>
    <w:p w:rsidR="000F1594" w:rsidRPr="000F1594" w:rsidRDefault="000F1594" w:rsidP="000F1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0F1594" w:rsidRPr="000F1594" w:rsidRDefault="000F1594" w:rsidP="000F1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0F1594" w:rsidRPr="000F1594" w:rsidRDefault="000F1594" w:rsidP="000F1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 изучение математики в 3 классе отводится 4 часа в неделю, всего 136 часов.</w:t>
      </w: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F1594" w:rsidRPr="000F1594" w:rsidRDefault="000F1594" w:rsidP="000F15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Числа и величины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>/в».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>/в». Соотношение «цена, количество, стоимость» в практической ситуации.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>/в». Соотношение «начало, окончание, продолжительность события» в практической ситуации.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0F1594" w:rsidRPr="000F1594" w:rsidRDefault="000F1594" w:rsidP="000F15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Арифметические действия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Устные вычисления, сводимые к действиям в пределах 100 (табличное и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внетабличное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умножение, деление, действия с круглыми числами).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Письменное сложение, вычитание чисел в пределах 1000. Действия с числами 0 и 1.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Нахождение неизвестного компонента арифметического действия.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Однородные величины: сложение и вычитание.</w:t>
      </w:r>
    </w:p>
    <w:p w:rsidR="000F1594" w:rsidRPr="000F1594" w:rsidRDefault="000F1594" w:rsidP="000F15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Текстовые задачи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0F1594" w:rsidRPr="000F1594" w:rsidRDefault="000F1594" w:rsidP="000F15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0F1594" w:rsidRPr="000F1594" w:rsidRDefault="000F1594" w:rsidP="000F15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Математическая информация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Классификация объектов по двум признакам.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Верные (истинные) и неверные (ложные) утверждения: конструирование, проверка.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Логические рассуждения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со связками «если …, то …», «поэтому», «значит».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УНИВЕРСАЛЬНЫЕ УЧЕБНЫЕ ДЕЙСТВИЯ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сравнивать математические объекты (числа, величины, геометрические фигуры);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выбирать приём вычисления, выполнения действия; конструировать геометрические фигуры;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различать и использовать разные приёмы и алгоритмы вычисления;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выбирать метод решения (моделирование ситуации, перебор вариантов, использование алгоритма);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0F1594" w:rsidRPr="000F1594" w:rsidRDefault="000F1594" w:rsidP="000F1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Работа с информацией:</w:t>
      </w:r>
    </w:p>
    <w:p w:rsidR="000F1594" w:rsidRPr="000F1594" w:rsidRDefault="000F1594" w:rsidP="000F15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читать информацию, представленную в разных формах; </w:t>
      </w:r>
    </w:p>
    <w:p w:rsidR="000F1594" w:rsidRPr="000F1594" w:rsidRDefault="000F1594" w:rsidP="000F15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извлекать и интерпретировать числовые данные, представленные в таблице, на диаграмме; </w:t>
      </w:r>
    </w:p>
    <w:p w:rsidR="000F1594" w:rsidRPr="000F1594" w:rsidRDefault="000F1594" w:rsidP="000F15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0F1594" w:rsidRPr="000F1594" w:rsidRDefault="000F1594" w:rsidP="000F15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0F1594" w:rsidRPr="000F1594" w:rsidRDefault="000F1594" w:rsidP="000F159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использовать математическую терминологию для описания отношений и зависимостей; </w:t>
      </w:r>
    </w:p>
    <w:p w:rsidR="000F1594" w:rsidRPr="000F1594" w:rsidRDefault="000F1594" w:rsidP="000F159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строить речевые высказывания для решения задач; составлять текстовую задачу; </w:t>
      </w:r>
    </w:p>
    <w:p w:rsidR="000F1594" w:rsidRPr="000F1594" w:rsidRDefault="000F1594" w:rsidP="000F159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:rsidR="000F1594" w:rsidRPr="000F1594" w:rsidRDefault="000F1594" w:rsidP="000F159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0F1594" w:rsidRPr="000F1594" w:rsidRDefault="000F1594" w:rsidP="000F159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участвовать в обсуждении ошибок в ходе и результате выполнения вычисления.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0F1594" w:rsidRPr="000F1594" w:rsidRDefault="000F1594" w:rsidP="000F15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проверять ход и результат выполнения действия; </w:t>
      </w:r>
    </w:p>
    <w:p w:rsidR="000F1594" w:rsidRPr="000F1594" w:rsidRDefault="000F1594" w:rsidP="000F15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вести поиск ошибок, характеризовать их и исправлять; </w:t>
      </w:r>
    </w:p>
    <w:p w:rsidR="000F1594" w:rsidRPr="000F1594" w:rsidRDefault="000F1594" w:rsidP="000F15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формулировать ответ (вывод), подтверждать его объяснением, расчётами; </w:t>
      </w:r>
    </w:p>
    <w:p w:rsidR="000F1594" w:rsidRPr="000F1594" w:rsidRDefault="000F1594" w:rsidP="000F15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выбирать и использовать различные приёмы прикидки и проверки правильности вычисления; </w:t>
      </w:r>
    </w:p>
    <w:p w:rsidR="000F1594" w:rsidRPr="000F1594" w:rsidRDefault="000F1594" w:rsidP="000F159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проверять полноту и правильность заполнения таблиц сложения, умножения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Совместная деятельность:</w:t>
      </w:r>
    </w:p>
    <w:p w:rsidR="000F1594" w:rsidRPr="000F1594" w:rsidRDefault="000F1594" w:rsidP="000F15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0F1594" w:rsidRPr="000F1594" w:rsidRDefault="000F1594" w:rsidP="000F15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0F1594" w:rsidRPr="000F1594" w:rsidRDefault="000F1594" w:rsidP="000F15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совместно прикидку и оценку результата выполнения общей работы.</w:t>
      </w: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Изучение математики в 3 классе направлено на достижение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личностных,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ЛИЧНОСТНЫЕ РЕЗУЛЬТАТЫ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В результате изучения предмета «Математика»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осваивать навыки организации безопасного поведения в информационной среде;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оценивать свои успехи в изучении математики, намечать пути устранения трудностей; </w:t>
      </w:r>
    </w:p>
    <w:p w:rsidR="000F1594" w:rsidRPr="000F1594" w:rsidRDefault="000F1594" w:rsidP="000F15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МЕТАПРЕДМЕТНЫЕ РЕЗУЛЬТАТЫ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Универсальные  познавательные учебные действия: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1)  Базовые логические действия:</w:t>
      </w:r>
    </w:p>
    <w:p w:rsidR="000F1594" w:rsidRPr="000F1594" w:rsidRDefault="000F1594" w:rsidP="000F159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0F1594" w:rsidRPr="000F1594" w:rsidRDefault="000F1594" w:rsidP="000F159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F1594" w:rsidRPr="000F1594" w:rsidRDefault="000F1594" w:rsidP="000F159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F1594" w:rsidRPr="000F1594" w:rsidRDefault="000F1594" w:rsidP="000F159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2)  Базовые исследовательские действия:</w:t>
      </w:r>
    </w:p>
    <w:p w:rsidR="000F1594" w:rsidRPr="000F1594" w:rsidRDefault="000F1594" w:rsidP="000F159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0F1594" w:rsidRPr="000F1594" w:rsidRDefault="000F1594" w:rsidP="000F159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0F1594" w:rsidRPr="000F1594" w:rsidRDefault="000F1594" w:rsidP="000F159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3)  Работа с информацией:</w:t>
      </w:r>
    </w:p>
    <w:p w:rsidR="000F1594" w:rsidRPr="000F1594" w:rsidRDefault="000F1594" w:rsidP="000F159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0F1594" w:rsidRPr="000F1594" w:rsidRDefault="000F1594" w:rsidP="000F159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0F1594" w:rsidRPr="000F1594" w:rsidRDefault="000F1594" w:rsidP="000F159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0F1594" w:rsidRPr="000F1594" w:rsidRDefault="000F1594" w:rsidP="000F159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Универсальные коммуникативные учебные действия:</w:t>
      </w:r>
    </w:p>
    <w:p w:rsidR="000F1594" w:rsidRPr="000F1594" w:rsidRDefault="000F1594" w:rsidP="000F159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конструировать утверждения, проверять их истинность; строить логическое рассуждение;</w:t>
      </w:r>
    </w:p>
    <w:p w:rsidR="000F1594" w:rsidRPr="000F1594" w:rsidRDefault="000F1594" w:rsidP="000F159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0F1594" w:rsidRPr="000F1594" w:rsidRDefault="000F1594" w:rsidP="000F159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формулировать ответ;</w:t>
      </w:r>
    </w:p>
    <w:p w:rsidR="000F1594" w:rsidRPr="000F1594" w:rsidRDefault="000F1594" w:rsidP="000F159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0F1594" w:rsidRPr="000F1594" w:rsidRDefault="000F1594" w:rsidP="000F159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F1594" w:rsidRPr="000F1594" w:rsidRDefault="000F1594" w:rsidP="000F15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F1594" w:rsidRPr="000F1594" w:rsidRDefault="000F1594" w:rsidP="000F159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ориентироваться в алгоритмах: воспроизводить, дополнять, исправлять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деформированные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>;</w:t>
      </w:r>
    </w:p>
    <w:p w:rsidR="000F1594" w:rsidRPr="000F1594" w:rsidRDefault="000F1594" w:rsidP="000F159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составлять по аналогии;</w:t>
      </w:r>
    </w:p>
    <w:p w:rsidR="000F1594" w:rsidRPr="000F1594" w:rsidRDefault="000F1594" w:rsidP="000F159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самостоятельно составлять тексты заданий, аналогичные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типовым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изученным.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Универсальные регулятивные учебные действия: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1)  Самоорганизация:</w:t>
      </w:r>
    </w:p>
    <w:p w:rsidR="000F1594" w:rsidRPr="000F1594" w:rsidRDefault="000F1594" w:rsidP="000F159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0F1594" w:rsidRPr="000F1594" w:rsidRDefault="000F1594" w:rsidP="000F159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2)  Самоконтроль:</w:t>
      </w:r>
    </w:p>
    <w:p w:rsidR="000F1594" w:rsidRPr="000F1594" w:rsidRDefault="000F1594" w:rsidP="000F159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0F1594" w:rsidRPr="000F1594" w:rsidRDefault="000F1594" w:rsidP="000F159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выбирать и при необходимости корректировать способы действий; </w:t>
      </w:r>
    </w:p>
    <w:p w:rsidR="000F1594" w:rsidRPr="000F1594" w:rsidRDefault="000F1594" w:rsidP="000F159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i/>
          <w:iCs/>
          <w:sz w:val="24"/>
          <w:szCs w:val="24"/>
        </w:rPr>
        <w:t>3)  Самооценка:</w:t>
      </w:r>
    </w:p>
    <w:p w:rsidR="000F1594" w:rsidRPr="000F1594" w:rsidRDefault="000F1594" w:rsidP="000F15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0F1594" w:rsidRPr="000F1594" w:rsidRDefault="000F1594" w:rsidP="000F15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Совместная деятельность:</w:t>
      </w:r>
    </w:p>
    <w:p w:rsidR="000F1594" w:rsidRPr="000F1594" w:rsidRDefault="000F1594" w:rsidP="000F159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контрпримеров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); </w:t>
      </w:r>
    </w:p>
    <w:p w:rsidR="000F1594" w:rsidRPr="000F1594" w:rsidRDefault="000F1594" w:rsidP="000F159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согласовывать  мнения в ходе поиска доказательств, выбора рационального способа, анализа информации;</w:t>
      </w:r>
    </w:p>
    <w:p w:rsidR="000F1594" w:rsidRPr="000F1594" w:rsidRDefault="000F1594" w:rsidP="000F159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ПРЕДМЕТНЫЕ РЕЗУЛЬТАТЫ</w:t>
      </w:r>
    </w:p>
    <w:p w:rsidR="000F1594" w:rsidRPr="000F1594" w:rsidRDefault="000F1594" w:rsidP="000F159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 концу обучения в 3 </w:t>
      </w:r>
      <w:r w:rsidRPr="000F1594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0F1594">
        <w:rPr>
          <w:rFonts w:ascii="Times New Roman" w:eastAsia="Times New Roman" w:hAnsi="Times New Roman"/>
          <w:sz w:val="24"/>
          <w:szCs w:val="24"/>
        </w:rPr>
        <w:t xml:space="preserve">классе 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читать, записывать, сравнивать, упорядочивать числа в пределах 1000;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находить число большее/меньшее данного числа на заданное число, в заданное число раз (в пределах 1000);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действия умножение и деление с числами 0 и 1, деление с остатком;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находить неизвестный компонент арифметического действия;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преобразовывать одни единицы данной величины в другие;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определять с помощью цифровых и аналоговых приборов, измерительных инструментов длину, массу, время;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прикидку и оценку результата измерений;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>/в»;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называть, находить долю величины (половина, четверть);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сравнивать величины, выраженные долями;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сложение и вычитание однородных величин, умножение и деление величины на однозначное число;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сравнивать фигуры по площади (наложение, сопоставление числовых значений);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находить периметр прямоугольника (квадрата), площадь прямоугольника (квадрата), используя правило/алгоритм;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формулировать утверждение (вывод), строить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логические рассуждения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(одно/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двухшаговые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), в том числе с использованием изученных связок;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структурировать информацию: заполнять простейшие таблицы по образцу;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составлять план выполнения учебного задания и следовать ему;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выполнять действия по алгоритму;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сравнивать математические объекты (находить общее, различное, уникальное); </w:t>
      </w:r>
    </w:p>
    <w:p w:rsidR="000F1594" w:rsidRPr="000F1594" w:rsidRDefault="000F1594" w:rsidP="000F159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2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выбирать верное решение математической задачи. </w:t>
      </w: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  <w:sectPr w:rsidR="000F1594" w:rsidRPr="000F159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1594" w:rsidRPr="000F1594" w:rsidRDefault="000F1594" w:rsidP="000F15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ТЕМАТИЧЕСКОЕ ПЛАНИРОВАНИЕ</w:t>
      </w:r>
    </w:p>
    <w:tbl>
      <w:tblPr>
        <w:tblW w:w="14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867"/>
        <w:gridCol w:w="733"/>
        <w:gridCol w:w="1615"/>
        <w:gridCol w:w="1671"/>
        <w:gridCol w:w="1237"/>
        <w:gridCol w:w="2411"/>
        <w:gridCol w:w="1815"/>
        <w:gridCol w:w="2028"/>
      </w:tblGrid>
      <w:tr w:rsidR="000F1594" w:rsidRPr="000F1594" w:rsidTr="008B21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F1594" w:rsidRPr="000F1594" w:rsidTr="008B21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594" w:rsidRPr="000F1594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Раздел 1.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Числа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работа: различение, называние и запись математических терминов, знаков; их использование на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 и в речи при формулировании вывода, объяснении ответа, ведении математических записей;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контроль;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Увеличение/уменьшение числа в несколько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Работа в парах/группах. Обнаружение и проверка общего свойства группы чисел, поиск уникальных свойств числа из группы чисел;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Кратное сравнение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Упражнения: использование латинских букв для записи свойств арифметических действий, обозначения геометрических фигур;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Свойства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Игры-соревнования, связанные с анализом математического текста,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"математика" 3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Раздел 2.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Величины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Масса (единица массы — грамм); соотношение между килограммом и  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граммом; отношение «тяжелее/легче 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диалог: обсуждение практических ситуаций. Ситуации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"математика" 3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Стоимость (единицы — рубль, копейка); установление отношения «дороже/дешевле 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Соотношение «цена, количество, стоимость» в  практической ситуации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случаях, сводимых к устным вычислениям;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Тестирование;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Время (единица времени  — секунда); установление отношения «быстрее/ медленнее 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Длина (единица длины  — миллиметр, километр); соотношение между величинами в  пределах тысячи.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Комментирование. Представление значения величины в заданных единицах, комментирование перехода от одних единиц к другим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(однородным);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Площадь (единицы площади  — квадратный метр, квадратный сантиметр, квадратный дециметр).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Соотношение «больше/ меньше 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 в ситуации сравнения предметов и  объектов на основе измерения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измерений; определять продолжительность события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Раздел 3.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Арифметические действия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умножение, деление, действия с  круглыми числами).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Упражнения: устные и письменные приёмы вычислений;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Устное вычисление в случаях, сводимых к действиям в пределах 100 (действия с десятками, сотнями, умножение и деление на 1, 10, 100). Действия с числами 0 и 1;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Взаимосвязь умножения и  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Прикидка результата выполнения действия;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Тестирование;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"математика" 3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Письменное умножение в  столбик, письменное деление уголком.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Комментирование хода вычислений с использованием математической терминологии;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ВПР;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правил порядка выполнения действий в предложенной ситуации и 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конструирование числового выражения с заданным порядком выполнения действий. Сравнение числовых выражений без вычислений;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вычисления. Проверка хода и результата выполнения действия;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Порядок действий в  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Однородные величины: сложение и вычитание.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Зачет;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Равенство с неизвестным числом, записанным буквой.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арифметического действия;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Умножение и деление круглого числа на однозначное число.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Умножение суммы на  число. Деление трёхзначного числа 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 однозначное уголком. Деление суммы на число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Работа в парах/группах. Составление инструкции умножения/деления на круглое число, деления чисел подбором;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Раздел 4.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Текстовые задачи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 с текстовой задачей: анализ данных и отношений, представление на 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модели, планирование хода решения задач, решение арифметическим способом.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Моделирование: составление и использование модели (рисунок,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схема, таблица, диаграмма, краткая запись) на разных этапах решения задачи;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"математика" 3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на 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  сравнение (разностное, кратное).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Учебный диалог: нахождение одной из трёх взаимосвязанных величин при решении задач («на движение», «на работу» и пр.);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Запись решения задачи по действиям и с  помощью числового выражения. Проверка решения и оценка полученного результата.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 (например, приведение к единице, кратное сравнение); поиск всех решений;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Доля величины: половина, четверть в  практической ситуации; сравнение долей одной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Раздел 5.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Пространственные отношения и  геометрические фигуры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Конструирование геометрических фигур (разбиение фигуры на части, составление фигуры из  частей).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Периметр многоугольника: 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измерение, вычисление, запись равенства.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Упражнение: графические и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контроль;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Вычисление площади прямоугольника (квадрата) с заданными 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сторонами, запись равенства.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 из бумаги геометрической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Раздел 6.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Математическая информация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Классификация объектов по двум признакам.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группах: подготовка суждения о взаимосвязи изучаемых математических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Верные (истинные) и  неверные (ложные) утверждения: конструирование, проверка. </w:t>
            </w: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Логические рассуждения</w:t>
            </w:r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 связками «если …, то …», «поэтому», «значит».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 если …, то …», «поэтому», «значит»;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 с информацией: извлечение и использование для выполнения заданий 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математической терминологии для описания сюжетной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ситуации, отношений и зависимостей;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приложение к учебнику "математика" 3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работы по установлению последовательности событий, действий, сюжета, выбору и проверке способа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 в предложенной ситуации для разрешения проблемы (или ответа на вопрос);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Тестирование;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Алгоритмы (правила) устных и письменных вычислений (сложение,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Моделирование предложенной ситуации, нахождение и представление в тексте или графически всех найденных решений;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числовом выражении, нахождения периметра и площади прямоугольника;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ВПР;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"математика" 3 класс (диск С</w:t>
            </w:r>
            <w:proofErr w:type="gramStart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proofErr w:type="gramEnd"/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1594" w:rsidRPr="000F1594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0F1594" w:rsidRPr="000F1594" w:rsidSect="003B3A12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ПОУРОЧНОЕ ПЛАНИРОВАНИЕ 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3388"/>
        <w:gridCol w:w="993"/>
        <w:gridCol w:w="992"/>
        <w:gridCol w:w="831"/>
        <w:gridCol w:w="1246"/>
        <w:gridCol w:w="1829"/>
      </w:tblGrid>
      <w:tr w:rsidR="000F1594" w:rsidRPr="000F1594" w:rsidTr="008B2189"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0F1594" w:rsidRPr="000F1594" w:rsidTr="008B2189"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Нумерация чисел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1. Повторение: Сложение и вычитание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Четные и нечетные числа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 с величинами "цена, количество, стоимость"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 с понятиями "масса, и количество"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2 Умножение и деление 2,3.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Табличное умножение с числом 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Табличное умножение и деление с числом 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  <w:r w:rsidRPr="000F1594">
              <w:rPr>
                <w:rFonts w:ascii="Times New Roman" w:hAnsi="Times New Roman"/>
                <w:sz w:val="24"/>
                <w:szCs w:val="24"/>
              </w:rPr>
              <w:lastRenderedPageBreak/>
              <w:t>Задачи на кратное сравнение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3 Табличное умножение и деление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Площадь. Сравнение фигур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Умножение на 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Умножение и деление с числами на 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Деление числа на 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Окружность. Круг. Диаметр круга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proofErr w:type="spellStart"/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з-а</w:t>
            </w:r>
            <w:proofErr w:type="spellEnd"/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Деление вида 80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proofErr w:type="spellStart"/>
            <w:r w:rsidRPr="000F1594">
              <w:rPr>
                <w:rFonts w:ascii="Times New Roman" w:hAnsi="Times New Roman"/>
                <w:sz w:val="24"/>
                <w:szCs w:val="24"/>
              </w:rPr>
              <w:t>даухзначного</w:t>
            </w:r>
            <w:proofErr w:type="spell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proofErr w:type="spellStart"/>
            <w:r w:rsidRPr="000F1594">
              <w:rPr>
                <w:rFonts w:ascii="Times New Roman" w:hAnsi="Times New Roman"/>
                <w:sz w:val="24"/>
                <w:szCs w:val="24"/>
              </w:rPr>
              <w:t>даухзначного</w:t>
            </w:r>
            <w:proofErr w:type="spell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Деление двухзначного числа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Случаи деления 87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5 "Решение уравнений"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Контрольная работа 6 Деление </w:t>
            </w:r>
            <w:r w:rsidRPr="000F1594">
              <w:rPr>
                <w:rFonts w:ascii="Times New Roman" w:hAnsi="Times New Roman"/>
                <w:sz w:val="24"/>
                <w:szCs w:val="24"/>
              </w:rPr>
              <w:lastRenderedPageBreak/>
              <w:t>с остатком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Запись трехзначных писем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приемы устных вычислений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7 "Нумерация в пределах 1000"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Закрепление изу4ченного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Приемы устных вычислений вида 450+30, 620-200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Приемы устных вычислений вида 47+80, 560-90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Приемы письменных </w:t>
            </w:r>
            <w:r w:rsidRPr="000F1594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</w:t>
            </w: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rPr>
          <w:trHeight w:val="228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Контрольная работа 8 "Сложение и вычитание"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Алгоритм деления трехзначного числа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F1594">
              <w:rPr>
                <w:rFonts w:ascii="Times New Roman" w:hAnsi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работа;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Итоговая контрольная работа 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159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hAnsi="Times New Roman"/>
                <w:sz w:val="24"/>
                <w:szCs w:val="24"/>
              </w:rPr>
              <w:t>Урок-игра "По океану математики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0F1594" w:rsidRPr="000F1594" w:rsidTr="008B2189">
        <w:tc>
          <w:tcPr>
            <w:tcW w:w="4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1594" w:rsidRPr="000F1594" w:rsidRDefault="000F1594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59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</w:tbl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0F1594" w:rsidRPr="000F1594" w:rsidRDefault="000F1594" w:rsidP="000F1594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 xml:space="preserve">Математика (в 2 частях), 3 класс /Моро М.И.,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Бантова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М.А.,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Бельтюкова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Г.В. и другие, Акционерное общество «Издательство «Просвещение»;</w:t>
      </w:r>
    </w:p>
    <w:p w:rsidR="000F1594" w:rsidRPr="000F1594" w:rsidRDefault="000F1594" w:rsidP="000F1594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Введите свой вариант: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0F1594" w:rsidRPr="000F1594" w:rsidRDefault="000F1594" w:rsidP="000F1594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1.1. Учебник в 2-х частях. ФГОС. В учебнике собран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универсальных учебных действий, пространственного воображения и математической речи учащихся.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достижения, контролировать и оценивать ход и результаты собственной деятельности.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М.: 2012. – Часть 1 – 112 стр., 19 Мб, Часть 2 – 112 стр., 19 Мб + CD – 121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1.2. Электронное приложение к учебнику М.И. Моро. Это дополнительный интерактивный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мультимедийный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компонент к учебнику «Математика. 3 класс» авторов М.И. Моро, С.И. Волковой и С.В. Степановой. Электронное приложение содержит обучающий материал двух видов: презентации и тесты. Приложение может использоваться для совместной с учителем работы учащихся в классе, и для самостоятельной работы учащихся дома.</w:t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Требования к компьютеру минимальны.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XP/7; Разрешение экрана 1024х768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Авторы: Моро М.И. и др. 2012 г. Издатель: Просвещение. Формат: ISO. 127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1.3. Тесты по математике. 3 класс. Данное пособие полностью соответствует федеральному государственному образовательному стандарту (второго поколения) для начальной школы. Данный сборник с тестами предназначен для тематического и итогового контроля знаний учащихся по основным разделам учебника «Математика. 3 класс» (авт. М.И. Моро и др.). Он может быть использован учителями, работающими и по другим комплектам, так как основные темы курсов совпадают. Тесты помогут учащимся в изучении основных тем курса математики, а учителю предоставят систематизированный проверочный материал.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Автор: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Рудницкая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В.Н. 11-е изд. - М.: 2013. - 126 с. Формат: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. 11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1.4. Контрольные работы. 3 класс.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Рудницкая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. ФГОС. Сборник содержит текущие и итоговые контрольные работы по математике к учебнику Моро М.И. и др. "Математика. 3 класс". Каждая контрольная работа дана в 6 вариантах.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Автор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Рудницкая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В.Н. Издательство Экзамен. 2013 г. (10-е издание). 126 стр. Формат: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. 13,7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1.5. Проверочные работы. Волкова. Данное пособие содержит тексты проверочных работ и предметных тестов по математике для 3 класса начальной школы, которые составлены в полном соответствии с программой и учебно-методическим комплексом пособий по математике для 3 класса авторского коллектива М.И. Моро. Материал пособия представлен в определенной системе: проверочные работы составлены по отдельным, наиболее важным вопросам, на которые разбивается каждая тема третьего года обучения, тесты обеспечивают итоговую проверку по всей теме.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Ответы не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предоставлены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Распечатываем на монохромном принтере нужные страницы.</w:t>
      </w:r>
      <w:r w:rsidRPr="000F1594">
        <w:rPr>
          <w:rFonts w:ascii="Times New Roman" w:eastAsia="Times New Roman" w:hAnsi="Times New Roman"/>
          <w:sz w:val="24"/>
          <w:szCs w:val="24"/>
        </w:rPr>
        <w:br/>
        <w:t>Выполняем проверочную работу вариант 1, затем тест вариант 1. Если оценка хорошая – выполняем следующую проверочную работы и тест, если оценка плохая – выполняем проверочную работу вариант 2 и тест вариант 2.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Автор/составитель: Волкова С.И. Издательство: М.: Просвещение, 2014 г. 96 стр. Формат: PDF. 53,6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1.6. Контрольные работы. 1-4 классы. Волкова. Входит в состав УМК. В пособии представлены тематические и итоговые контрольные работы по четвертям, годам обучения и по всему курсу начальной школы по математике. Приводятся формулировки целей проведения контроля, а для итоговых работ по каждому году обучения даются схемы качественного анализа. Пособие составлено в полном соответствии с концепцией, </w:t>
      </w: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программой и комплектом учебно-методических пособий по математике, разработанных коллективом авторов под руководством Моро М.И.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Автор: Волкова С.И. Издательство: Просвещение. 2014 г. 80 стр. Формат: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. 10 Мб.</w:t>
      </w:r>
      <w:r w:rsidRPr="000F1594">
        <w:rPr>
          <w:rFonts w:ascii="Times New Roman" w:eastAsia="Times New Roman" w:hAnsi="Times New Roman"/>
          <w:sz w:val="24"/>
          <w:szCs w:val="24"/>
        </w:rPr>
        <w:br/>
        <w:t>Не могу найти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1.. Контрольные работы по математике. 3 класс. Пособие представляет сборник текущих и итоговых контрольных работ по математике к учебнику М.И. Моро и др. «Математика. 3 класс». Каждая контрольная работа дана в 6 вариантах.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Работы представлены в четырех вариантах. Первые два варианта соответствуют базовому уровню, варианты 3 и 4 – для классов без отстающих детей.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Ответы не </w:t>
      </w:r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предоставлены</w:t>
      </w:r>
      <w:proofErr w:type="gramEnd"/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Распечатываем на черно-белом принтере нужные страницы.</w:t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10-е изд. - М.: 2013. - 126 с. Формат: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, 13,6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Не могу найти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1.10. Математика и конструирование. Пособие для учащихся.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В пособии представлен учебный материал, соответствующий программе курса «Математика и конструирование», который создаёт условия для расширения, углубления и совершенствования геометрических представлений, знании и умений учащихся, помогает формировать элементы конструкторских и графических умений, развивать воображение и логическое мышление детей.</w:t>
      </w:r>
      <w:r w:rsidRPr="000F1594">
        <w:rPr>
          <w:rFonts w:ascii="Times New Roman" w:eastAsia="Times New Roman" w:hAnsi="Times New Roman"/>
          <w:sz w:val="24"/>
          <w:szCs w:val="24"/>
        </w:rPr>
        <w:br/>
        <w:t>Автор: Волкова С. И. Издательство: Просвещение. 2014 г. 96 стр. Формат: PDF. 69 Мб.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0F1594" w:rsidRPr="000F1594" w:rsidRDefault="000F1594" w:rsidP="000F1594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0F1594">
        <w:rPr>
          <w:rFonts w:ascii="Times New Roman" w:eastAsia="Times New Roman" w:hAnsi="Times New Roman"/>
          <w:sz w:val="24"/>
          <w:szCs w:val="24"/>
        </w:rPr>
        <w:t>1. Сайт Министерства образования и науки РФ http://www.mon.gov.ru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2. Сайт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Рособразования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http://www.ed.gov.ru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3. Федеральный портал «Российское образование» http://www.edu.ru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4. Российский образовательный портал http://www.school.edu.ru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5. Каталог учебных изданий, электронного http://www.ndce.edu.ru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оборудования и электронных образовательных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ресурсов для общего образования 1-4 класс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6. Школьный портал http://www.portalschool.ru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7. Федеральный портал «Информационно- http://www.ict.edu.ru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коммуникационные технологии в образовании»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lastRenderedPageBreak/>
        <w:t>8. Российский портал открытого образования http://www.opennet.edu.ru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9. Сайт «Начальная школа» с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онлайн-поддержкой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 xml:space="preserve"> http://1-4.prosv.ru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учебников комплекта «Школа России» 1-4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10. Газета «Математика» Издательский Дом http://www.math.1september.ru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«Первое сентября»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11. Сайт </w:t>
      </w:r>
      <w:proofErr w:type="spellStart"/>
      <w:proofErr w:type="gramStart"/>
      <w:r w:rsidRPr="000F1594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0F1594">
        <w:rPr>
          <w:rFonts w:ascii="Times New Roman" w:eastAsia="Times New Roman" w:hAnsi="Times New Roman"/>
          <w:sz w:val="24"/>
          <w:szCs w:val="24"/>
        </w:rPr>
        <w:t xml:space="preserve"> «Копилка уроков http://nsportal.ru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12. Сайт «Я иду на урок русского языка» http://www.rus.1september.ru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 xml:space="preserve">и электронная версия газеты «Русский язык» 1-4 </w:t>
      </w:r>
      <w:proofErr w:type="spellStart"/>
      <w:r w:rsidRPr="000F1594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F1594">
        <w:rPr>
          <w:rFonts w:ascii="Times New Roman" w:eastAsia="Times New Roman" w:hAnsi="Times New Roman"/>
          <w:sz w:val="24"/>
          <w:szCs w:val="24"/>
        </w:rPr>
        <w:t>.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13. Коллекция «Мировая художественная культура» http://www.art.september.ru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14. Музыкальная коллекция Российского http://www.musik.edu.ru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общеобразовательного портала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15.Официальный ресурс для учителей, www.nachalka.com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детей и родителей (1-4 класс)</w:t>
      </w:r>
      <w:r w:rsidRPr="000F1594">
        <w:rPr>
          <w:rFonts w:ascii="Times New Roman" w:eastAsia="Times New Roman" w:hAnsi="Times New Roman"/>
          <w:sz w:val="24"/>
          <w:szCs w:val="24"/>
        </w:rPr>
        <w:br/>
      </w:r>
      <w:r w:rsidRPr="000F1594">
        <w:rPr>
          <w:rFonts w:ascii="Times New Roman" w:eastAsia="Times New Roman" w:hAnsi="Times New Roman"/>
          <w:sz w:val="24"/>
          <w:szCs w:val="24"/>
        </w:rPr>
        <w:br/>
        <w:t>16. База разработок для учителей начальных классов http://pedsovet.su</w:t>
      </w:r>
    </w:p>
    <w:p w:rsidR="000F1594" w:rsidRPr="000F1594" w:rsidRDefault="000F1594" w:rsidP="000F1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0F1594" w:rsidRPr="000F1594" w:rsidRDefault="000F1594" w:rsidP="000F1594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0F1594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0F1594" w:rsidRPr="000F1594" w:rsidRDefault="000F1594" w:rsidP="000F15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0F1594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ОБОРУДОВАНИЕ ДЛЯ ПРОВЕДЕНИЯ ЛАБОРАТОРНЫХ И ПРАКТИЧЕСКИХ РАБОТ</w:t>
      </w:r>
    </w:p>
    <w:p w:rsidR="000F1594" w:rsidRPr="000F1594" w:rsidRDefault="000F1594" w:rsidP="000F1594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0F1594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2F5A4A" w:rsidRPr="000F1594" w:rsidRDefault="002F5A4A">
      <w:pPr>
        <w:rPr>
          <w:rFonts w:ascii="Times New Roman" w:hAnsi="Times New Roman"/>
          <w:sz w:val="24"/>
          <w:szCs w:val="24"/>
        </w:rPr>
      </w:pPr>
    </w:p>
    <w:sectPr w:rsidR="002F5A4A" w:rsidRPr="000F1594" w:rsidSect="002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740"/>
    <w:multiLevelType w:val="multilevel"/>
    <w:tmpl w:val="867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A4636"/>
    <w:multiLevelType w:val="multilevel"/>
    <w:tmpl w:val="ADB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15E87"/>
    <w:multiLevelType w:val="multilevel"/>
    <w:tmpl w:val="7C7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BB1"/>
    <w:multiLevelType w:val="multilevel"/>
    <w:tmpl w:val="D000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46719"/>
    <w:multiLevelType w:val="multilevel"/>
    <w:tmpl w:val="E3D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D21EF"/>
    <w:multiLevelType w:val="multilevel"/>
    <w:tmpl w:val="027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91FE5"/>
    <w:multiLevelType w:val="multilevel"/>
    <w:tmpl w:val="B2A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909B5"/>
    <w:multiLevelType w:val="multilevel"/>
    <w:tmpl w:val="2DE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996"/>
    <w:multiLevelType w:val="multilevel"/>
    <w:tmpl w:val="634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045FE"/>
    <w:multiLevelType w:val="multilevel"/>
    <w:tmpl w:val="AC7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436ED"/>
    <w:multiLevelType w:val="multilevel"/>
    <w:tmpl w:val="A78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E2298"/>
    <w:multiLevelType w:val="multilevel"/>
    <w:tmpl w:val="954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20FDC"/>
    <w:multiLevelType w:val="multilevel"/>
    <w:tmpl w:val="567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62806"/>
    <w:multiLevelType w:val="multilevel"/>
    <w:tmpl w:val="7466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C742D"/>
    <w:multiLevelType w:val="multilevel"/>
    <w:tmpl w:val="7A6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16982"/>
    <w:multiLevelType w:val="multilevel"/>
    <w:tmpl w:val="BEE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E0FD4"/>
    <w:multiLevelType w:val="multilevel"/>
    <w:tmpl w:val="D95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147EC"/>
    <w:multiLevelType w:val="multilevel"/>
    <w:tmpl w:val="F93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D4B87"/>
    <w:multiLevelType w:val="multilevel"/>
    <w:tmpl w:val="754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6197E"/>
    <w:multiLevelType w:val="multilevel"/>
    <w:tmpl w:val="6C2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05913"/>
    <w:multiLevelType w:val="multilevel"/>
    <w:tmpl w:val="F61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30CE7"/>
    <w:multiLevelType w:val="multilevel"/>
    <w:tmpl w:val="414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C0B92"/>
    <w:multiLevelType w:val="multilevel"/>
    <w:tmpl w:val="35B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732CE"/>
    <w:multiLevelType w:val="multilevel"/>
    <w:tmpl w:val="6D88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821D0"/>
    <w:multiLevelType w:val="multilevel"/>
    <w:tmpl w:val="B18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21"/>
  </w:num>
  <w:num w:numId="5">
    <w:abstractNumId w:val="14"/>
  </w:num>
  <w:num w:numId="6">
    <w:abstractNumId w:val="6"/>
  </w:num>
  <w:num w:numId="7">
    <w:abstractNumId w:val="23"/>
  </w:num>
  <w:num w:numId="8">
    <w:abstractNumId w:val="15"/>
  </w:num>
  <w:num w:numId="9">
    <w:abstractNumId w:val="16"/>
  </w:num>
  <w:num w:numId="10">
    <w:abstractNumId w:val="18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12"/>
  </w:num>
  <w:num w:numId="16">
    <w:abstractNumId w:val="9"/>
  </w:num>
  <w:num w:numId="17">
    <w:abstractNumId w:val="22"/>
  </w:num>
  <w:num w:numId="18">
    <w:abstractNumId w:val="19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1594"/>
    <w:rsid w:val="000F1594"/>
    <w:rsid w:val="002F5A4A"/>
    <w:rsid w:val="00377F70"/>
    <w:rsid w:val="006436C4"/>
    <w:rsid w:val="006D4443"/>
    <w:rsid w:val="00A43B4F"/>
    <w:rsid w:val="00D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F159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59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F15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F159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5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5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15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le1">
    <w:name w:val="pole1"/>
    <w:rsid w:val="000F1594"/>
    <w:rPr>
      <w:shd w:val="clear" w:color="auto" w:fill="FFFFFF"/>
    </w:rPr>
  </w:style>
  <w:style w:type="character" w:customStyle="1" w:styleId="nowrap2">
    <w:name w:val="nowrap2"/>
    <w:basedOn w:val="a0"/>
    <w:rsid w:val="000F1594"/>
  </w:style>
  <w:style w:type="paragraph" w:styleId="a3">
    <w:name w:val="Normal (Web)"/>
    <w:basedOn w:val="a"/>
    <w:uiPriority w:val="99"/>
    <w:semiHidden/>
    <w:unhideWhenUsed/>
    <w:rsid w:val="000F15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idgetinline">
    <w:name w:val="_widgetinline"/>
    <w:basedOn w:val="a0"/>
    <w:rsid w:val="000F1594"/>
  </w:style>
  <w:style w:type="character" w:styleId="a4">
    <w:name w:val="Strong"/>
    <w:uiPriority w:val="22"/>
    <w:qFormat/>
    <w:rsid w:val="000F1594"/>
    <w:rPr>
      <w:b/>
      <w:bCs/>
    </w:rPr>
  </w:style>
  <w:style w:type="character" w:styleId="a5">
    <w:name w:val="Emphasis"/>
    <w:uiPriority w:val="20"/>
    <w:qFormat/>
    <w:rsid w:val="000F159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0F1594"/>
  </w:style>
  <w:style w:type="paragraph" w:styleId="a6">
    <w:name w:val="header"/>
    <w:basedOn w:val="a"/>
    <w:link w:val="a7"/>
    <w:uiPriority w:val="99"/>
    <w:unhideWhenUsed/>
    <w:rsid w:val="000F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594"/>
    <w:rPr>
      <w:rFonts w:ascii="Verdana" w:eastAsia="Verdana" w:hAnsi="Verdana" w:cs="Times New Roman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F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594"/>
    <w:rPr>
      <w:rFonts w:ascii="Verdana" w:eastAsia="Verdana" w:hAnsi="Verdana" w:cs="Times New Roman"/>
      <w:sz w:val="15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0F1594"/>
  </w:style>
  <w:style w:type="numbering" w:customStyle="1" w:styleId="31">
    <w:name w:val="Нет списка3"/>
    <w:next w:val="a2"/>
    <w:uiPriority w:val="99"/>
    <w:semiHidden/>
    <w:unhideWhenUsed/>
    <w:rsid w:val="000F1594"/>
  </w:style>
  <w:style w:type="numbering" w:customStyle="1" w:styleId="41">
    <w:name w:val="Нет списка4"/>
    <w:next w:val="a2"/>
    <w:uiPriority w:val="99"/>
    <w:semiHidden/>
    <w:unhideWhenUsed/>
    <w:rsid w:val="000F1594"/>
  </w:style>
  <w:style w:type="numbering" w:customStyle="1" w:styleId="5">
    <w:name w:val="Нет списка5"/>
    <w:next w:val="a2"/>
    <w:uiPriority w:val="99"/>
    <w:semiHidden/>
    <w:unhideWhenUsed/>
    <w:rsid w:val="000F1594"/>
  </w:style>
  <w:style w:type="paragraph" w:styleId="aa">
    <w:name w:val="Balloon Text"/>
    <w:basedOn w:val="a"/>
    <w:link w:val="ab"/>
    <w:uiPriority w:val="99"/>
    <w:semiHidden/>
    <w:unhideWhenUsed/>
    <w:rsid w:val="00D17C59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C59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7904</Words>
  <Characters>45058</Characters>
  <Application>Microsoft Office Word</Application>
  <DocSecurity>0</DocSecurity>
  <Lines>375</Lines>
  <Paragraphs>105</Paragraphs>
  <ScaleCrop>false</ScaleCrop>
  <Company/>
  <LinksUpToDate>false</LinksUpToDate>
  <CharactersWithSpaces>52857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2022-11-10T07:11:00Z</dcterms:created>
  <dcterms:modified xsi:type="dcterms:W3CDTF">2023-11-20T11:04:00Z</dcterms:modified>
</cp:coreProperties>
</file>