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81" w:rsidRDefault="009A7581" w:rsidP="00ED712B">
      <w:pPr>
        <w:pStyle w:val="Default"/>
        <w:jc w:val="center"/>
        <w:rPr>
          <w:b/>
          <w:bCs/>
        </w:rPr>
      </w:pPr>
      <w:r w:rsidRPr="009A7581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-1711960</wp:posOffset>
            </wp:positionV>
            <wp:extent cx="7191643" cy="9973852"/>
            <wp:effectExtent l="1390650" t="0" r="1381125" b="0"/>
            <wp:wrapNone/>
            <wp:docPr id="1" name="Рисунок 1" descr="E:\снаны обложки\ан рус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рус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1643" cy="99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9A7581" w:rsidRDefault="009A7581" w:rsidP="00ED712B">
      <w:pPr>
        <w:pStyle w:val="Default"/>
        <w:jc w:val="center"/>
        <w:rPr>
          <w:b/>
          <w:bCs/>
        </w:rPr>
      </w:pPr>
    </w:p>
    <w:p w:rsidR="00ED712B" w:rsidRPr="00F961F5" w:rsidRDefault="00ED712B" w:rsidP="00ED712B">
      <w:pPr>
        <w:pStyle w:val="Default"/>
        <w:jc w:val="center"/>
      </w:pPr>
      <w:r>
        <w:rPr>
          <w:b/>
          <w:bCs/>
        </w:rPr>
        <w:t>Аннотация к рабочей</w:t>
      </w:r>
      <w:r w:rsidRPr="00F961F5">
        <w:rPr>
          <w:b/>
          <w:bCs/>
        </w:rPr>
        <w:t xml:space="preserve"> программ</w:t>
      </w:r>
      <w:r>
        <w:rPr>
          <w:b/>
          <w:bCs/>
        </w:rPr>
        <w:t>е</w:t>
      </w:r>
    </w:p>
    <w:p w:rsidR="00ED712B" w:rsidRPr="00F961F5" w:rsidRDefault="00ED712B" w:rsidP="00ED712B">
      <w:pPr>
        <w:pStyle w:val="Default"/>
        <w:jc w:val="center"/>
      </w:pPr>
      <w:r w:rsidRPr="00F961F5">
        <w:rPr>
          <w:b/>
          <w:bCs/>
        </w:rPr>
        <w:t>УМК «Перспективная начальная школа»</w:t>
      </w:r>
    </w:p>
    <w:p w:rsidR="00ED712B" w:rsidRDefault="00ED712B" w:rsidP="00ED712B">
      <w:pPr>
        <w:pStyle w:val="Default"/>
        <w:jc w:val="center"/>
        <w:rPr>
          <w:b/>
          <w:bCs/>
        </w:rPr>
      </w:pPr>
      <w:r w:rsidRPr="00F961F5">
        <w:rPr>
          <w:b/>
          <w:bCs/>
        </w:rPr>
        <w:t>Русский язык</w:t>
      </w:r>
      <w:r>
        <w:rPr>
          <w:b/>
          <w:bCs/>
        </w:rPr>
        <w:t xml:space="preserve"> 2 класс </w:t>
      </w:r>
    </w:p>
    <w:p w:rsidR="00ED712B" w:rsidRPr="00F961F5" w:rsidRDefault="00ED712B" w:rsidP="00423FD9">
      <w:pPr>
        <w:pStyle w:val="Default"/>
        <w:spacing w:line="360" w:lineRule="auto"/>
        <w:jc w:val="center"/>
      </w:pPr>
    </w:p>
    <w:p w:rsidR="00ED712B" w:rsidRPr="00F961F5" w:rsidRDefault="00ED712B" w:rsidP="00423F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961F5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ED712B" w:rsidRPr="00F961F5" w:rsidRDefault="00ED712B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ED712B" w:rsidRPr="00F961F5" w:rsidRDefault="00ED712B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ED712B" w:rsidRPr="00F961F5" w:rsidRDefault="00ED712B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D712B" w:rsidRDefault="00ED712B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23FD9" w:rsidRPr="00F961F5" w:rsidRDefault="00423FD9" w:rsidP="00423FD9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hanging="267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423FD9" w:rsidRPr="00423FD9" w:rsidRDefault="00423FD9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России от 19.12.2014 N 1599 Об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ED712B" w:rsidRPr="00F961F5" w:rsidRDefault="00ED712B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1F5">
        <w:rPr>
          <w:rFonts w:ascii="Times New Roman" w:hAnsi="Times New Roman" w:cs="Times New Roman"/>
          <w:sz w:val="24"/>
          <w:szCs w:val="24"/>
        </w:rPr>
        <w:t>СОШ;</w:t>
      </w:r>
    </w:p>
    <w:p w:rsidR="00ED712B" w:rsidRPr="00F961F5" w:rsidRDefault="00A6315E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="00ED712B"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proofErr w:type="spellStart"/>
      <w:r w:rsidR="00ED712B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="00ED712B"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ED712B" w:rsidRPr="00423FD9" w:rsidRDefault="00ED712B" w:rsidP="00423FD9">
      <w:pPr>
        <w:pStyle w:val="a4"/>
        <w:numPr>
          <w:ilvl w:val="0"/>
          <w:numId w:val="1"/>
        </w:numPr>
        <w:spacing w:after="0" w:line="360" w:lineRule="auto"/>
        <w:ind w:left="0" w:hanging="267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Авторской программы по обучению грамоте Н.Г. </w:t>
      </w:r>
      <w:proofErr w:type="spellStart"/>
      <w:proofErr w:type="gram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Агарковой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>,  Н.М.</w:t>
      </w:r>
      <w:proofErr w:type="gram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 Лавровой  и программы по русскому языку М.Л.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Каленчук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 Н. А.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О.В.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</w:rPr>
        <w:t>Малаховской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</w:rPr>
        <w:t xml:space="preserve">, Т.А. Байковой, Н.М. Лавровой  </w:t>
      </w:r>
      <w:r w:rsidRPr="00F961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«Программы по учебным предметам»,  </w:t>
      </w:r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М.:  Академкнига/учебник, </w:t>
      </w:r>
      <w:smartTag w:uri="urn:schemas-microsoft-com:office:smarttags" w:element="metricconverter">
        <w:smartTagPr>
          <w:attr w:name="ProductID" w:val="2012 г"/>
        </w:smartTagPr>
        <w:r w:rsidRPr="00F961F5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>2012 г</w:t>
        </w:r>
      </w:smartTag>
      <w:r w:rsidRPr="00F961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.) </w:t>
      </w:r>
    </w:p>
    <w:p w:rsidR="00ED712B" w:rsidRDefault="00ED712B" w:rsidP="00ED7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12B" w:rsidRPr="00ED712B" w:rsidRDefault="00ED712B" w:rsidP="00ED7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12B" w:rsidRDefault="00ED712B" w:rsidP="00ED712B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Общая характеристика учебного предмета </w:t>
      </w:r>
    </w:p>
    <w:p w:rsidR="00ED712B" w:rsidRPr="00F961F5" w:rsidRDefault="00ED712B" w:rsidP="00ED712B">
      <w:pPr>
        <w:pStyle w:val="Default"/>
        <w:jc w:val="both"/>
      </w:pPr>
    </w:p>
    <w:p w:rsidR="00ED712B" w:rsidRDefault="00ED712B" w:rsidP="00ED712B">
      <w:pPr>
        <w:pStyle w:val="Default"/>
        <w:jc w:val="both"/>
      </w:pPr>
      <w:r w:rsidRPr="00F961F5">
        <w:rPr>
          <w:b/>
          <w:bCs/>
        </w:rPr>
        <w:t xml:space="preserve">Познавательная цель: </w:t>
      </w:r>
      <w:r w:rsidRPr="00F961F5"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ED712B" w:rsidRPr="00F961F5" w:rsidRDefault="00ED712B" w:rsidP="00ED712B">
      <w:pPr>
        <w:pStyle w:val="Default"/>
        <w:jc w:val="both"/>
      </w:pPr>
    </w:p>
    <w:p w:rsidR="00ED712B" w:rsidRDefault="00ED712B" w:rsidP="00ED712B">
      <w:pPr>
        <w:pStyle w:val="Default"/>
        <w:jc w:val="both"/>
      </w:pPr>
      <w:r w:rsidRPr="00F961F5">
        <w:rPr>
          <w:b/>
          <w:bCs/>
        </w:rPr>
        <w:t xml:space="preserve">Социокультурная цель: </w:t>
      </w:r>
      <w:r w:rsidRPr="00F961F5">
        <w:t xml:space="preserve"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D712B" w:rsidRPr="00F961F5" w:rsidRDefault="00ED712B" w:rsidP="00ED712B">
      <w:pPr>
        <w:pStyle w:val="Default"/>
        <w:jc w:val="both"/>
      </w:pPr>
    </w:p>
    <w:p w:rsidR="00ED712B" w:rsidRPr="00F961F5" w:rsidRDefault="00ED712B" w:rsidP="00ED712B">
      <w:pPr>
        <w:pStyle w:val="Default"/>
        <w:jc w:val="both"/>
      </w:pPr>
      <w:r w:rsidRPr="00F961F5">
        <w:rPr>
          <w:b/>
          <w:bCs/>
        </w:rPr>
        <w:t xml:space="preserve">Задачи: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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 Освоение первоначальных знаний о лексике, фонетике, грамматике русского языка;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 Овладение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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D712B" w:rsidRDefault="00ED712B" w:rsidP="00ED712B">
      <w:pPr>
        <w:pStyle w:val="Default"/>
        <w:jc w:val="both"/>
      </w:pPr>
    </w:p>
    <w:p w:rsidR="00ED712B" w:rsidRPr="00F961F5" w:rsidRDefault="00ED712B" w:rsidP="00ED712B">
      <w:pPr>
        <w:pStyle w:val="Default"/>
        <w:jc w:val="both"/>
      </w:pPr>
      <w:r w:rsidRPr="00F961F5">
        <w:t xml:space="preserve">Учет психологической характеристики современного школьника потребовал пересмотра некоторых важных теоретических позиций, продумывания особого гуманитарного статуса учебно-методического комплекта по русскому языку, включения в его корпус той словарной и орфоэпической работы, которая никогда ранее не практиковалась как система.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Программа разработана в соответствии с требованиями Федерального государственного образовательного стандарта, сделавшего упор на формирование универсальных учебных действий (УДД), на использование приобретенных знаний и умений в практической деятельности и в повседневной жизни.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Программа разработана и в соответствии с принципами, которые сформулированы в концепции «Перспективная начальная школа» (т. е. принципами </w:t>
      </w:r>
      <w:r w:rsidRPr="00F961F5">
        <w:rPr>
          <w:b/>
          <w:bCs/>
        </w:rPr>
        <w:t xml:space="preserve">развивающего </w:t>
      </w:r>
      <w:r w:rsidRPr="00F961F5">
        <w:t xml:space="preserve">обучения, которые сочетаются с </w:t>
      </w:r>
      <w:r w:rsidRPr="00F961F5">
        <w:rPr>
          <w:b/>
          <w:bCs/>
        </w:rPr>
        <w:t xml:space="preserve">традиционным </w:t>
      </w:r>
      <w:r w:rsidRPr="00F961F5">
        <w:t xml:space="preserve">принципом прочности). </w:t>
      </w:r>
    </w:p>
    <w:p w:rsidR="00ED712B" w:rsidRPr="00F961F5" w:rsidRDefault="00ED712B" w:rsidP="00ED712B">
      <w:pPr>
        <w:pStyle w:val="Default"/>
        <w:jc w:val="both"/>
      </w:pPr>
      <w:r w:rsidRPr="00F961F5">
        <w:t xml:space="preserve">Организация фонетической работы (начиная с 1-го класса), позволяющей значительно уменьшить количество </w:t>
      </w:r>
      <w:proofErr w:type="spellStart"/>
      <w:r w:rsidRPr="00F961F5">
        <w:t>дисграфических</w:t>
      </w:r>
      <w:proofErr w:type="spellEnd"/>
      <w:r w:rsidRPr="00F961F5">
        <w:t xml:space="preserve"> ошибок, становится одним из важнейших оснований для решения орфографических задач. Начиная со 2-го класса, </w:t>
      </w:r>
      <w:r w:rsidRPr="00F961F5">
        <w:rPr>
          <w:i/>
          <w:iCs/>
        </w:rPr>
        <w:t xml:space="preserve">фонетический </w:t>
      </w:r>
      <w:r w:rsidRPr="00F961F5">
        <w:t xml:space="preserve">анализ слова дополняется </w:t>
      </w:r>
      <w:r w:rsidRPr="00F961F5">
        <w:rPr>
          <w:i/>
          <w:iCs/>
        </w:rPr>
        <w:t xml:space="preserve">морфемным </w:t>
      </w:r>
      <w:r w:rsidRPr="00F961F5">
        <w:t xml:space="preserve">(причем морфемный анализ частично сопровождается словообразовательным анализом), что дает школьнику еще </w:t>
      </w:r>
      <w:r w:rsidRPr="00F961F5">
        <w:lastRenderedPageBreak/>
        <w:t xml:space="preserve">один инструмент для решения орфографических задач. С 3-го класса эти два вида анализа слова (где слово рассматривается пока в его статике) дополняются обращением к </w:t>
      </w:r>
      <w:r w:rsidRPr="00F961F5">
        <w:rPr>
          <w:i/>
          <w:iCs/>
        </w:rPr>
        <w:t xml:space="preserve">морфологическому </w:t>
      </w:r>
      <w:r w:rsidRPr="00F961F5">
        <w:t xml:space="preserve">анализу слова (где слово исследуется в изменениях его форм), что практически завершает создание инструмента, обеспечивающего проверку правописания основного круга орфограмм. </w:t>
      </w:r>
    </w:p>
    <w:p w:rsidR="00ED712B" w:rsidRDefault="00ED712B" w:rsidP="00ED712B">
      <w:pPr>
        <w:pStyle w:val="Default"/>
        <w:jc w:val="both"/>
      </w:pPr>
      <w:r w:rsidRPr="00F961F5">
        <w:t xml:space="preserve">Решение проблем развития речи опирается на разведение представлений о языке и о речи: язык как система позволяет одно и то же сообщение выразить массой способов, а речь </w:t>
      </w:r>
      <w:proofErr w:type="spellStart"/>
      <w:r w:rsidRPr="00F961F5">
        <w:t>ситуативна</w:t>
      </w:r>
      <w:proofErr w:type="spellEnd"/>
      <w:r w:rsidRPr="00F961F5">
        <w:t xml:space="preserve"> — это реализация языка в конкретной ситуации. В связи с этим программой предусматриваются две </w:t>
      </w:r>
      <w:r w:rsidRPr="00F961F5">
        <w:rPr>
          <w:b/>
          <w:bCs/>
        </w:rPr>
        <w:t>линии работы</w:t>
      </w:r>
      <w:r w:rsidRPr="00F961F5">
        <w:t xml:space="preserve">: первая поможет школьникам усвоить важнейшие коммуникативные формулы устной речи, регулирующие общение детей и взрослых, детей между собой; вторая линия позволит освоить основные жанры письменной речи, доступные возрасту: от поздравительной открытки и телеграммы до аннотации и короткой рецензии на литературное произведение. </w:t>
      </w:r>
    </w:p>
    <w:p w:rsidR="00ED712B" w:rsidRPr="00F961F5" w:rsidRDefault="00ED712B" w:rsidP="00ED712B">
      <w:pPr>
        <w:pStyle w:val="Default"/>
        <w:jc w:val="both"/>
      </w:pPr>
    </w:p>
    <w:p w:rsidR="00ED712B" w:rsidRPr="00F961F5" w:rsidRDefault="00ED712B" w:rsidP="00ED712B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Место учебного предмета, курса в учебном плане. </w:t>
      </w:r>
    </w:p>
    <w:p w:rsidR="00ED712B" w:rsidRDefault="00ED712B" w:rsidP="00ED712B">
      <w:pPr>
        <w:pStyle w:val="Default"/>
        <w:jc w:val="both"/>
      </w:pPr>
      <w:r w:rsidRPr="00F961F5">
        <w:t>В начальном обучении предмет «Русский язык» занимает ведущее место, поскольку успехи в изучении русского языка во многом определяют результаты обучения школьника по другим школьным предметам, а также обеспечивают успешность его «проживания» в детском обществе.</w:t>
      </w:r>
    </w:p>
    <w:p w:rsidR="00ED712B" w:rsidRDefault="00ED712B" w:rsidP="00ED712B">
      <w:pPr>
        <w:pStyle w:val="Default"/>
        <w:jc w:val="both"/>
      </w:pPr>
    </w:p>
    <w:p w:rsidR="00ED712B" w:rsidRDefault="00ED712B" w:rsidP="00ED712B">
      <w:pPr>
        <w:pStyle w:val="Default"/>
        <w:jc w:val="both"/>
      </w:pPr>
      <w:r>
        <w:t xml:space="preserve">На изучение предмета во 2 классе отводится 170 часов, 5 часов в неделю. </w:t>
      </w:r>
    </w:p>
    <w:p w:rsidR="00ED712B" w:rsidRPr="00F961F5" w:rsidRDefault="00ED712B" w:rsidP="00ED712B">
      <w:pPr>
        <w:pStyle w:val="Default"/>
        <w:jc w:val="both"/>
      </w:pPr>
    </w:p>
    <w:p w:rsidR="00ED712B" w:rsidRPr="00F961F5" w:rsidRDefault="00ED712B" w:rsidP="00ED712B">
      <w:pPr>
        <w:pStyle w:val="Default"/>
        <w:jc w:val="both"/>
        <w:rPr>
          <w:b/>
          <w:bCs/>
        </w:rPr>
      </w:pPr>
      <w:r w:rsidRPr="00F961F5">
        <w:rPr>
          <w:b/>
        </w:rPr>
        <w:t>Структура  рабочей программы</w:t>
      </w:r>
    </w:p>
    <w:p w:rsidR="00ED712B" w:rsidRPr="00F961F5" w:rsidRDefault="00ED712B" w:rsidP="00ED71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«Русский язык»   </w:t>
      </w:r>
    </w:p>
    <w:p w:rsidR="00ED712B" w:rsidRPr="00F961F5" w:rsidRDefault="00ED712B" w:rsidP="00ED71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«Русский язык»  </w:t>
      </w:r>
    </w:p>
    <w:p w:rsidR="00ED712B" w:rsidRPr="00F961F5" w:rsidRDefault="00ED712B" w:rsidP="00ED71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 </w:t>
      </w:r>
    </w:p>
    <w:p w:rsidR="00ED712B" w:rsidRDefault="00ED712B" w:rsidP="00ED712B">
      <w:pPr>
        <w:pStyle w:val="Default"/>
        <w:jc w:val="both"/>
      </w:pPr>
      <w:r w:rsidRPr="00F961F5">
        <w:t>4. Приложение «Календарно – тематическое планирование»</w:t>
      </w:r>
    </w:p>
    <w:p w:rsidR="00ED712B" w:rsidRPr="00F961F5" w:rsidRDefault="00ED712B" w:rsidP="00ED712B">
      <w:pPr>
        <w:pStyle w:val="Default"/>
        <w:jc w:val="both"/>
        <w:rPr>
          <w:b/>
          <w:bCs/>
        </w:rPr>
      </w:pPr>
    </w:p>
    <w:p w:rsidR="00ED712B" w:rsidRDefault="00ED712B" w:rsidP="00ED712B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 xml:space="preserve"> Программно-методическое обеспечение </w:t>
      </w:r>
    </w:p>
    <w:p w:rsidR="00ED712B" w:rsidRPr="00F961F5" w:rsidRDefault="00ED712B" w:rsidP="00ED712B">
      <w:pPr>
        <w:pStyle w:val="Default"/>
        <w:jc w:val="both"/>
      </w:pPr>
    </w:p>
    <w:p w:rsidR="00ED712B" w:rsidRDefault="00ED712B" w:rsidP="00ED712B">
      <w:pPr>
        <w:pStyle w:val="Default"/>
        <w:jc w:val="both"/>
        <w:rPr>
          <w:b/>
          <w:bCs/>
        </w:rPr>
      </w:pPr>
      <w:r w:rsidRPr="00F961F5">
        <w:rPr>
          <w:b/>
          <w:bCs/>
        </w:rPr>
        <w:t>2класс</w:t>
      </w:r>
    </w:p>
    <w:p w:rsidR="00ED712B" w:rsidRPr="00F961F5" w:rsidRDefault="00ED712B" w:rsidP="00ED712B">
      <w:pPr>
        <w:pStyle w:val="Default"/>
        <w:jc w:val="both"/>
      </w:pP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 xml:space="preserve">1.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1. —М.: Академкнига/Учебник.</w:t>
      </w: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 xml:space="preserve">2. </w:t>
      </w:r>
      <w:proofErr w:type="spellStart"/>
      <w:r w:rsidRPr="00F961F5">
        <w:t>Каленчук</w:t>
      </w:r>
      <w:proofErr w:type="spellEnd"/>
      <w:r w:rsidRPr="00F961F5">
        <w:t xml:space="preserve"> М.Л.,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3ч. Часть 2. —М.: Академкнига/Учебник.</w:t>
      </w: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 xml:space="preserve">3. </w:t>
      </w:r>
      <w:proofErr w:type="spellStart"/>
      <w:r w:rsidRPr="00F961F5">
        <w:t>Чуракова</w:t>
      </w:r>
      <w:proofErr w:type="spellEnd"/>
      <w:r w:rsidRPr="00F961F5">
        <w:t xml:space="preserve"> Н.А. Русский язык. 2 класс: Учебник. В 3 ч. Часть 3. —М.: Академкнига/Учебник.</w:t>
      </w: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 xml:space="preserve">4. </w:t>
      </w:r>
      <w:proofErr w:type="spellStart"/>
      <w:r w:rsidRPr="00F961F5">
        <w:t>Байкова</w:t>
      </w:r>
      <w:proofErr w:type="spellEnd"/>
      <w:r w:rsidRPr="00F961F5">
        <w:t xml:space="preserve"> Т.А.,  </w:t>
      </w:r>
      <w:proofErr w:type="spellStart"/>
      <w:r w:rsidRPr="00F961F5">
        <w:t>Малаховская</w:t>
      </w:r>
      <w:proofErr w:type="spellEnd"/>
      <w:r w:rsidRPr="00F961F5">
        <w:t xml:space="preserve"> О.В., Ерышева Е.Р. Русский язык: Тетрадь для самостоятельной работы № 1.  2 класс. —М.: Академкнига/Учебник.</w:t>
      </w: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 xml:space="preserve">5. </w:t>
      </w:r>
      <w:proofErr w:type="spellStart"/>
      <w:r w:rsidRPr="00F961F5">
        <w:t>Байкова</w:t>
      </w:r>
      <w:proofErr w:type="spellEnd"/>
      <w:r w:rsidRPr="00F961F5">
        <w:t xml:space="preserve"> Т.А., </w:t>
      </w:r>
      <w:proofErr w:type="spellStart"/>
      <w:r w:rsidRPr="00F961F5">
        <w:t>Малаховская</w:t>
      </w:r>
      <w:proofErr w:type="spellEnd"/>
      <w:r w:rsidRPr="00F961F5">
        <w:t xml:space="preserve"> О.В. Русский язык: Тетрадь для самостоятельной работы № 2. 2 </w:t>
      </w:r>
      <w:proofErr w:type="gramStart"/>
      <w:r w:rsidRPr="00F961F5">
        <w:t>класс.—</w:t>
      </w:r>
      <w:proofErr w:type="gramEnd"/>
      <w:r w:rsidRPr="00F961F5">
        <w:t>М.: Академкнига/Учебник.</w:t>
      </w: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 xml:space="preserve">6. </w:t>
      </w:r>
      <w:proofErr w:type="spellStart"/>
      <w:r w:rsidRPr="00F961F5">
        <w:t>Чуракова</w:t>
      </w:r>
      <w:proofErr w:type="spellEnd"/>
      <w:r w:rsidRPr="00F961F5">
        <w:t xml:space="preserve"> Н.А., </w:t>
      </w:r>
      <w:proofErr w:type="spellStart"/>
      <w:r w:rsidRPr="00F961F5">
        <w:t>Каленчук</w:t>
      </w:r>
      <w:proofErr w:type="spellEnd"/>
      <w:r w:rsidRPr="00F961F5">
        <w:t xml:space="preserve"> М.Л.,  </w:t>
      </w:r>
      <w:proofErr w:type="spellStart"/>
      <w:r w:rsidRPr="00F961F5">
        <w:t>Малаховская</w:t>
      </w:r>
      <w:proofErr w:type="spellEnd"/>
      <w:r w:rsidRPr="00F961F5">
        <w:t xml:space="preserve"> О.В., </w:t>
      </w:r>
      <w:proofErr w:type="spellStart"/>
      <w:r w:rsidRPr="00F961F5">
        <w:t>Байкова</w:t>
      </w:r>
      <w:proofErr w:type="spellEnd"/>
      <w:r w:rsidRPr="00F961F5">
        <w:t xml:space="preserve"> Т.А. Русский язык. 2 класс: Методическое пособие. —М.: Академкнига/Учебник.</w:t>
      </w:r>
    </w:p>
    <w:p w:rsidR="00ED712B" w:rsidRPr="00F961F5" w:rsidRDefault="00ED712B" w:rsidP="00ED712B">
      <w:pPr>
        <w:pStyle w:val="Default"/>
        <w:spacing w:line="276" w:lineRule="auto"/>
        <w:jc w:val="both"/>
      </w:pPr>
      <w:r w:rsidRPr="00F961F5">
        <w:t>7. Лаврова Н.М. Русский язык. Сборник проверочных и контрольных работ. 1–2 классы: Методическое пособие. —М.: Академкнига/Учебник.</w:t>
      </w:r>
    </w:p>
    <w:p w:rsidR="00ED712B" w:rsidRDefault="00ED712B" w:rsidP="00ED712B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sectPr w:rsidR="00ED712B" w:rsidSect="00ED712B">
      <w:footerReference w:type="default" r:id="rId8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81" w:rsidRDefault="009A7581" w:rsidP="009A7581">
      <w:pPr>
        <w:spacing w:after="0" w:line="240" w:lineRule="auto"/>
      </w:pPr>
      <w:r>
        <w:separator/>
      </w:r>
    </w:p>
  </w:endnote>
  <w:endnote w:type="continuationSeparator" w:id="0">
    <w:p w:rsidR="009A7581" w:rsidRDefault="009A7581" w:rsidP="009A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720112"/>
      <w:docPartObj>
        <w:docPartGallery w:val="Page Numbers (Bottom of Page)"/>
        <w:docPartUnique/>
      </w:docPartObj>
    </w:sdtPr>
    <w:sdtContent>
      <w:p w:rsidR="009A7581" w:rsidRDefault="009A75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7581" w:rsidRDefault="009A7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81" w:rsidRDefault="009A7581" w:rsidP="009A7581">
      <w:pPr>
        <w:spacing w:after="0" w:line="240" w:lineRule="auto"/>
      </w:pPr>
      <w:r>
        <w:separator/>
      </w:r>
    </w:p>
  </w:footnote>
  <w:footnote w:type="continuationSeparator" w:id="0">
    <w:p w:rsidR="009A7581" w:rsidRDefault="009A7581" w:rsidP="009A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12B"/>
    <w:rsid w:val="00423FD9"/>
    <w:rsid w:val="00632939"/>
    <w:rsid w:val="006660B8"/>
    <w:rsid w:val="006B4077"/>
    <w:rsid w:val="00713B1F"/>
    <w:rsid w:val="009A7581"/>
    <w:rsid w:val="00A6315E"/>
    <w:rsid w:val="00B55C9E"/>
    <w:rsid w:val="00E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ACED60-2020-4FE9-9432-C735B4D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ED712B"/>
  </w:style>
  <w:style w:type="paragraph" w:styleId="a4">
    <w:name w:val="List Paragraph"/>
    <w:basedOn w:val="a"/>
    <w:link w:val="a3"/>
    <w:uiPriority w:val="99"/>
    <w:qFormat/>
    <w:rsid w:val="00ED712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ED7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qFormat/>
    <w:rsid w:val="00ED71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A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5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A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5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2020-05-15T10:17:00Z</dcterms:created>
  <dcterms:modified xsi:type="dcterms:W3CDTF">2020-05-28T07:45:00Z</dcterms:modified>
</cp:coreProperties>
</file>