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FB" w:rsidRDefault="001471FB"/>
    <w:p w:rsidR="00646374" w:rsidRDefault="005E072C">
      <w:bookmarkStart w:id="0" w:name="_GoBack"/>
      <w:r w:rsidRPr="005E072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-319405</wp:posOffset>
            </wp:positionV>
            <wp:extent cx="8891270" cy="6411047"/>
            <wp:effectExtent l="0" t="0" r="0" b="0"/>
            <wp:wrapNone/>
            <wp:docPr id="1" name="Рисунок 1" descr="F:\обложки зонов\ан обж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ложки зонов\ан обж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41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Default="00646374"/>
    <w:p w:rsidR="00646374" w:rsidRPr="00053CCE" w:rsidRDefault="00646374" w:rsidP="00646374">
      <w:pPr>
        <w:spacing w:after="0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ннотация к программе составлена </w:t>
      </w: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следующих нормативных документов:</w:t>
      </w:r>
    </w:p>
    <w:p w:rsidR="00646374" w:rsidRPr="00053CCE" w:rsidRDefault="00646374" w:rsidP="00646374">
      <w:pPr>
        <w:numPr>
          <w:ilvl w:val="0"/>
          <w:numId w:val="1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>Закон РФ «Об образовании в Российской Федерации» от 29 декабря 2012 года № 273- ФЗ;</w:t>
      </w:r>
    </w:p>
    <w:p w:rsidR="00646374" w:rsidRPr="00053CCE" w:rsidRDefault="00646374" w:rsidP="00646374">
      <w:pPr>
        <w:numPr>
          <w:ilvl w:val="0"/>
          <w:numId w:val="2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30.08.2013 № 1015;</w:t>
      </w:r>
    </w:p>
    <w:p w:rsidR="00646374" w:rsidRPr="00053CCE" w:rsidRDefault="00646374" w:rsidP="00646374">
      <w:pPr>
        <w:numPr>
          <w:ilvl w:val="0"/>
          <w:numId w:val="2"/>
        </w:numPr>
        <w:suppressAutoHyphens/>
        <w:spacing w:after="5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646374" w:rsidRPr="00053CCE" w:rsidRDefault="00646374" w:rsidP="00646374">
      <w:pPr>
        <w:numPr>
          <w:ilvl w:val="0"/>
          <w:numId w:val="2"/>
        </w:numPr>
        <w:suppressAutoHyphens/>
        <w:spacing w:after="5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Приказ Минобразования РФ от 5 марта 2004 г. N 1089 "Об утверждении федерального компонента государственных образовательных стандартов начального общего, основного общего и среднего (полного) общего образования" </w:t>
      </w:r>
    </w:p>
    <w:p w:rsidR="00646374" w:rsidRPr="00053CCE" w:rsidRDefault="00646374" w:rsidP="00646374">
      <w:pPr>
        <w:numPr>
          <w:ilvl w:val="0"/>
          <w:numId w:val="1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646374" w:rsidRPr="00053CCE" w:rsidRDefault="00646374" w:rsidP="00646374">
      <w:pPr>
        <w:numPr>
          <w:ilvl w:val="0"/>
          <w:numId w:val="1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</w:p>
    <w:p w:rsidR="00646374" w:rsidRPr="00053CCE" w:rsidRDefault="00646374" w:rsidP="00646374">
      <w:pPr>
        <w:numPr>
          <w:ilvl w:val="0"/>
          <w:numId w:val="3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 МАОУ </w:t>
      </w:r>
      <w:proofErr w:type="spellStart"/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>Бегишевская</w:t>
      </w:r>
      <w:proofErr w:type="spellEnd"/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 xml:space="preserve"> СОШ;</w:t>
      </w:r>
    </w:p>
    <w:p w:rsidR="00646374" w:rsidRPr="00053CCE" w:rsidRDefault="00646374" w:rsidP="00646374">
      <w:pPr>
        <w:numPr>
          <w:ilvl w:val="0"/>
          <w:numId w:val="3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Авторская</w:t>
      </w: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курса «Основы безопасности жизнедеятельности» для 5-9 классов, авторы: Б.И.Мишин, М.В.Юрьева – Москва: АСТ: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2014</w:t>
      </w: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46374" w:rsidRDefault="00646374" w:rsidP="00646374">
      <w:pPr>
        <w:numPr>
          <w:ilvl w:val="0"/>
          <w:numId w:val="3"/>
        </w:numPr>
        <w:suppressAutoHyphens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>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ебный план МАОУ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Бегишевской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</w:t>
      </w:r>
    </w:p>
    <w:p w:rsidR="00646374" w:rsidRPr="00053CCE" w:rsidRDefault="00646374" w:rsidP="00646374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6374" w:rsidRDefault="00646374" w:rsidP="006463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  «Школа России»</w:t>
      </w:r>
    </w:p>
    <w:p w:rsidR="00646374" w:rsidRPr="00053CCE" w:rsidRDefault="00646374" w:rsidP="00646374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Авторская</w:t>
      </w: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курса «Основы безопасности жизнедеятельности» для 5-9 классов, авторы: Б.И.Мишин, М.В.Юрьева – Москва: АСТ: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Астрель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2014</w:t>
      </w:r>
      <w:r w:rsidRPr="00053CC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46374" w:rsidRPr="00053CCE" w:rsidRDefault="00646374" w:rsidP="00646374">
      <w:pPr>
        <w:jc w:val="both"/>
        <w:rPr>
          <w:rFonts w:ascii="Times New Roman" w:hAnsi="Times New Roman"/>
          <w:sz w:val="24"/>
          <w:szCs w:val="24"/>
        </w:rPr>
      </w:pPr>
    </w:p>
    <w:p w:rsidR="00646374" w:rsidRPr="00053CCE" w:rsidRDefault="00646374" w:rsidP="0064637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безопасности жизнедеятельности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053CCE">
        <w:rPr>
          <w:rFonts w:ascii="Times New Roman" w:hAnsi="Times New Roman"/>
          <w:sz w:val="24"/>
          <w:szCs w:val="24"/>
        </w:rPr>
        <w:t xml:space="preserve"> учебник для учащихся 8 </w:t>
      </w:r>
      <w:proofErr w:type="spellStart"/>
      <w:r w:rsidRPr="00053CCE">
        <w:rPr>
          <w:rFonts w:ascii="Times New Roman" w:hAnsi="Times New Roman"/>
          <w:sz w:val="24"/>
          <w:szCs w:val="24"/>
        </w:rPr>
        <w:t>кл</w:t>
      </w:r>
      <w:proofErr w:type="spellEnd"/>
      <w:r w:rsidRPr="00053CCE">
        <w:rPr>
          <w:rFonts w:ascii="Times New Roman" w:hAnsi="Times New Roman"/>
          <w:sz w:val="24"/>
          <w:szCs w:val="24"/>
        </w:rPr>
        <w:t xml:space="preserve">.  общеобразовательных учреждений / М.П. Фролов, </w:t>
      </w: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М.В. Юрьева</w:t>
      </w:r>
      <w:r w:rsidRPr="00053CCE">
        <w:rPr>
          <w:rFonts w:ascii="Times New Roman" w:hAnsi="Times New Roman"/>
          <w:sz w:val="24"/>
          <w:szCs w:val="24"/>
        </w:rPr>
        <w:t xml:space="preserve"> – Дрофа, </w:t>
      </w:r>
      <w:proofErr w:type="spellStart"/>
      <w:r w:rsidRPr="00053CCE">
        <w:rPr>
          <w:rFonts w:ascii="Times New Roman" w:hAnsi="Times New Roman"/>
          <w:sz w:val="24"/>
          <w:szCs w:val="24"/>
        </w:rPr>
        <w:t>Астрель</w:t>
      </w:r>
      <w:proofErr w:type="spellEnd"/>
      <w:r w:rsidRPr="00053CCE">
        <w:rPr>
          <w:rFonts w:ascii="Times New Roman" w:hAnsi="Times New Roman"/>
          <w:sz w:val="24"/>
          <w:szCs w:val="24"/>
        </w:rPr>
        <w:t>, Москва,2017;</w:t>
      </w:r>
    </w:p>
    <w:p w:rsidR="00646374" w:rsidRPr="00053CCE" w:rsidRDefault="00646374" w:rsidP="006463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учебник для учащихся 9 </w:t>
      </w:r>
      <w:proofErr w:type="spellStart"/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 общеобразовательных учреждений / М.П. Фролов, М.В. Юрьева – Дрофа, </w:t>
      </w:r>
      <w:proofErr w:type="spellStart"/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Москва,2019 под редакцией  Ю.Л. Воробьева</w:t>
      </w:r>
    </w:p>
    <w:p w:rsidR="00646374" w:rsidRPr="00053CCE" w:rsidRDefault="00646374" w:rsidP="0064637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74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Для реализации программы </w:t>
      </w: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её изучение предусматривается в 8 классе 1 час в неделю – 34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часа в год, </w:t>
      </w:r>
    </w:p>
    <w:p w:rsidR="00646374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9 классе 1 час в неделю – 34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часа в год, всего 68 часов.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 обучения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74" w:rsidRPr="00053CCE" w:rsidRDefault="00646374" w:rsidP="00646374">
      <w:pPr>
        <w:pStyle w:val="s1"/>
        <w:shd w:val="clear" w:color="auto" w:fill="FFFFFF"/>
        <w:spacing w:before="0" w:beforeAutospacing="0" w:after="300" w:afterAutospacing="0"/>
      </w:pPr>
      <w:r w:rsidRPr="00053CCE">
        <w:t> - освоение знаний о здоровом образе жизни; опасных и чрезвычайных ситуациях и основах безопасного поведения при их возникновении;</w:t>
      </w:r>
    </w:p>
    <w:p w:rsidR="00646374" w:rsidRPr="00053CCE" w:rsidRDefault="00646374" w:rsidP="00646374">
      <w:pPr>
        <w:pStyle w:val="s1"/>
        <w:shd w:val="clear" w:color="auto" w:fill="FFFFFF"/>
        <w:spacing w:before="0" w:beforeAutospacing="0" w:after="300" w:afterAutospacing="0"/>
      </w:pPr>
      <w:r w:rsidRPr="00053CCE">
        <w:t>- 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646374" w:rsidRPr="00053CCE" w:rsidRDefault="00646374" w:rsidP="00646374">
      <w:pPr>
        <w:pStyle w:val="s1"/>
        <w:shd w:val="clear" w:color="auto" w:fill="FFFFFF"/>
        <w:spacing w:before="0" w:beforeAutospacing="0" w:after="300" w:afterAutospacing="0"/>
      </w:pPr>
      <w:r w:rsidRPr="00053CCE">
        <w:t>- воспитание чувства ответственности за личную безопасность, ценностного отношения к своему здоровью и жизни;</w:t>
      </w:r>
    </w:p>
    <w:p w:rsidR="00646374" w:rsidRPr="0020570C" w:rsidRDefault="00646374" w:rsidP="00646374">
      <w:pPr>
        <w:pStyle w:val="s1"/>
        <w:shd w:val="clear" w:color="auto" w:fill="FFFFFF"/>
        <w:spacing w:before="0" w:beforeAutospacing="0" w:after="300" w:afterAutospacing="0"/>
      </w:pPr>
      <w:r w:rsidRPr="00053CCE">
        <w:t>- 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</w:t>
      </w:r>
      <w:r>
        <w:t>.</w:t>
      </w:r>
      <w:r w:rsidRPr="00053CCE">
        <w:rPr>
          <w:color w:val="000000"/>
        </w:rPr>
        <w:t> 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Задачи: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 формирование у учащихся научных представлений о принципах и путях снижения «фактора риска» в деятельности человека и общества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 формирование у учащихся модели безопасного поведения в условиях повседневной жизни и в различных опасных и чрезвычайных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ситуациях, а также развитие способностей оценивать </w:t>
      </w:r>
      <w:proofErr w:type="gramStart"/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опасные  ситуации</w:t>
      </w:r>
      <w:proofErr w:type="gramEnd"/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принимать решения и  действовать безопасно  с  учетом  своих возможностей.</w:t>
      </w:r>
    </w:p>
    <w:p w:rsidR="00646374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Основные разделы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46374" w:rsidRPr="003D054B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D05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 класс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1.Опасные и чрезвычайные ситуации техногенного характера. Безопасность и защита человека- 31 час.</w:t>
      </w:r>
    </w:p>
    <w:p w:rsidR="00646374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2.Опасные ситуации, возникающие в повседневной жизни, и правила безопасного поведения – 3 часа.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74" w:rsidRPr="003D054B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D05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 класс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053CCE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053CCE">
        <w:rPr>
          <w:rFonts w:ascii="Times New Roman" w:hAnsi="Times New Roman"/>
          <w:sz w:val="24"/>
          <w:szCs w:val="24"/>
        </w:rPr>
        <w:t>Основы безопасности личности, общества и государства- 19 часов.</w:t>
      </w: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053CCE">
        <w:rPr>
          <w:rFonts w:ascii="Times New Roman" w:hAnsi="Times New Roman"/>
          <w:sz w:val="24"/>
          <w:szCs w:val="24"/>
        </w:rPr>
        <w:t>. Основы формирования здорового образа жизни- 15 часов.</w:t>
      </w:r>
    </w:p>
    <w:p w:rsidR="00646374" w:rsidRPr="00053CCE" w:rsidRDefault="00646374" w:rsidP="0064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74" w:rsidRDefault="00646374" w:rsidP="0064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3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Итоговый и промежуточный контроль знаний обучающихся осуществляется в виде тестирования и контрольных работ</w:t>
      </w:r>
    </w:p>
    <w:p w:rsidR="00646374" w:rsidRPr="00053CCE" w:rsidRDefault="00646374" w:rsidP="0064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74" w:rsidRPr="00053CCE" w:rsidRDefault="00646374" w:rsidP="006463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74" w:rsidRPr="00053CCE" w:rsidRDefault="00646374" w:rsidP="006463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6374" w:rsidRDefault="00646374"/>
    <w:sectPr w:rsidR="00646374" w:rsidSect="00383BAA">
      <w:pgSz w:w="16838" w:h="11906" w:orient="landscape"/>
      <w:pgMar w:top="1134" w:right="1134" w:bottom="170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BAA"/>
    <w:rsid w:val="001471FB"/>
    <w:rsid w:val="00362D11"/>
    <w:rsid w:val="00383BAA"/>
    <w:rsid w:val="005D229F"/>
    <w:rsid w:val="005E072C"/>
    <w:rsid w:val="00646374"/>
    <w:rsid w:val="006A4E8D"/>
    <w:rsid w:val="009727D6"/>
    <w:rsid w:val="00F9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34C60-414C-4B3D-849D-AB438ED4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3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463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2020-05-28T08:28:00Z</dcterms:created>
  <dcterms:modified xsi:type="dcterms:W3CDTF">2020-11-03T10:09:00Z</dcterms:modified>
</cp:coreProperties>
</file>