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A9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-606425</wp:posOffset>
            </wp:positionV>
            <wp:extent cx="10391775" cy="7359269"/>
            <wp:effectExtent l="19050" t="0" r="9525" b="0"/>
            <wp:wrapNone/>
            <wp:docPr id="1" name="Рисунок 1" descr="C:\Users\User\AppData\Local\Microsoft\Windows\Temporary Internet Files\Content.Word\аннот.хим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.хим 8-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3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</w:p>
    <w:p w:rsidR="00321631" w:rsidRDefault="00321631" w:rsidP="009F0AA9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9F0AA9" w:rsidRPr="009F0AA9" w:rsidRDefault="009F0AA9" w:rsidP="006269B5">
      <w:pPr>
        <w:pStyle w:val="a6"/>
        <w:spacing w:before="0" w:beforeAutospacing="0" w:after="0" w:afterAutospacing="0"/>
        <w:jc w:val="both"/>
        <w:rPr>
          <w:rStyle w:val="a3"/>
          <w:bCs w:val="0"/>
        </w:rPr>
      </w:pPr>
      <w:r w:rsidRPr="00521FC1">
        <w:rPr>
          <w:b/>
        </w:rPr>
        <w:t>Нормативно-правовые документы, на основании которых разработана рабочая программа: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spacing w:line="276" w:lineRule="auto"/>
        <w:ind w:left="0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ind w:left="0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Устав МАОУ Бегишевская СОШ;</w:t>
      </w:r>
    </w:p>
    <w:p w:rsidR="00D64688" w:rsidRPr="00D64688" w:rsidRDefault="00D64688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 w:rsidRPr="00D64688">
        <w:rPr>
          <w:bCs/>
        </w:rPr>
        <w:t xml:space="preserve">Авторская программа О.С. Габриеляна, А.В. </w:t>
      </w:r>
      <w:proofErr w:type="spellStart"/>
      <w:r w:rsidRPr="00D64688">
        <w:rPr>
          <w:bCs/>
        </w:rPr>
        <w:t>Купцовой</w:t>
      </w:r>
      <w:proofErr w:type="spellEnd"/>
      <w:r w:rsidRPr="00D64688">
        <w:rPr>
          <w:bCs/>
        </w:rPr>
        <w:t>. Программа основного общего образования по химии. 8-9 классы. М: Дрофа, 2015 г</w:t>
      </w:r>
      <w:r w:rsidRPr="00D64688">
        <w:t xml:space="preserve">. 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Учебный п</w:t>
      </w:r>
      <w:r w:rsidR="00321631">
        <w:t>лан МАОУ Бегишевской СОШ на 2021 – 2022</w:t>
      </w:r>
      <w:r>
        <w:t xml:space="preserve"> учебный год.</w:t>
      </w:r>
    </w:p>
    <w:p w:rsid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31" w:rsidRDefault="00321631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631" w:rsidRPr="00321631" w:rsidRDefault="00321631" w:rsidP="00321631">
      <w:pPr>
        <w:pStyle w:val="a5"/>
        <w:tabs>
          <w:tab w:val="left" w:pos="1128"/>
        </w:tabs>
        <w:ind w:left="284"/>
        <w:jc w:val="both"/>
        <w:rPr>
          <w:b/>
        </w:rPr>
      </w:pPr>
      <w:r w:rsidRPr="00321631">
        <w:rPr>
          <w:b/>
        </w:rPr>
        <w:t>Рабочая программа ориентирована на УМК:</w:t>
      </w:r>
    </w:p>
    <w:tbl>
      <w:tblPr>
        <w:tblStyle w:val="a7"/>
        <w:tblW w:w="0" w:type="auto"/>
        <w:tblInd w:w="959" w:type="dxa"/>
        <w:tblLook w:val="04A0"/>
      </w:tblPr>
      <w:tblGrid>
        <w:gridCol w:w="3652"/>
        <w:gridCol w:w="10098"/>
      </w:tblGrid>
      <w:tr w:rsidR="00321631" w:rsidRPr="007B717B" w:rsidTr="00786D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21631" w:rsidRPr="007B717B" w:rsidTr="00786D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8 класс: учеб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ля общеобразовательных организаций/О.С. Габриелян. И.Г. Остроумов,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Сладков. – М.: Просвещение, 2019</w:t>
            </w:r>
            <w:r w:rsidRPr="00D64688">
              <w:rPr>
                <w:rFonts w:ascii="Times New Roman" w:hAnsi="Times New Roman" w:cs="Times New Roman"/>
                <w:sz w:val="24"/>
                <w:szCs w:val="24"/>
              </w:rPr>
              <w:t xml:space="preserve">. – 175 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21631" w:rsidRPr="007B717B" w:rsidTr="00786D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9 класс». Дрофа, 2014</w:t>
            </w:r>
          </w:p>
        </w:tc>
      </w:tr>
    </w:tbl>
    <w:p w:rsidR="00321631" w:rsidRPr="006269B5" w:rsidRDefault="00321631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AA9" w:rsidRPr="006269B5" w:rsidRDefault="009F0AA9" w:rsidP="006269B5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321631" w:rsidRPr="00E05434" w:rsidRDefault="00321631" w:rsidP="00321631">
      <w:pPr>
        <w:pStyle w:val="a5"/>
        <w:rPr>
          <w:b/>
        </w:rPr>
      </w:pPr>
      <w:r w:rsidRPr="007B717B">
        <w:rPr>
          <w:b/>
        </w:rPr>
        <w:t>Количество часов, отводимое на изучение предмета</w:t>
      </w:r>
    </w:p>
    <w:p w:rsidR="00321631" w:rsidRDefault="00321631" w:rsidP="00321631">
      <w:pPr>
        <w:pStyle w:val="a5"/>
        <w:tabs>
          <w:tab w:val="left" w:pos="1128"/>
        </w:tabs>
      </w:pPr>
      <w:r w:rsidRPr="007B717B">
        <w:t xml:space="preserve">В соответствии с учебным планом на изучение биологии отводится: </w:t>
      </w:r>
    </w:p>
    <w:p w:rsidR="00321631" w:rsidRPr="007B717B" w:rsidRDefault="00321631" w:rsidP="00321631">
      <w:pPr>
        <w:pStyle w:val="a5"/>
        <w:tabs>
          <w:tab w:val="left" w:pos="1128"/>
        </w:tabs>
      </w:pPr>
    </w:p>
    <w:tbl>
      <w:tblPr>
        <w:tblStyle w:val="a7"/>
        <w:tblW w:w="14175" w:type="dxa"/>
        <w:tblInd w:w="675" w:type="dxa"/>
        <w:tblLook w:val="04A0"/>
      </w:tblPr>
      <w:tblGrid>
        <w:gridCol w:w="4928"/>
        <w:gridCol w:w="4929"/>
        <w:gridCol w:w="4318"/>
      </w:tblGrid>
      <w:tr w:rsidR="00321631" w:rsidRPr="007B717B" w:rsidTr="00786D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321631" w:rsidRPr="007B717B" w:rsidTr="00786D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21631" w:rsidRPr="007B717B" w:rsidTr="00786D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31" w:rsidRPr="007B717B" w:rsidRDefault="00321631" w:rsidP="00786D6B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269B5" w:rsidRPr="006269B5" w:rsidRDefault="006269B5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</w:p>
    <w:p w:rsidR="00321631" w:rsidRDefault="00321631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</w:p>
    <w:p w:rsidR="006269B5" w:rsidRPr="00321631" w:rsidRDefault="006269B5" w:rsidP="006269B5">
      <w:pPr>
        <w:pStyle w:val="2"/>
        <w:spacing w:line="240" w:lineRule="auto"/>
        <w:ind w:firstLine="567"/>
        <w:rPr>
          <w:b/>
          <w:bCs/>
          <w:i/>
          <w:iCs/>
          <w:sz w:val="24"/>
          <w:szCs w:val="24"/>
        </w:rPr>
      </w:pPr>
      <w:r w:rsidRPr="00321631">
        <w:rPr>
          <w:b/>
          <w:bCs/>
          <w:i/>
          <w:iCs/>
          <w:sz w:val="24"/>
          <w:szCs w:val="24"/>
        </w:rPr>
        <w:lastRenderedPageBreak/>
        <w:t>Изучение химии на ступени основного общего образования направлено на достижение следующих целей: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269B5">
        <w:rPr>
          <w:rFonts w:ascii="Times New Roman" w:hAnsi="Times New Roman" w:cs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6269B5">
        <w:rPr>
          <w:rFonts w:ascii="Times New Roman" w:hAnsi="Times New Roman" w:cs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9B5">
        <w:rPr>
          <w:rFonts w:ascii="Times New Roman" w:hAnsi="Times New Roman" w:cs="Times New Roman"/>
          <w:i/>
          <w:sz w:val="24"/>
          <w:szCs w:val="24"/>
        </w:rPr>
        <w:t xml:space="preserve">Ведущими идеями предлагаемого курса являются: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Материальное единство веще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ироды, их генетическая связь;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 загрязнений. 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химической науки  служит интересам человека и общества в целом, имеет гуманистический характер и призвано способствовать решению глобальных проблем современности. </w:t>
      </w:r>
    </w:p>
    <w:p w:rsidR="006269B5" w:rsidRPr="006269B5" w:rsidRDefault="006269B5" w:rsidP="006269B5">
      <w:pPr>
        <w:spacing w:after="0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9B5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6269B5">
        <w:rPr>
          <w:rFonts w:ascii="Times New Roman" w:hAnsi="Times New Roman" w:cs="Times New Roman"/>
          <w:i/>
          <w:sz w:val="24"/>
          <w:szCs w:val="24"/>
        </w:rPr>
        <w:t xml:space="preserve"> умения, навыки и способы деятельности:</w:t>
      </w:r>
    </w:p>
    <w:p w:rsidR="006269B5" w:rsidRPr="006269B5" w:rsidRDefault="006269B5" w:rsidP="006269B5">
      <w:pPr>
        <w:pStyle w:val="2"/>
        <w:spacing w:line="240" w:lineRule="auto"/>
        <w:rPr>
          <w:sz w:val="24"/>
          <w:szCs w:val="24"/>
        </w:rPr>
      </w:pPr>
      <w:r w:rsidRPr="006269B5">
        <w:rPr>
          <w:sz w:val="24"/>
          <w:szCs w:val="24"/>
        </w:rPr>
        <w:t xml:space="preserve">Данная программа  предусматривает формирование у учащихся </w:t>
      </w:r>
      <w:proofErr w:type="spellStart"/>
      <w:r w:rsidRPr="006269B5">
        <w:rPr>
          <w:sz w:val="24"/>
          <w:szCs w:val="24"/>
        </w:rPr>
        <w:t>общеучебных</w:t>
      </w:r>
      <w:proofErr w:type="spellEnd"/>
      <w:r w:rsidRPr="006269B5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6269B5" w:rsidRPr="006269B5" w:rsidRDefault="006269B5" w:rsidP="00626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Программа построена с учетом межпредметных связей с курсом физики 7 класса, где изучаются основные сведения о строении атомов, и биологии, где дается знакомство с химической организацией клетки и процессами обмена веществ.</w:t>
      </w:r>
    </w:p>
    <w:p w:rsidR="006269B5" w:rsidRPr="00521FC1" w:rsidRDefault="006269B5" w:rsidP="0062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269B5" w:rsidRPr="00521FC1" w:rsidRDefault="006269B5" w:rsidP="0062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t xml:space="preserve">тестирование;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lastRenderedPageBreak/>
        <w:t xml:space="preserve">устный опрос; </w:t>
      </w:r>
    </w:p>
    <w:p w:rsidR="006269B5" w:rsidRPr="00521FC1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домашняя работа; </w:t>
      </w:r>
    </w:p>
    <w:p w:rsidR="006269B5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практические работы; </w:t>
      </w:r>
    </w:p>
    <w:p w:rsidR="00804C77" w:rsidRPr="00521FC1" w:rsidRDefault="00804C77" w:rsidP="00804C77">
      <w:pPr>
        <w:pStyle w:val="a5"/>
        <w:numPr>
          <w:ilvl w:val="0"/>
          <w:numId w:val="5"/>
        </w:numPr>
        <w:ind w:left="0"/>
      </w:pPr>
      <w:r>
        <w:t>лабораторные работы</w:t>
      </w:r>
    </w:p>
    <w:p w:rsidR="006269B5" w:rsidRPr="00521FC1" w:rsidRDefault="006269B5" w:rsidP="006269B5">
      <w:pPr>
        <w:pStyle w:val="a5"/>
        <w:ind w:left="0"/>
      </w:pPr>
      <w:r w:rsidRPr="00521FC1">
        <w:t>Формы промежуточной аттестации: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Контрольная работа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 xml:space="preserve">Тестирование 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Зачет</w:t>
      </w:r>
    </w:p>
    <w:p w:rsidR="00D64688" w:rsidRDefault="00D64688">
      <w:pPr>
        <w:rPr>
          <w:rFonts w:ascii="Times New Roman" w:hAnsi="Times New Roman" w:cs="Times New Roman"/>
          <w:sz w:val="24"/>
          <w:szCs w:val="24"/>
        </w:rPr>
      </w:pPr>
    </w:p>
    <w:p w:rsidR="00804C77" w:rsidRPr="00D64688" w:rsidRDefault="00D64688">
      <w:pPr>
        <w:rPr>
          <w:rFonts w:ascii="Times New Roman" w:hAnsi="Times New Roman" w:cs="Times New Roman"/>
          <w:sz w:val="24"/>
          <w:szCs w:val="24"/>
        </w:rPr>
      </w:pPr>
      <w:r w:rsidRPr="00D64688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7"/>
        <w:tblW w:w="14992" w:type="dxa"/>
        <w:tblLayout w:type="fixed"/>
        <w:tblLook w:val="04A0"/>
      </w:tblPr>
      <w:tblGrid>
        <w:gridCol w:w="538"/>
        <w:gridCol w:w="4532"/>
        <w:gridCol w:w="2693"/>
        <w:gridCol w:w="3260"/>
        <w:gridCol w:w="3969"/>
      </w:tblGrid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Начальные понятия и законы химии.</w:t>
            </w:r>
          </w:p>
        </w:tc>
        <w:tc>
          <w:tcPr>
            <w:tcW w:w="2693" w:type="dxa"/>
          </w:tcPr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неорганических соединений.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693" w:type="dxa"/>
          </w:tcPr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4C77" w:rsidRDefault="00804C77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31" w:rsidRDefault="00321631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631" w:rsidRPr="00F81AF6" w:rsidRDefault="00321631" w:rsidP="00321631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lastRenderedPageBreak/>
        <w:t>Химия 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111"/>
      </w:tblGrid>
      <w:tr w:rsidR="00321631" w:rsidRPr="008B6C3B" w:rsidTr="00321631">
        <w:trPr>
          <w:trHeight w:val="304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</w:tr>
      <w:tr w:rsidR="00321631" w:rsidRPr="008B6C3B" w:rsidTr="00321631">
        <w:trPr>
          <w:trHeight w:val="284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по теме  </w:t>
            </w:r>
            <w:r w:rsidRPr="008B6C3B">
              <w:rPr>
                <w:rFonts w:ascii="Times New Roman" w:hAnsi="Times New Roman"/>
                <w:sz w:val="24"/>
                <w:szCs w:val="24"/>
              </w:rPr>
              <w:t>«Повторение основных вопросов курса 8 класса и введение в курс 9 класса»</w:t>
            </w:r>
          </w:p>
        </w:tc>
      </w:tr>
      <w:tr w:rsidR="00321631" w:rsidRPr="008B6C3B" w:rsidTr="00321631">
        <w:trPr>
          <w:trHeight w:val="273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Контрольная рабо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softHyphen/>
              <w:t>та №2 по теме</w:t>
            </w:r>
            <w:r w:rsidRPr="008B6C3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«Металлы»</w:t>
            </w:r>
          </w:p>
        </w:tc>
      </w:tr>
      <w:tr w:rsidR="00321631" w:rsidRPr="008B6C3B" w:rsidTr="00321631">
        <w:trPr>
          <w:trHeight w:val="278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Практическая работа №1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Осуществление цепочки химических превращений металлов</w:t>
            </w:r>
          </w:p>
        </w:tc>
      </w:tr>
      <w:tr w:rsidR="00321631" w:rsidRPr="008B6C3B" w:rsidTr="00321631">
        <w:trPr>
          <w:trHeight w:val="328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Практическая работа№2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Получение и свойства соединений металлов</w:t>
            </w:r>
          </w:p>
        </w:tc>
      </w:tr>
      <w:tr w:rsidR="00321631" w:rsidRPr="008B6C3B" w:rsidTr="00321631">
        <w:trPr>
          <w:trHeight w:val="339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 №3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Решение экспериментальных задач на распознавание и получение веществ</w:t>
            </w:r>
          </w:p>
        </w:tc>
      </w:tr>
      <w:tr w:rsidR="00321631" w:rsidRPr="008B6C3B" w:rsidTr="00321631">
        <w:trPr>
          <w:trHeight w:val="219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</w:t>
            </w:r>
            <w:r w:rsidRPr="008B6C3B">
              <w:rPr>
                <w:rFonts w:ascii="Times New Roman" w:hAnsi="Times New Roman"/>
                <w:sz w:val="24"/>
                <w:szCs w:val="24"/>
              </w:rPr>
              <w:t>Неметаллы»</w:t>
            </w:r>
          </w:p>
        </w:tc>
      </w:tr>
      <w:tr w:rsidR="00321631" w:rsidRPr="008B6C3B" w:rsidTr="00321631">
        <w:trPr>
          <w:trHeight w:val="366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Практическая работа №4</w:t>
            </w: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</w:tr>
      <w:tr w:rsidR="00321631" w:rsidRPr="008B6C3B" w:rsidTr="00321631">
        <w:trPr>
          <w:trHeight w:val="556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Решение экспериментальных задач по теме «</w:t>
            </w:r>
            <w:r w:rsidRPr="008B6C3B">
              <w:rPr>
                <w:rFonts w:ascii="Times New Roman" w:hAnsi="Times New Roman"/>
                <w:sz w:val="24"/>
                <w:szCs w:val="24"/>
              </w:rPr>
              <w:t>Подгруппа азота и углерода»</w:t>
            </w:r>
          </w:p>
        </w:tc>
      </w:tr>
      <w:tr w:rsidR="00321631" w:rsidRPr="008B6C3B" w:rsidTr="00321631">
        <w:trPr>
          <w:trHeight w:val="284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8B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C3B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Pr="008B6C3B">
              <w:rPr>
                <w:rFonts w:ascii="Times New Roman" w:hAnsi="Times New Roman"/>
                <w:sz w:val="24"/>
                <w:szCs w:val="24"/>
              </w:rPr>
              <w:t xml:space="preserve"> «Получение, собирание и распознавание газов»</w:t>
            </w:r>
          </w:p>
        </w:tc>
      </w:tr>
      <w:tr w:rsidR="00321631" w:rsidRPr="008B6C3B" w:rsidTr="00321631">
        <w:trPr>
          <w:trHeight w:val="274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Контрольное тестирование за курс основной школы</w:t>
            </w:r>
          </w:p>
        </w:tc>
      </w:tr>
      <w:tr w:rsidR="00321631" w:rsidRPr="008B6C3B" w:rsidTr="00321631">
        <w:trPr>
          <w:trHeight w:val="277"/>
        </w:trPr>
        <w:tc>
          <w:tcPr>
            <w:tcW w:w="709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1" w:type="dxa"/>
          </w:tcPr>
          <w:p w:rsidR="00321631" w:rsidRPr="008B6C3B" w:rsidRDefault="00321631" w:rsidP="00786D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Анализ контрольного тестирования за курс основной школы</w:t>
            </w:r>
          </w:p>
        </w:tc>
      </w:tr>
    </w:tbl>
    <w:p w:rsidR="00321631" w:rsidRPr="00804C77" w:rsidRDefault="00321631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1631" w:rsidRPr="00804C77" w:rsidSect="009F0A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A9"/>
    <w:rsid w:val="00074658"/>
    <w:rsid w:val="001C46A4"/>
    <w:rsid w:val="00321631"/>
    <w:rsid w:val="004B57ED"/>
    <w:rsid w:val="006269B5"/>
    <w:rsid w:val="007C7FAA"/>
    <w:rsid w:val="00804C77"/>
    <w:rsid w:val="009E580C"/>
    <w:rsid w:val="009F0AA9"/>
    <w:rsid w:val="00D64688"/>
    <w:rsid w:val="00E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646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4688"/>
  </w:style>
  <w:style w:type="paragraph" w:styleId="ac">
    <w:name w:val="Balloon Text"/>
    <w:basedOn w:val="a"/>
    <w:link w:val="ad"/>
    <w:uiPriority w:val="99"/>
    <w:semiHidden/>
    <w:unhideWhenUsed/>
    <w:rsid w:val="001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646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4688"/>
  </w:style>
  <w:style w:type="paragraph" w:styleId="ac">
    <w:name w:val="Balloon Text"/>
    <w:basedOn w:val="a"/>
    <w:link w:val="ad"/>
    <w:uiPriority w:val="99"/>
    <w:semiHidden/>
    <w:unhideWhenUsed/>
    <w:rsid w:val="001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ABDC-1D34-409A-9113-118485CA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2021-01-22T12:46:00Z</cp:lastPrinted>
  <dcterms:created xsi:type="dcterms:W3CDTF">2020-04-01T04:48:00Z</dcterms:created>
  <dcterms:modified xsi:type="dcterms:W3CDTF">2021-11-25T08:24:00Z</dcterms:modified>
</cp:coreProperties>
</file>