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1" w:rsidRDefault="005417F4" w:rsidP="00462C61">
      <w:pPr>
        <w:pStyle w:val="-11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-272415</wp:posOffset>
            </wp:positionV>
            <wp:extent cx="10854055" cy="3133725"/>
            <wp:effectExtent l="19050" t="0" r="4445" b="0"/>
            <wp:wrapNone/>
            <wp:docPr id="1" name="Рисунок 1" descr="D:\рабочие программы\титульн\внеурочка\C77NSZ6Et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внеурочка\C77NSZ6Et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05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Default="000A0DDC" w:rsidP="00462C61">
      <w:pPr>
        <w:pStyle w:val="-11"/>
        <w:ind w:left="0"/>
        <w:jc w:val="center"/>
      </w:pPr>
    </w:p>
    <w:p w:rsidR="000A0DDC" w:rsidRPr="000A0DDC" w:rsidRDefault="000A0DDC" w:rsidP="000A0DDC">
      <w:pPr>
        <w:pStyle w:val="-11"/>
        <w:ind w:left="0"/>
        <w:jc w:val="center"/>
      </w:pP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Аннотация  к рабочей программ</w:t>
      </w:r>
      <w:r w:rsidR="003D55C5">
        <w:rPr>
          <w:rFonts w:ascii="Times New Roman" w:hAnsi="Times New Roman" w:cs="Times New Roman"/>
          <w:b/>
          <w:sz w:val="36"/>
          <w:szCs w:val="36"/>
        </w:rPr>
        <w:t>е</w:t>
      </w:r>
      <w:r w:rsidRPr="000A0DD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DD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0A0DDC">
        <w:rPr>
          <w:rFonts w:ascii="Times New Roman" w:hAnsi="Times New Roman" w:cs="Times New Roman"/>
          <w:b/>
          <w:sz w:val="36"/>
          <w:szCs w:val="36"/>
        </w:rPr>
        <w:t>неурочной деятельности</w:t>
      </w: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DD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Веселая зарядка</w:t>
      </w:r>
      <w:r w:rsidRPr="000A0DDC">
        <w:rPr>
          <w:rFonts w:ascii="Times New Roman" w:hAnsi="Times New Roman" w:cs="Times New Roman"/>
          <w:b/>
          <w:sz w:val="36"/>
          <w:szCs w:val="36"/>
        </w:rPr>
        <w:t>»</w:t>
      </w: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5</w:t>
      </w:r>
      <w:r w:rsidRPr="000A0D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417F4">
        <w:rPr>
          <w:rFonts w:ascii="Times New Roman" w:hAnsi="Times New Roman" w:cs="Times New Roman"/>
          <w:b/>
          <w:sz w:val="36"/>
          <w:szCs w:val="36"/>
        </w:rPr>
        <w:t xml:space="preserve">– 9 </w:t>
      </w:r>
      <w:r w:rsidRPr="000A0DDC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0DDC" w:rsidRPr="000A0DDC" w:rsidRDefault="000A0DDC" w:rsidP="000A0D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DDC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 w:rsidR="005417F4">
        <w:rPr>
          <w:rFonts w:ascii="Times New Roman" w:hAnsi="Times New Roman" w:cs="Times New Roman"/>
          <w:bCs/>
          <w:sz w:val="28"/>
          <w:szCs w:val="28"/>
        </w:rPr>
        <w:t>Утагулова</w:t>
      </w:r>
      <w:proofErr w:type="spellEnd"/>
      <w:r w:rsidR="005417F4">
        <w:rPr>
          <w:rFonts w:ascii="Times New Roman" w:hAnsi="Times New Roman" w:cs="Times New Roman"/>
          <w:bCs/>
          <w:sz w:val="28"/>
          <w:szCs w:val="28"/>
        </w:rPr>
        <w:t xml:space="preserve"> Оксана Александровна</w:t>
      </w: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C" w:rsidRP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C" w:rsidRDefault="000A0DDC" w:rsidP="000A0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DC">
        <w:rPr>
          <w:rFonts w:ascii="Times New Roman" w:hAnsi="Times New Roman" w:cs="Times New Roman"/>
          <w:b/>
          <w:sz w:val="28"/>
          <w:szCs w:val="28"/>
        </w:rPr>
        <w:t>Иртыш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DC" w:rsidRPr="000A0DDC" w:rsidRDefault="005417F4" w:rsidP="000A0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A0DDC" w:rsidRPr="000A0DDC" w:rsidSect="00912388">
          <w:footerReference w:type="default" r:id="rId8"/>
          <w:footerReference w:type="first" r:id="rId9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A0DDC" w:rsidRPr="000A0D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C61" w:rsidRPr="00B677BF" w:rsidRDefault="000A0DDC" w:rsidP="000A0DDC">
      <w:pPr>
        <w:pStyle w:val="-11"/>
        <w:tabs>
          <w:tab w:val="left" w:pos="465"/>
          <w:tab w:val="center" w:pos="7375"/>
        </w:tabs>
        <w:ind w:left="0"/>
        <w:jc w:val="center"/>
        <w:rPr>
          <w:b/>
        </w:rPr>
      </w:pPr>
      <w:r>
        <w:rPr>
          <w:b/>
        </w:rPr>
        <w:lastRenderedPageBreak/>
        <w:t>Нормативная база</w:t>
      </w:r>
      <w:r w:rsidR="00462C61" w:rsidRPr="00B677BF">
        <w:rPr>
          <w:b/>
        </w:rPr>
        <w:t xml:space="preserve"> к внеурочной деятельности </w:t>
      </w:r>
      <w:r w:rsidR="00CE5520" w:rsidRPr="00B677BF">
        <w:rPr>
          <w:b/>
          <w:iCs/>
        </w:rPr>
        <w:t>«Весёлая зарядка</w:t>
      </w:r>
      <w:r w:rsidR="00462C61" w:rsidRPr="00B677BF">
        <w:rPr>
          <w:b/>
          <w:iCs/>
        </w:rPr>
        <w:t>»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>Закон РФ «Об образовании в Российской Федерации» от 29 декабря 2012 года № 273- ФЗ;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rPr>
          <w:color w:val="333333"/>
          <w:shd w:val="clear" w:color="auto" w:fill="FFFFFF"/>
        </w:rPr>
        <w:t>Приказ</w:t>
      </w:r>
      <w:r w:rsidRPr="00B677BF">
        <w:rPr>
          <w:rStyle w:val="apple-converted-space"/>
          <w:color w:val="333333"/>
          <w:shd w:val="clear" w:color="auto" w:fill="FFFFFF"/>
        </w:rPr>
        <w:t> </w:t>
      </w:r>
      <w:r w:rsidRPr="00B677BF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677BF">
        <w:rPr>
          <w:rStyle w:val="apple-converted-space"/>
          <w:color w:val="333333"/>
          <w:shd w:val="clear" w:color="auto" w:fill="FFFFFF"/>
        </w:rPr>
        <w:t> </w:t>
      </w:r>
      <w:r w:rsidRPr="00B677BF">
        <w:rPr>
          <w:color w:val="333333"/>
          <w:shd w:val="clear" w:color="auto" w:fill="FFFFFF"/>
        </w:rPr>
        <w:t>государственных</w:t>
      </w:r>
      <w:r w:rsidRPr="00B677BF">
        <w:rPr>
          <w:rStyle w:val="apple-converted-space"/>
          <w:color w:val="333333"/>
          <w:shd w:val="clear" w:color="auto" w:fill="FFFFFF"/>
        </w:rPr>
        <w:t> </w:t>
      </w:r>
      <w:r w:rsidRPr="00B677BF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B677BF">
        <w:rPr>
          <w:rStyle w:val="apple-converted-space"/>
          <w:color w:val="333333"/>
          <w:shd w:val="clear" w:color="auto" w:fill="FFFFFF"/>
        </w:rPr>
        <w:t>;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 xml:space="preserve">Устав МАОУ </w:t>
      </w:r>
      <w:proofErr w:type="spellStart"/>
      <w:r w:rsidRPr="00B677BF">
        <w:t>Бегишевская</w:t>
      </w:r>
      <w:proofErr w:type="spellEnd"/>
      <w:r w:rsidRPr="00B677BF">
        <w:t xml:space="preserve"> СОШ;</w:t>
      </w:r>
    </w:p>
    <w:p w:rsidR="00462C61" w:rsidRPr="00B677BF" w:rsidRDefault="00462C61" w:rsidP="00462C61">
      <w:pPr>
        <w:pStyle w:val="-11"/>
        <w:numPr>
          <w:ilvl w:val="0"/>
          <w:numId w:val="2"/>
        </w:numPr>
        <w:ind w:left="0" w:firstLine="0"/>
      </w:pPr>
      <w:r w:rsidRPr="00B677BF">
        <w:t xml:space="preserve">Учебный план МАОУ </w:t>
      </w:r>
      <w:proofErr w:type="spellStart"/>
      <w:r w:rsidRPr="00B677BF">
        <w:t>Бегишевской</w:t>
      </w:r>
      <w:proofErr w:type="spellEnd"/>
      <w:r w:rsidRPr="00B677BF">
        <w:t xml:space="preserve"> СОШ.</w:t>
      </w:r>
    </w:p>
    <w:p w:rsidR="00535FF5" w:rsidRPr="00B677BF" w:rsidRDefault="00535FF5" w:rsidP="00462C61">
      <w:pPr>
        <w:rPr>
          <w:rFonts w:ascii="Times New Roman" w:hAnsi="Times New Roman" w:cs="Times New Roman"/>
          <w:sz w:val="24"/>
          <w:szCs w:val="24"/>
        </w:rPr>
      </w:pPr>
    </w:p>
    <w:p w:rsidR="0092554C" w:rsidRPr="00B677BF" w:rsidRDefault="0092554C" w:rsidP="009255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BF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92554C" w:rsidRPr="00B677BF" w:rsidRDefault="0092554C" w:rsidP="0092554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  <w:lang w:eastAsia="ar-SA"/>
        </w:rPr>
        <w:t>Программа курса внеурочной деятельности рассчитана</w:t>
      </w:r>
      <w:r w:rsidRPr="00B677BF">
        <w:rPr>
          <w:rFonts w:ascii="Times New Roman" w:hAnsi="Times New Roman" w:cs="Times New Roman"/>
          <w:sz w:val="24"/>
          <w:szCs w:val="24"/>
        </w:rPr>
        <w:t xml:space="preserve"> на 34 часа </w:t>
      </w:r>
      <w:r w:rsidR="00B677BF" w:rsidRPr="00B677BF">
        <w:rPr>
          <w:rFonts w:ascii="Times New Roman" w:hAnsi="Times New Roman" w:cs="Times New Roman"/>
          <w:sz w:val="24"/>
          <w:szCs w:val="24"/>
          <w:lang w:eastAsia="ar-SA"/>
        </w:rPr>
        <w:t xml:space="preserve">для учащихся </w:t>
      </w:r>
      <w:r w:rsidR="005417F4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 w:rsidR="00B677BF" w:rsidRPr="00B677BF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417F4">
        <w:rPr>
          <w:rFonts w:ascii="Times New Roman" w:hAnsi="Times New Roman" w:cs="Times New Roman"/>
          <w:sz w:val="24"/>
          <w:szCs w:val="24"/>
          <w:lang w:eastAsia="ar-SA"/>
        </w:rPr>
        <w:t xml:space="preserve"> по 9  классы</w:t>
      </w:r>
      <w:r w:rsidRPr="00B677BF">
        <w:rPr>
          <w:rFonts w:ascii="Times New Roman" w:hAnsi="Times New Roman" w:cs="Times New Roman"/>
          <w:sz w:val="24"/>
          <w:szCs w:val="24"/>
          <w:lang w:eastAsia="ar-SA"/>
        </w:rPr>
        <w:t xml:space="preserve">.   </w:t>
      </w:r>
    </w:p>
    <w:p w:rsidR="0092554C" w:rsidRPr="00B677BF" w:rsidRDefault="0092554C" w:rsidP="009255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C0" w:rsidRPr="00B677BF" w:rsidRDefault="005F10C0" w:rsidP="00B677BF">
      <w:pPr>
        <w:pStyle w:val="a3"/>
        <w:tabs>
          <w:tab w:val="left" w:pos="269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62C61" w:rsidRPr="00B677BF" w:rsidRDefault="00462C61" w:rsidP="00462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BF"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</w:t>
      </w:r>
      <w:r w:rsidR="002F3A00" w:rsidRPr="00B677BF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49749C" w:rsidRPr="00B677BF" w:rsidRDefault="0049749C" w:rsidP="0049749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B677BF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B677BF">
        <w:rPr>
          <w:rFonts w:ascii="Times New Roman" w:eastAsia="Calibri" w:hAnsi="Times New Roman" w:cs="Times New Roman"/>
          <w:sz w:val="24"/>
          <w:szCs w:val="24"/>
        </w:rPr>
        <w:t xml:space="preserve"> – сохранение и укрепление здоровья </w:t>
      </w:r>
      <w:proofErr w:type="gramStart"/>
      <w:r w:rsidRPr="00B677B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677BF">
        <w:rPr>
          <w:rFonts w:ascii="Times New Roman" w:eastAsia="Calibri" w:hAnsi="Times New Roman" w:cs="Times New Roman"/>
          <w:sz w:val="24"/>
          <w:szCs w:val="24"/>
        </w:rPr>
        <w:t xml:space="preserve"> через  формирование навыка здорового образа </w:t>
      </w:r>
      <w:r w:rsidR="00CE5520" w:rsidRPr="00B677B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677BF">
        <w:rPr>
          <w:rFonts w:ascii="Times New Roman" w:eastAsia="Calibri" w:hAnsi="Times New Roman" w:cs="Times New Roman"/>
          <w:sz w:val="24"/>
          <w:szCs w:val="24"/>
        </w:rPr>
        <w:t xml:space="preserve">жизни – утренней зарядки. </w:t>
      </w:r>
    </w:p>
    <w:p w:rsidR="0049749C" w:rsidRPr="00B677BF" w:rsidRDefault="0049749C" w:rsidP="0049749C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49749C" w:rsidRPr="00B677BF" w:rsidRDefault="0049749C" w:rsidP="004974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49749C" w:rsidRPr="00B677BF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учить правильному выполнению комплексов физических упражнений  </w:t>
      </w:r>
      <w:proofErr w:type="gramStart"/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утренней</w:t>
      </w:r>
      <w:proofErr w:type="gramEnd"/>
    </w:p>
    <w:p w:rsidR="0049749C" w:rsidRPr="00B677BF" w:rsidRDefault="0049749C" w:rsidP="00CE552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зарядки; </w:t>
      </w:r>
    </w:p>
    <w:p w:rsidR="0049749C" w:rsidRPr="00B677BF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учить правильному выполнению дыхательной гимнастики;</w:t>
      </w:r>
    </w:p>
    <w:p w:rsidR="0049749C" w:rsidRPr="00B677BF" w:rsidRDefault="0049749C" w:rsidP="0049749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учить подвижным играм;</w:t>
      </w:r>
    </w:p>
    <w:p w:rsidR="0049749C" w:rsidRPr="00B677BF" w:rsidRDefault="0049749C" w:rsidP="00497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B677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развивающие:</w:t>
      </w:r>
    </w:p>
    <w:p w:rsidR="0049749C" w:rsidRPr="00B677BF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двигательные умения и навыки;</w:t>
      </w:r>
    </w:p>
    <w:p w:rsidR="0049749C" w:rsidRPr="00B677BF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интерес к физической культуре и спорту;</w:t>
      </w:r>
    </w:p>
    <w:p w:rsidR="0049749C" w:rsidRPr="00B677BF" w:rsidRDefault="0049749C" w:rsidP="0049749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коммуникативные навыки;</w:t>
      </w:r>
    </w:p>
    <w:p w:rsidR="0049749C" w:rsidRPr="00B677BF" w:rsidRDefault="0049749C" w:rsidP="00CE552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77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воспитательные:</w:t>
      </w:r>
    </w:p>
    <w:p w:rsidR="0049749C" w:rsidRPr="00B677BF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морально – волевые качества: дисциплинированность, ответственность, </w:t>
      </w:r>
    </w:p>
    <w:p w:rsidR="0049749C" w:rsidRPr="00B677BF" w:rsidRDefault="0049749C" w:rsidP="00CE5520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силу воли, взаимовыручку;</w:t>
      </w:r>
    </w:p>
    <w:p w:rsidR="0049749C" w:rsidRPr="00B677BF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культуру здоровья;</w:t>
      </w:r>
    </w:p>
    <w:p w:rsidR="0049749C" w:rsidRPr="00B677BF" w:rsidRDefault="0049749C" w:rsidP="004974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677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оздоровительные:</w:t>
      </w:r>
    </w:p>
    <w:p w:rsidR="0049749C" w:rsidRPr="00B677BF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физической и умственной работоспособности;</w:t>
      </w:r>
    </w:p>
    <w:p w:rsidR="0049749C" w:rsidRPr="00B677BF" w:rsidRDefault="0049749C" w:rsidP="0049749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7BF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заболеваемости.</w:t>
      </w:r>
    </w:p>
    <w:p w:rsidR="00535FF5" w:rsidRPr="00B677BF" w:rsidRDefault="00535FF5" w:rsidP="00535F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FF5" w:rsidRPr="00B677BF" w:rsidRDefault="00535FF5" w:rsidP="00B677BF">
      <w:pPr>
        <w:pStyle w:val="a3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BF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  <w:r w:rsidRPr="00B677BF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535FF5" w:rsidRPr="00B677BF" w:rsidRDefault="00535FF5" w:rsidP="00535FF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B677BF">
        <w:rPr>
          <w:rFonts w:ascii="Times New Roman" w:eastAsia="Calibri" w:hAnsi="Times New Roman" w:cs="Times New Roman"/>
          <w:sz w:val="24"/>
          <w:szCs w:val="24"/>
        </w:rPr>
        <w:t>Вводное занятие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2 .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 (основы знаний)</w:t>
      </w:r>
      <w:r w:rsidRPr="00B677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подготовка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гимнастика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5.  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Аэробика базовые шаги элементами из акробатики для координации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 xml:space="preserve">Раздел 6.  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Растяжка (упражнения на гибкость)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F5" w:rsidRPr="00B677BF" w:rsidRDefault="00535FF5" w:rsidP="00535F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" w:hAnsi="Times New Roman" w:cs="Times New Roman"/>
          <w:sz w:val="24"/>
          <w:szCs w:val="24"/>
        </w:rPr>
        <w:t>Раздел 7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7BF">
        <w:rPr>
          <w:rFonts w:ascii="Times New Roman" w:hAnsi="Times New Roman" w:cs="Times New Roman"/>
          <w:sz w:val="24"/>
          <w:szCs w:val="24"/>
        </w:rPr>
        <w:t xml:space="preserve">.  </w:t>
      </w: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упражнений для профилактики нарушений осанки</w:t>
      </w:r>
      <w:r w:rsidRPr="00B67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9C" w:rsidRPr="00B677BF" w:rsidRDefault="00B677BF" w:rsidP="00117B0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77BF">
        <w:rPr>
          <w:rFonts w:ascii="Times New Roman" w:hAnsi="Times New Roman" w:cs="Times New Roman"/>
          <w:b/>
          <w:sz w:val="24"/>
          <w:szCs w:val="24"/>
        </w:rPr>
        <w:t>Итого</w:t>
      </w:r>
      <w:r w:rsidR="00535FF5" w:rsidRPr="00B677BF">
        <w:rPr>
          <w:rFonts w:ascii="Times New Roman" w:hAnsi="Times New Roman" w:cs="Times New Roman"/>
          <w:b/>
          <w:sz w:val="24"/>
          <w:szCs w:val="24"/>
        </w:rPr>
        <w:t>: 34 часа</w:t>
      </w:r>
    </w:p>
    <w:p w:rsidR="00535FF5" w:rsidRPr="00B677BF" w:rsidRDefault="00535FF5" w:rsidP="0053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7BF">
        <w:rPr>
          <w:rFonts w:ascii="Times New Roman" w:hAnsi="Times New Roman" w:cs="Times New Roman"/>
          <w:b/>
          <w:sz w:val="24"/>
          <w:szCs w:val="24"/>
        </w:rPr>
        <w:t>Форма организации курса внеурочной деятельности</w:t>
      </w:r>
    </w:p>
    <w:p w:rsidR="00535FF5" w:rsidRPr="00B677BF" w:rsidRDefault="00535FF5" w:rsidP="0053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7B" w:rsidRPr="00B677BF" w:rsidRDefault="0049749C" w:rsidP="00497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каждом занятии (вводная и заключительная части) измеряется пульс для </w:t>
      </w:r>
      <w:proofErr w:type="gramStart"/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самочувствием ребенка.</w:t>
      </w:r>
    </w:p>
    <w:p w:rsidR="00462C61" w:rsidRPr="00B677BF" w:rsidRDefault="0049749C" w:rsidP="00535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62C61" w:rsidRPr="00B677BF" w:rsidSect="005F10C0">
          <w:pgSz w:w="16838" w:h="11906" w:orient="landscape"/>
          <w:pgMar w:top="1418" w:right="953" w:bottom="709" w:left="1134" w:header="709" w:footer="709" w:gutter="0"/>
          <w:cols w:space="708"/>
          <w:titlePg/>
          <w:docGrid w:linePitch="360"/>
        </w:sectPr>
      </w:pPr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раза в год (1, 3, 4 четверти) проводится контрольное тестирование физических качеств (гибкость: наклон вниз из </w:t>
      </w:r>
      <w:proofErr w:type="gramStart"/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возвышении; сила кистей рук: динамометрия), функциональные пробы для оценки сердечно-сосудистой и дыхательной систем (время восстановления частоты сердечных сокращений после 20 приседаний; </w:t>
      </w:r>
      <w:r w:rsidR="00C84F17"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35FF5"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оценка </w:t>
      </w:r>
      <w:proofErr w:type="spellStart"/>
      <w:r w:rsidR="00535FF5"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плантограммы</w:t>
      </w:r>
      <w:proofErr w:type="spellEnd"/>
      <w:r w:rsidR="00535FF5" w:rsidRPr="00B6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17F4">
        <w:rPr>
          <w:rFonts w:ascii="Times New Roman" w:eastAsia="Times New Roman" w:hAnsi="Times New Roman" w:cs="Times New Roman"/>
          <w:color w:val="000000"/>
          <w:sz w:val="24"/>
          <w:szCs w:val="24"/>
        </w:rPr>
        <w:t>(исследование стопы)</w:t>
      </w:r>
    </w:p>
    <w:p w:rsidR="00126598" w:rsidRPr="00B677BF" w:rsidRDefault="00126598">
      <w:pPr>
        <w:rPr>
          <w:rFonts w:ascii="Times New Roman" w:hAnsi="Times New Roman" w:cs="Times New Roman"/>
          <w:sz w:val="24"/>
          <w:szCs w:val="24"/>
        </w:rPr>
      </w:pPr>
    </w:p>
    <w:sectPr w:rsidR="00126598" w:rsidRPr="00B677BF" w:rsidSect="00462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C6" w:rsidRDefault="000241C6" w:rsidP="00A83F91">
      <w:pPr>
        <w:spacing w:after="0" w:line="240" w:lineRule="auto"/>
      </w:pPr>
      <w:r>
        <w:separator/>
      </w:r>
    </w:p>
  </w:endnote>
  <w:endnote w:type="continuationSeparator" w:id="0">
    <w:p w:rsidR="000241C6" w:rsidRDefault="000241C6" w:rsidP="00A8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52565"/>
      <w:docPartObj>
        <w:docPartGallery w:val="Page Numbers (Bottom of Page)"/>
        <w:docPartUnique/>
      </w:docPartObj>
    </w:sdtPr>
    <w:sdtContent>
      <w:p w:rsidR="00A83F91" w:rsidRDefault="00B84C65">
        <w:pPr>
          <w:pStyle w:val="a7"/>
          <w:jc w:val="right"/>
        </w:pPr>
        <w:r>
          <w:fldChar w:fldCharType="begin"/>
        </w:r>
        <w:r w:rsidR="00CD4DE9">
          <w:instrText xml:space="preserve"> PAGE   \* MERGEFORMAT </w:instrText>
        </w:r>
        <w:r>
          <w:fldChar w:fldCharType="separate"/>
        </w:r>
        <w:r w:rsidR="00541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52566"/>
      <w:docPartObj>
        <w:docPartGallery w:val="Page Numbers (Bottom of Page)"/>
        <w:docPartUnique/>
      </w:docPartObj>
    </w:sdtPr>
    <w:sdtContent>
      <w:p w:rsidR="00A83F91" w:rsidRDefault="00B84C65">
        <w:pPr>
          <w:pStyle w:val="a7"/>
          <w:jc w:val="right"/>
        </w:pPr>
        <w:r>
          <w:fldChar w:fldCharType="begin"/>
        </w:r>
        <w:r w:rsidR="00CD4DE9">
          <w:instrText xml:space="preserve"> PAGE   \* MERGEFORMAT </w:instrText>
        </w:r>
        <w:r>
          <w:fldChar w:fldCharType="separate"/>
        </w:r>
        <w:r w:rsidR="00541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F91" w:rsidRDefault="00A83F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C6" w:rsidRDefault="000241C6" w:rsidP="00A83F91">
      <w:pPr>
        <w:spacing w:after="0" w:line="240" w:lineRule="auto"/>
      </w:pPr>
      <w:r>
        <w:separator/>
      </w:r>
    </w:p>
  </w:footnote>
  <w:footnote w:type="continuationSeparator" w:id="0">
    <w:p w:rsidR="000241C6" w:rsidRDefault="000241C6" w:rsidP="00A8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CAA"/>
    <w:multiLevelType w:val="hybridMultilevel"/>
    <w:tmpl w:val="2B1E7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51706"/>
    <w:multiLevelType w:val="hybridMultilevel"/>
    <w:tmpl w:val="0A6C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7DF4"/>
    <w:multiLevelType w:val="hybridMultilevel"/>
    <w:tmpl w:val="5538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7B5B7C"/>
    <w:multiLevelType w:val="multilevel"/>
    <w:tmpl w:val="B23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92349"/>
    <w:multiLevelType w:val="multilevel"/>
    <w:tmpl w:val="C874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92"/>
    <w:rsid w:val="000241C6"/>
    <w:rsid w:val="00061CCA"/>
    <w:rsid w:val="000A0DDC"/>
    <w:rsid w:val="00117B0E"/>
    <w:rsid w:val="00126598"/>
    <w:rsid w:val="002F3A00"/>
    <w:rsid w:val="003D55C5"/>
    <w:rsid w:val="003F31DE"/>
    <w:rsid w:val="0041262F"/>
    <w:rsid w:val="00417238"/>
    <w:rsid w:val="00433941"/>
    <w:rsid w:val="0045795D"/>
    <w:rsid w:val="00462C61"/>
    <w:rsid w:val="00485AB7"/>
    <w:rsid w:val="0049749C"/>
    <w:rsid w:val="004A4A88"/>
    <w:rsid w:val="004D0D26"/>
    <w:rsid w:val="00535FF5"/>
    <w:rsid w:val="005417F4"/>
    <w:rsid w:val="005A6746"/>
    <w:rsid w:val="005F10C0"/>
    <w:rsid w:val="00624A95"/>
    <w:rsid w:val="00676B27"/>
    <w:rsid w:val="007B5CC4"/>
    <w:rsid w:val="0081717B"/>
    <w:rsid w:val="0092554C"/>
    <w:rsid w:val="009B2713"/>
    <w:rsid w:val="00A473D8"/>
    <w:rsid w:val="00A83F91"/>
    <w:rsid w:val="00AA68C7"/>
    <w:rsid w:val="00B677BF"/>
    <w:rsid w:val="00B84C65"/>
    <w:rsid w:val="00BE5399"/>
    <w:rsid w:val="00C47E6E"/>
    <w:rsid w:val="00C84F17"/>
    <w:rsid w:val="00CD4DE9"/>
    <w:rsid w:val="00CE5520"/>
    <w:rsid w:val="00DE3097"/>
    <w:rsid w:val="00E37C92"/>
    <w:rsid w:val="00F96E0A"/>
    <w:rsid w:val="00FB717F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C61"/>
    <w:pPr>
      <w:spacing w:after="0" w:line="240" w:lineRule="auto"/>
    </w:pPr>
    <w:rPr>
      <w:rFonts w:eastAsiaTheme="minorEastAsia"/>
      <w:lang w:eastAsia="ru-RU"/>
    </w:rPr>
  </w:style>
  <w:style w:type="paragraph" w:customStyle="1" w:styleId="-11">
    <w:name w:val="Цветной список - Акцент 11"/>
    <w:basedOn w:val="a"/>
    <w:qFormat/>
    <w:rsid w:val="00462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C61"/>
  </w:style>
  <w:style w:type="paragraph" w:styleId="a5">
    <w:name w:val="header"/>
    <w:basedOn w:val="a"/>
    <w:link w:val="a6"/>
    <w:uiPriority w:val="99"/>
    <w:semiHidden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F9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F91"/>
    <w:rPr>
      <w:rFonts w:eastAsiaTheme="minorEastAsia"/>
      <w:lang w:eastAsia="ru-RU"/>
    </w:rPr>
  </w:style>
  <w:style w:type="character" w:customStyle="1" w:styleId="c4">
    <w:name w:val="c4"/>
    <w:basedOn w:val="a0"/>
    <w:rsid w:val="0049749C"/>
  </w:style>
  <w:style w:type="character" w:customStyle="1" w:styleId="a4">
    <w:name w:val="Без интервала Знак"/>
    <w:link w:val="a3"/>
    <w:uiPriority w:val="1"/>
    <w:rsid w:val="0092554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D2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16</cp:revision>
  <cp:lastPrinted>2021-01-26T10:48:00Z</cp:lastPrinted>
  <dcterms:created xsi:type="dcterms:W3CDTF">2020-06-02T08:50:00Z</dcterms:created>
  <dcterms:modified xsi:type="dcterms:W3CDTF">2022-03-11T07:00:00Z</dcterms:modified>
</cp:coreProperties>
</file>