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0" w:rsidRDefault="00C71840">
      <w:r>
        <w:rPr>
          <w:noProof/>
        </w:rPr>
        <w:drawing>
          <wp:inline distT="0" distB="0" distL="0" distR="0">
            <wp:extent cx="9777730" cy="3314351"/>
            <wp:effectExtent l="19050" t="0" r="0" b="0"/>
            <wp:docPr id="1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0" w:rsidRPr="00C71840" w:rsidRDefault="00C71840" w:rsidP="00C71840"/>
    <w:p w:rsidR="00C71840" w:rsidRPr="00C71840" w:rsidRDefault="00C71840" w:rsidP="00C71840"/>
    <w:p w:rsidR="00C71840" w:rsidRPr="00C71840" w:rsidRDefault="00C71840" w:rsidP="00C71840"/>
    <w:p w:rsidR="00C71840" w:rsidRPr="00B57943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71840" w:rsidRPr="00B57943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71840" w:rsidRPr="00B57943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«Школа Лидера»</w:t>
      </w:r>
    </w:p>
    <w:p w:rsidR="00C71840" w:rsidRPr="00B57943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43">
        <w:rPr>
          <w:rFonts w:ascii="Times New Roman" w:hAnsi="Times New Roman" w:cs="Times New Roman"/>
          <w:b/>
          <w:sz w:val="28"/>
          <w:szCs w:val="28"/>
        </w:rPr>
        <w:t>1,4 класс</w:t>
      </w:r>
    </w:p>
    <w:p w:rsidR="00C71840" w:rsidRPr="00B57943" w:rsidRDefault="00C71840" w:rsidP="00C71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40" w:rsidRPr="00B57943" w:rsidRDefault="00C71840" w:rsidP="00C71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1840" w:rsidRPr="00B57943" w:rsidRDefault="00C71840" w:rsidP="00C718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7943">
        <w:rPr>
          <w:rFonts w:ascii="Times New Roman" w:hAnsi="Times New Roman" w:cs="Times New Roman"/>
          <w:sz w:val="28"/>
          <w:szCs w:val="28"/>
        </w:rPr>
        <w:t xml:space="preserve">Составитель: учитель </w:t>
      </w:r>
      <w:proofErr w:type="spellStart"/>
      <w:r w:rsidRPr="00B57943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B57943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Default="00C71840" w:rsidP="00C71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0" w:rsidRPr="00C71840" w:rsidRDefault="00C71840" w:rsidP="00C718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40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C71840" w:rsidRPr="00C71840" w:rsidRDefault="00C71840" w:rsidP="00C71840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1840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</w:t>
      </w:r>
      <w:r w:rsidRPr="00C71840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C71840" w:rsidRPr="00C71840" w:rsidRDefault="00C71840" w:rsidP="00C7184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C71840">
        <w:t xml:space="preserve">Федеральный закон от 29.12.2012 г. № 273-ФЗ (ред. от 31.12.2014 г., с </w:t>
      </w:r>
      <w:proofErr w:type="spellStart"/>
      <w:r w:rsidRPr="00C71840">
        <w:t>изм</w:t>
      </w:r>
      <w:proofErr w:type="spellEnd"/>
      <w:r w:rsidRPr="00C71840">
        <w:t xml:space="preserve">. от 02.05.2015 г.) «Об образовании в Российской Федерации» (с </w:t>
      </w:r>
      <w:proofErr w:type="spellStart"/>
      <w:r w:rsidRPr="00C71840">
        <w:t>изм</w:t>
      </w:r>
      <w:proofErr w:type="spellEnd"/>
      <w:r w:rsidRPr="00C71840">
        <w:t>. и доп., вступ. в силу с 31.03.2015 г.)</w:t>
      </w:r>
    </w:p>
    <w:p w:rsidR="00C71840" w:rsidRPr="00C71840" w:rsidRDefault="00C71840" w:rsidP="00C71840">
      <w:pPr>
        <w:pStyle w:val="a3"/>
        <w:numPr>
          <w:ilvl w:val="0"/>
          <w:numId w:val="1"/>
        </w:numPr>
        <w:spacing w:line="360" w:lineRule="auto"/>
        <w:jc w:val="both"/>
      </w:pPr>
      <w:r w:rsidRPr="00C71840">
        <w:t>Устав МАОУ Бегишевская СОШ;</w:t>
      </w:r>
    </w:p>
    <w:p w:rsidR="00C71840" w:rsidRPr="00C71840" w:rsidRDefault="00C71840" w:rsidP="00C71840">
      <w:pPr>
        <w:pStyle w:val="a3"/>
        <w:numPr>
          <w:ilvl w:val="0"/>
          <w:numId w:val="1"/>
        </w:numPr>
        <w:spacing w:line="360" w:lineRule="auto"/>
        <w:jc w:val="both"/>
      </w:pPr>
      <w:r w:rsidRPr="00C71840">
        <w:t xml:space="preserve">Учебный план МАОУ </w:t>
      </w:r>
      <w:proofErr w:type="spellStart"/>
      <w:r w:rsidRPr="00C71840">
        <w:t>Бегишевской</w:t>
      </w:r>
      <w:proofErr w:type="spellEnd"/>
      <w:r w:rsidRPr="00C71840">
        <w:t xml:space="preserve"> СОШ.</w:t>
      </w:r>
    </w:p>
    <w:p w:rsidR="00000000" w:rsidRPr="00C71840" w:rsidRDefault="000A1612" w:rsidP="00C71840">
      <w:pPr>
        <w:spacing w:line="360" w:lineRule="auto"/>
        <w:jc w:val="both"/>
        <w:rPr>
          <w:rFonts w:ascii="Times New Roman" w:hAnsi="Times New Roman" w:cs="Times New Roman"/>
        </w:rPr>
      </w:pP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Программа внеурочной деятельности «Азбука нравственности» разработана на основе авторской программы «Уроки нравственности», составлена на основе программы Э. Козлова, В. Петровой, И. Хомяковой «Азбука нравственности на основании письма Департамента общего образования и науки Российской Федерации от 12 мая 2011г. №03- 296, в соответствии с примерными требованиями к программам дополнительного образования детей. Имеет духовно – нравственную направленность.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Цель программы:</w:t>
      </w:r>
      <w:r w:rsidRPr="00C71840">
        <w:rPr>
          <w:b/>
          <w:bCs/>
          <w:i/>
          <w:iCs/>
          <w:color w:val="000000"/>
        </w:rPr>
        <w:t> </w:t>
      </w:r>
      <w:r w:rsidRPr="00C71840">
        <w:rPr>
          <w:color w:val="000000"/>
        </w:rPr>
        <w:t>воспитание нравственных чувств и этического сознания у младших школьников.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Задачи: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2. Способствовать усвоению правил поведения в образовательном учреждении, дома, на улице, в населенном пункте, в общественных местах, на природе.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4. 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lastRenderedPageBreak/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Актуальность</w:t>
      </w:r>
      <w:r w:rsidRPr="00C71840">
        <w:rPr>
          <w:color w:val="000000"/>
        </w:rPr>
        <w:t> 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color w:val="000000"/>
        </w:rPr>
        <w:t>Новизна</w:t>
      </w:r>
      <w:r w:rsidRPr="00C71840">
        <w:rPr>
          <w:color w:val="000000"/>
        </w:rPr>
        <w:t> 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</w:t>
      </w:r>
      <w:r>
        <w:rPr>
          <w:color w:val="000000"/>
        </w:rPr>
        <w:t>.</w:t>
      </w: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9777730" cy="6806217"/>
            <wp:effectExtent l="19050" t="0" r="0" b="0"/>
            <wp:docPr id="4" name="Рисунок 4" descr="https://sun9-63.userapi.com/impf/zQeQhQmNock10b9TuZlUp88asercNSRqFzvFzA/TTSs0rEKIkM.jpg?size=1280x891&amp;quality=96&amp;sign=e8b2df10c93bfbb57051ebbf4df685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f/zQeQhQmNock10b9TuZlUp88asercNSRqFzvFzA/TTSs0rEKIkM.jpg?size=1280x891&amp;quality=96&amp;sign=e8b2df10c93bfbb57051ebbf4df68504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40" w:rsidRPr="00C71840" w:rsidRDefault="00C71840" w:rsidP="00C7184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C71840">
        <w:rPr>
          <w:b/>
          <w:bCs/>
          <w:color w:val="000000"/>
        </w:rPr>
        <w:lastRenderedPageBreak/>
        <w:t>Результаты освоения программы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color w:val="000000"/>
        </w:rPr>
        <w:t xml:space="preserve">У </w:t>
      </w:r>
      <w:proofErr w:type="gramStart"/>
      <w:r w:rsidRPr="00C71840">
        <w:rPr>
          <w:b/>
          <w:bCs/>
          <w:color w:val="000000"/>
        </w:rPr>
        <w:t>обучающихся</w:t>
      </w:r>
      <w:proofErr w:type="gramEnd"/>
      <w:r w:rsidRPr="00C71840">
        <w:rPr>
          <w:b/>
          <w:bCs/>
          <w:color w:val="000000"/>
        </w:rPr>
        <w:t xml:space="preserve"> будут сформированы универсальные учебные действия, а именно: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  <w:u w:val="single"/>
        </w:rPr>
        <w:t>Личностные универсальные учебные действия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У выпускника будут сформированы: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 xml:space="preserve">• ориентация в нравственном содержании и </w:t>
      </w:r>
      <w:proofErr w:type="gramStart"/>
      <w:r w:rsidRPr="00C71840">
        <w:rPr>
          <w:color w:val="000000"/>
        </w:rPr>
        <w:t>смысле</w:t>
      </w:r>
      <w:proofErr w:type="gramEnd"/>
      <w:r w:rsidRPr="00C71840">
        <w:rPr>
          <w:color w:val="000000"/>
        </w:rPr>
        <w:t xml:space="preserve"> как собственных поступков, так и поступков окружающих людей;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знание основных моральных норм и ориентация на их выполнение;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развитие этических чувств — стыда, вины, совести как регуляторов морального поведения;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</w:t>
      </w:r>
      <w:proofErr w:type="spellStart"/>
      <w:r w:rsidRPr="00C71840">
        <w:rPr>
          <w:color w:val="000000"/>
        </w:rPr>
        <w:t>эмпатия</w:t>
      </w:r>
      <w:proofErr w:type="spellEnd"/>
      <w:r w:rsidRPr="00C71840">
        <w:rPr>
          <w:color w:val="000000"/>
        </w:rPr>
        <w:t xml:space="preserve"> как понимание чу</w:t>
      </w:r>
      <w:proofErr w:type="gramStart"/>
      <w:r w:rsidRPr="00C71840">
        <w:rPr>
          <w:color w:val="000000"/>
        </w:rPr>
        <w:t>вств др</w:t>
      </w:r>
      <w:proofErr w:type="gramEnd"/>
      <w:r w:rsidRPr="00C71840">
        <w:rPr>
          <w:color w:val="000000"/>
        </w:rPr>
        <w:t>угих людей и сопереживание им.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  <w:u w:val="single"/>
        </w:rPr>
        <w:t>Регулятивные универсальные учебные действия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Выпускник научится: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принимать и сохранять учебную задачу;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 xml:space="preserve">• учитывать выделенные учителем ориентиры действия в новом </w:t>
      </w:r>
      <w:proofErr w:type="gramStart"/>
      <w:r w:rsidRPr="00C71840">
        <w:rPr>
          <w:color w:val="000000"/>
        </w:rPr>
        <w:t>учебной</w:t>
      </w:r>
      <w:proofErr w:type="gramEnd"/>
      <w:r w:rsidRPr="00C71840">
        <w:rPr>
          <w:color w:val="000000"/>
        </w:rPr>
        <w:t xml:space="preserve"> материале в сотрудничестве с учителем;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«планировать свои действия в соответствии с поставленной задачей и условиями ее реализации, в том числе во внутреннем плане;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адекватно воспринимать предложения и оценку учителей, товарищей родителей и других людей;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  <w:u w:val="single"/>
        </w:rPr>
        <w:t>Познавательные универсальные учебные действия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Выпускник научится: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 </w:t>
      </w:r>
      <w:r w:rsidRPr="00C71840">
        <w:rPr>
          <w:i/>
          <w:iCs/>
          <w:color w:val="000000"/>
        </w:rPr>
        <w:t>в </w:t>
      </w:r>
      <w:r w:rsidRPr="00C71840">
        <w:rPr>
          <w:color w:val="000000"/>
        </w:rPr>
        <w:t>том числе контролируемом пространстве Интернета;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•строить сообщения в устной и письменной форме;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•осуществлять анализ объектов с выделением существенных и несущественных признаков.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  <w:u w:val="single"/>
        </w:rPr>
        <w:t>Коммуникативные универсальные учебные действия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Выпускник научится: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lastRenderedPageBreak/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 xml:space="preserve">• допускать возможность существования у людей различных точек зрения, в том числе не совпадающих с его </w:t>
      </w:r>
      <w:proofErr w:type="gramStart"/>
      <w:r w:rsidRPr="00C71840">
        <w:rPr>
          <w:color w:val="000000"/>
        </w:rPr>
        <w:t>собственной</w:t>
      </w:r>
      <w:proofErr w:type="gramEnd"/>
      <w:r w:rsidRPr="00C71840">
        <w:rPr>
          <w:color w:val="000000"/>
        </w:rPr>
        <w:t xml:space="preserve"> и ориентироваться на позицию партнера в общении и взаимодействии;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учитывать разные мнения и стремиться, к координации различных позиций в сотрудничестве;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формулировать собственное мнение и позицию;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• договариваться и приходить к общему решению в совместной деятельности, в том числе в ситуации столкновения интересов.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В результате прохождения программного материала к концу 4-го класса обучающиеся должны знать: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1. Правила этики и культуры речи.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 xml:space="preserve">2. Требования к манерам, чем отличается корректное поведение </w:t>
      </w:r>
      <w:proofErr w:type="gramStart"/>
      <w:r w:rsidRPr="00C71840">
        <w:rPr>
          <w:color w:val="000000"/>
        </w:rPr>
        <w:t>от</w:t>
      </w:r>
      <w:proofErr w:type="gramEnd"/>
      <w:r w:rsidRPr="00C71840">
        <w:rPr>
          <w:color w:val="000000"/>
        </w:rPr>
        <w:t xml:space="preserve"> галантного.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3. Об источниках наших нравственных знаний.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4. О совести как основе нравственности.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5. Заветы предков. «Поучение» В. Мономаха.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6. Стихотворения о Родине (на выбор).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7. Афоризмы.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8. О пользе терпения, выдержки, умения предвидеть последствие своих поступков.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b/>
          <w:bCs/>
          <w:i/>
          <w:iCs/>
          <w:color w:val="000000"/>
        </w:rPr>
        <w:t>Уметь: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1. Различать хорошие и плохие поступки.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2. Воплощать свои этические знания в повседневном поведении, в привычках.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3. Уважительно относиться к родителям, старшим, сверстникам и младшим.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4. Исполнять заповеди.</w:t>
      </w: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5. Давать правильную оценку поступков литературных героев и сверстников, уметь мысленно ставить себя в аналогичную ситуацию.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Раздел 1: Культура общения (9 часов)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 xml:space="preserve">Традиции общения в русской семье «Домострой». Культура общения в современной семье. О терпимости к </w:t>
      </w:r>
      <w:proofErr w:type="gramStart"/>
      <w:r w:rsidRPr="00C71840">
        <w:rPr>
          <w:color w:val="000000"/>
        </w:rPr>
        <w:t>ближним</w:t>
      </w:r>
      <w:proofErr w:type="gramEnd"/>
      <w:r w:rsidRPr="00C71840">
        <w:rPr>
          <w:color w:val="000000"/>
        </w:rPr>
        <w:t>. Культура спора. Этикетные ситуации. В мире мудрых мыслей.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lastRenderedPageBreak/>
        <w:t>Раздел 2: Самовоспитание (7 часов)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Раздел 3: Общечеловеческие нормы нравственности (10 часов)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color w:val="000000"/>
        </w:rPr>
        <w:t>Об источниках наших нравственных знаний. Совесть -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- золотой ключик, открывающий сердце людей.</w:t>
      </w:r>
    </w:p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C71840">
        <w:rPr>
          <w:b/>
          <w:bCs/>
          <w:color w:val="000000"/>
        </w:rPr>
        <w:t>Раздел 4: Искусство и нравственность (8 часов)</w:t>
      </w: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71840">
        <w:rPr>
          <w:color w:val="000000"/>
        </w:rPr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Pr="00F60329" w:rsidRDefault="00C71840" w:rsidP="00F603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F60329">
        <w:rPr>
          <w:b/>
          <w:color w:val="000000" w:themeColor="text1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75"/>
        <w:gridCol w:w="12333"/>
        <w:gridCol w:w="2606"/>
      </w:tblGrid>
      <w:tr w:rsidR="00C71840" w:rsidRPr="00F60329" w:rsidTr="00C71840">
        <w:tc>
          <w:tcPr>
            <w:tcW w:w="675" w:type="dxa"/>
          </w:tcPr>
          <w:p w:rsidR="00C71840" w:rsidRPr="00F60329" w:rsidRDefault="00F6032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12333" w:type="dxa"/>
          </w:tcPr>
          <w:p w:rsidR="00C71840" w:rsidRPr="00F60329" w:rsidRDefault="00F6032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занятия</w:t>
            </w:r>
          </w:p>
        </w:tc>
        <w:tc>
          <w:tcPr>
            <w:tcW w:w="2606" w:type="dxa"/>
          </w:tcPr>
          <w:p w:rsidR="00C71840" w:rsidRPr="00F60329" w:rsidRDefault="00F60329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</w:tr>
      <w:tr w:rsidR="000A1612" w:rsidRPr="00F60329" w:rsidTr="002A71D5">
        <w:tc>
          <w:tcPr>
            <w:tcW w:w="15614" w:type="dxa"/>
            <w:gridSpan w:val="3"/>
          </w:tcPr>
          <w:p w:rsidR="000A1612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b/>
                <w:bCs/>
                <w:color w:val="000000" w:themeColor="text1"/>
                <w:shd w:val="clear" w:color="auto" w:fill="FFFFFF"/>
              </w:rPr>
              <w:t>Культура общения (9 часов)</w:t>
            </w:r>
          </w:p>
        </w:tc>
      </w:tr>
      <w:tr w:rsidR="00C71840" w:rsidRPr="00F60329" w:rsidTr="00080595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F60329" w:rsidRDefault="00C71840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Традиции общения в русской семье. «Домострой»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80595" w:rsidRPr="00F60329" w:rsidTr="00954C8B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80595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Культура общения в современной семь</w:t>
            </w:r>
            <w:r w:rsidR="00F60329">
              <w:rPr>
                <w:color w:val="000000" w:themeColor="text1"/>
              </w:rPr>
              <w:t>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Культура общения в современной семье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 xml:space="preserve">О терпимости к </w:t>
            </w:r>
            <w:proofErr w:type="gramStart"/>
            <w:r w:rsidRPr="00F60329">
              <w:rPr>
                <w:color w:val="000000" w:themeColor="text1"/>
              </w:rPr>
              <w:t>ближним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 xml:space="preserve">О терпимости к </w:t>
            </w:r>
            <w:proofErr w:type="gramStart"/>
            <w:r w:rsidRPr="00F60329">
              <w:rPr>
                <w:color w:val="000000" w:themeColor="text1"/>
              </w:rPr>
              <w:t>ближним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Культура спора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F60329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Этикетные ситуации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80595" w:rsidRPr="00F60329" w:rsidTr="00F6032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80595" w:rsidP="00F60329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В мире мудрых мысле</w:t>
            </w:r>
            <w:r w:rsidR="00F60329">
              <w:rPr>
                <w:color w:val="000000" w:themeColor="text1"/>
              </w:rPr>
              <w:t>й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80595" w:rsidRPr="00F60329" w:rsidTr="0008059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80595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В мире мудрых мыслей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080595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A1612" w:rsidRPr="00F60329" w:rsidTr="00B97795">
        <w:trPr>
          <w:trHeight w:val="474"/>
        </w:trPr>
        <w:tc>
          <w:tcPr>
            <w:tcW w:w="156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1612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b/>
                <w:bCs/>
                <w:color w:val="000000" w:themeColor="text1"/>
                <w:shd w:val="clear" w:color="auto" w:fill="FFFFFF"/>
              </w:rPr>
              <w:t>Самовоспитание (7 часов)</w:t>
            </w:r>
          </w:p>
        </w:tc>
      </w:tr>
      <w:tr w:rsidR="00954C8B" w:rsidRPr="00F60329" w:rsidTr="00954C8B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333" w:type="dxa"/>
            <w:tcBorders>
              <w:bottom w:val="single" w:sz="4" w:space="0" w:color="auto"/>
              <w:right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«Познай самого себя»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Самовоспитание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Определение цели и составление плана самовоспитания на неделю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Как я работаю над собой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О терпении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Конец каждого дела обдумай перед началом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4C8B" w:rsidRPr="00F60329" w:rsidTr="00954C8B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333" w:type="dxa"/>
            <w:tcBorders>
              <w:top w:val="single" w:sz="4" w:space="0" w:color="auto"/>
              <w:right w:val="single" w:sz="4" w:space="0" w:color="auto"/>
            </w:tcBorders>
          </w:tcPr>
          <w:p w:rsidR="00954C8B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«Ты памятью свой разум озари. И день минувший весь пересмотри»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954C8B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A1612" w:rsidRPr="00F60329" w:rsidTr="00A02901">
        <w:tc>
          <w:tcPr>
            <w:tcW w:w="15614" w:type="dxa"/>
            <w:gridSpan w:val="3"/>
          </w:tcPr>
          <w:p w:rsidR="000A1612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b/>
                <w:bCs/>
                <w:color w:val="000000" w:themeColor="text1"/>
                <w:shd w:val="clear" w:color="auto" w:fill="FFFFFF"/>
              </w:rPr>
              <w:t>Общечеловеческие нормы нравственности (10 часов)</w:t>
            </w:r>
          </w:p>
        </w:tc>
      </w:tr>
      <w:tr w:rsidR="00C71840" w:rsidRPr="00F60329" w:rsidTr="00F60329">
        <w:trPr>
          <w:trHeight w:val="4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F60329" w:rsidRDefault="00954C8B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Об источниках наших нравственных знаний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Совесть - основа нравственности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«Чем ты сильнее, тем будь добрее»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«Досадно мне, что слово честь забыто»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Заветы предков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Россияне о любви к Родине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Твоя малая родина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«Мой первый друг, мой друг бесценный»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Афоризмы о совести, о родине, о дружбе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«Приветливость - золотой ключик, открывающий сердца людей»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A1612" w:rsidRPr="00F60329" w:rsidTr="008A76A4">
        <w:tc>
          <w:tcPr>
            <w:tcW w:w="15614" w:type="dxa"/>
            <w:gridSpan w:val="3"/>
          </w:tcPr>
          <w:p w:rsidR="000A1612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b/>
                <w:bCs/>
                <w:color w:val="000000" w:themeColor="text1"/>
                <w:shd w:val="clear" w:color="auto" w:fill="FFFFFF"/>
              </w:rPr>
              <w:t>Искусство и нравственность (8 часов)</w:t>
            </w:r>
          </w:p>
        </w:tc>
      </w:tr>
      <w:tr w:rsidR="00C71840" w:rsidRPr="00F60329" w:rsidTr="00F60329">
        <w:trPr>
          <w:trHeight w:val="349"/>
        </w:trPr>
        <w:tc>
          <w:tcPr>
            <w:tcW w:w="675" w:type="dxa"/>
            <w:tcBorders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333" w:type="dxa"/>
            <w:tcBorders>
              <w:bottom w:val="single" w:sz="4" w:space="0" w:color="auto"/>
            </w:tcBorders>
          </w:tcPr>
          <w:p w:rsidR="00C71840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Нравственное содержание древних мифов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C71840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За что народ любил Илью Муромца и чтил своих былинных героев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Положительные герои в былинах и сказках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Отрицательные герои в литературных произведениях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«Зло</w:t>
            </w:r>
            <w:proofErr w:type="gramStart"/>
            <w:r w:rsidRPr="00F60329">
              <w:rPr>
                <w:color w:val="000000" w:themeColor="text1"/>
              </w:rPr>
              <w:t>.</w:t>
            </w:r>
            <w:proofErr w:type="gramEnd"/>
            <w:r w:rsidRPr="00F60329">
              <w:rPr>
                <w:color w:val="000000" w:themeColor="text1"/>
              </w:rPr>
              <w:t xml:space="preserve"> </w:t>
            </w:r>
            <w:proofErr w:type="gramStart"/>
            <w:r w:rsidRPr="00F60329">
              <w:rPr>
                <w:color w:val="000000" w:themeColor="text1"/>
              </w:rPr>
              <w:t>к</w:t>
            </w:r>
            <w:proofErr w:type="gramEnd"/>
            <w:r w:rsidRPr="00F60329">
              <w:rPr>
                <w:color w:val="000000" w:themeColor="text1"/>
              </w:rPr>
              <w:t>ак и добро, имеет своих героев»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Искусство и нравственность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F60329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«Вот человек Что скажешь ты о нем?»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60329" w:rsidRPr="00F60329" w:rsidTr="000A1612">
        <w:trPr>
          <w:trHeight w:val="4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333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F60329" w:rsidP="00F60329">
            <w:pPr>
              <w:pStyle w:val="a6"/>
              <w:shd w:val="clear" w:color="auto" w:fill="FFFFFF"/>
              <w:spacing w:after="0" w:line="360" w:lineRule="auto"/>
              <w:jc w:val="both"/>
              <w:rPr>
                <w:color w:val="000000" w:themeColor="text1"/>
              </w:rPr>
            </w:pPr>
            <w:r w:rsidRPr="00F60329">
              <w:rPr>
                <w:color w:val="000000" w:themeColor="text1"/>
              </w:rPr>
              <w:t>Обзор курса: «Азбука нравственности»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F60329" w:rsidRPr="00F60329" w:rsidRDefault="000A1612" w:rsidP="00F60329">
            <w:pPr>
              <w:pStyle w:val="a6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C71840" w:rsidRPr="00C71840" w:rsidRDefault="00C71840" w:rsidP="00C7184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C71840" w:rsidRPr="00C71840" w:rsidRDefault="00C71840" w:rsidP="00C71840"/>
    <w:sectPr w:rsidR="00C71840" w:rsidRPr="00C71840" w:rsidSect="00C71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157"/>
    <w:multiLevelType w:val="multilevel"/>
    <w:tmpl w:val="7D4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840"/>
    <w:rsid w:val="00080595"/>
    <w:rsid w:val="000A1612"/>
    <w:rsid w:val="00954C8B"/>
    <w:rsid w:val="00C71840"/>
    <w:rsid w:val="00F6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7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2021-01-25T06:27:00Z</dcterms:created>
  <dcterms:modified xsi:type="dcterms:W3CDTF">2021-01-25T07:22:00Z</dcterms:modified>
</cp:coreProperties>
</file>