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CC" w:rsidRDefault="001C2DCC" w:rsidP="001C2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DC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671115"/>
            <wp:effectExtent l="0" t="0" r="6350" b="0"/>
            <wp:docPr id="1" name="Рисунок 1" descr="C:\Users\Admin\Desktop\обложки 2020\рп мате матв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рп мате матве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CC" w:rsidRDefault="001C2DCC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DCC" w:rsidRDefault="001C2DCC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Планируемые результаты освоения учебного предмета «Математика»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pStyle w:val="a3"/>
        <w:shd w:val="clear" w:color="auto" w:fill="FFFFFF"/>
        <w:spacing w:after="0"/>
        <w:jc w:val="both"/>
        <w:rPr>
          <w:rFonts w:eastAsia="Times New Roman"/>
          <w:b/>
          <w:bCs/>
          <w:color w:val="000000"/>
          <w:lang w:eastAsia="ru-RU"/>
        </w:rPr>
      </w:pPr>
      <w:r w:rsidRPr="00D16FD2">
        <w:rPr>
          <w:rFonts w:eastAsia="Times New Roman"/>
          <w:color w:val="000000"/>
          <w:lang w:eastAsia="ru-RU"/>
        </w:rPr>
        <w:t xml:space="preserve"> </w:t>
      </w:r>
      <w:r w:rsidRPr="00D16FD2">
        <w:rPr>
          <w:rFonts w:eastAsia="Times New Roman"/>
          <w:b/>
          <w:bCs/>
          <w:color w:val="000000"/>
          <w:lang w:eastAsia="ru-RU"/>
        </w:rPr>
        <w:t>Личностные результаты: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ролей;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других людей;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1F5835" w:rsidRPr="00D16FD2" w:rsidRDefault="001F5835" w:rsidP="001F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D2">
        <w:rPr>
          <w:rFonts w:ascii="Times New Roman" w:eastAsia="Calibri" w:hAnsi="Times New Roman" w:cs="Times New Roman"/>
          <w:sz w:val="24"/>
          <w:szCs w:val="24"/>
        </w:rPr>
        <w:t>13) формирование готовности к самостоятельной жизни.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Базовые учебные действия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Коммуникативные учебные действия: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всту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пать в контакт и работать в коллективе (учитель−ученик, ученик–уче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ник, ученик– класс, учитель−класс);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использовать принятые ритуалы со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ци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аль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ного взаимодействия с одноклассниками и учителем</w:t>
      </w:r>
      <w:r w:rsidRPr="00D16FD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;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обращаться за по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мо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щью и при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нимать помощь;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слушать и понимать инструкцию к учебному за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да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нию в разных видах деятельности и быту;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- сотрудничать с взрослыми и све</w:t>
      </w:r>
      <w:r w:rsidRPr="00D16FD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softHyphen/>
        <w:t>рстниками в разных социальных ситуациях;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доброжелательно относиться, со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переживать, кон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ру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к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ти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в</w:t>
      </w: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 xml:space="preserve">но взаимодействовать с людьми; 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16FD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Регулятивные учебные действия: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</w:t>
      </w:r>
      <w:r w:rsidRPr="00D1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входить и выходить из учебного помещения со звонком; передвигаться по школе, находить свой класс, другие необходимые помещения;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ориентироваться в пространстве класса, школы, пользоваться учебной мебелью;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работать с учебными принадлежностями и организовывать рабочее место;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адекватно соблюдать ритуалы школьного поведения (поднимать руку, вставать и выходить из-за парты и т. д.);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при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нимать цели и произвольно включаться в деятельность, сле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до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вать предложенному плану и работать в общем темпе;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активно уча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во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вать в де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ятельности, контролировать и оценивать свои дей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вия и действия од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но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к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ла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с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сников;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соотносить свои действия и их результаты с заданными об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ра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з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ца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ми, принимать оценку деятельности, оценивать ее с учетом предложенных кри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териев, корректировать свою деятельность с учетом выявленных недочетов.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b/>
          <w:kern w:val="2"/>
          <w:sz w:val="24"/>
          <w:szCs w:val="24"/>
          <w:u w:val="single"/>
          <w:lang w:eastAsia="ar-SA"/>
        </w:rPr>
        <w:t>Познавательные учебные действия</w:t>
      </w:r>
      <w:r w:rsidRPr="00D16FD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выделять некоторые существенные, общие и отличительные свойства хорошо знакомых пред</w:t>
      </w: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 xml:space="preserve">метов;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устанавливать </w:t>
      </w:r>
      <w:proofErr w:type="spellStart"/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делать простейшие обобщения, сравнивать, классифицировать на наглядном материале;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пользоваться знаками, символами, предметами-заместителями;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выполнять арифметические действия;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 наблюдать под руководством взрослого за предметами и явлениями окружающей действительности; </w:t>
      </w:r>
    </w:p>
    <w:p w:rsidR="001F5835" w:rsidRPr="00D16FD2" w:rsidRDefault="001F5835" w:rsidP="001F583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16FD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D16FD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.</w:t>
      </w:r>
    </w:p>
    <w:p w:rsidR="001F5835" w:rsidRPr="00D16FD2" w:rsidRDefault="001F5835" w:rsidP="001F5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16F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образовывать, читать, записывать, откладывать на счетах числа второго десятка;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по единице и равными числовыми группами (по 2, по 3, по 4, по 5) в пределах 20 в прямом и обратном порядке;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числа в пределах 20 (использовать при сравнении чисел знаки не обязательно; при сравнении двузначных чисел с двузначными возможна помощь учителя);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таблицей состава чисел второго десятка из десятков и единиц;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числа, выраженные одной единицей измерения (стоимости, длины, времени);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время по часам с точностью до часа;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складывать и вычитать числа в пределах 20 без перехода через разряд (в одно действие, возможно с помощью счетного материала);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примеры с числами, выраженными одной единицей измерения (длины, стоимости, времени);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нахождение суммы и разности (остатка) (самостоятельно);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увеличение и уменьшение числа на несколько единиц (с помощью учителя);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стороны, углы, вершины в треугольнике, квадрате, прямоугольнике;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отрезки и строить отрезок заданной длины;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луч, произвольные углы, прямой угол с помощью чертёжного треугольника (возможна помощь учителя);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треугольники, квадраты, прямоугольники по точкам (вершинам) с помощью учителя.</w:t>
      </w: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16F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образовывать, читать, записывать, откладывать на счетах числа второго десятка;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по единице и равными числовыми группами (по 2, по 3, по 4, по 5) в пределах 20 в прямом и обратном порядке;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числа в пределах 20 (однозначные с двузначными, двузначные с двузначными);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 сравнении чисел знаки «больше», «меньше», «равно»;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таблицей состава чисел второго десятка из десятков и единиц;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числа, выраженные одной единицей измерения (стоимости, длины, времени);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время по часам с точностью до часа;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складывать и вычитать числа в пределах 20 без перехода через разряд (в том числе и в два действия);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примеры с числами, выраженными одной единицей измерения (длины, стоимости, времени);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увеличение и уменьшение числа на несколько единиц;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два действия;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показывать, называть стороны, углы, вершины в треугольнике, квадрате, прямоугольнике;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отрезки и строить отрезок заданной длины;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луч, произвольные углы, прямой угол с помощью чертёжного треугольника;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треугольники, квадраты, прямоугольники по точкам (вершинам)</w:t>
      </w:r>
    </w:p>
    <w:p w:rsidR="001F5835" w:rsidRPr="00D16FD2" w:rsidRDefault="001F5835" w:rsidP="001F5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на изучение предмета «Математика» во 2-м классе отводится 4 часа в неделю. Один час формируется участниками образовательных отношений. Таким образом, на реализацию программы в учебном плане предусмотрено 170 часов за учебный год (5 часов в неделю).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 «Математика»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Первый десяток. Повторение (18 часов)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Нумерация. Состав чисел 5, 6, 7, 8, 9, 10.  </w:t>
      </w:r>
      <w:r w:rsidRPr="00D1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примеров на сложение и вычитание в пределах 10.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и ее основные части. Решение простых задач.</w:t>
      </w: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 Знаки отношений больше (&gt;), меньше (&lt;), равно (=). Сравнение отрезков по длине.</w:t>
      </w: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десяток (148 часов)</w:t>
      </w: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Нумерация (22 часа).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Отрезок числового ряда 11-20. Образование, чтение, запись числового ряда 11-20.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 Сравнение чисел. Знаки «&gt;», «&gt;», «=». Разложение двузначных чисел на разрядные слагаемые (15=10+5). Счет по единице, по 2, по 5, по 3, по 4 в пределах 20 в прямом и обратном порядке. Единица (мера) длины — дециметр. Обозначение: 1 </w:t>
      </w:r>
      <w:proofErr w:type="spellStart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Соотношение: 1 </w:t>
      </w:r>
      <w:proofErr w:type="spellStart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 см.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Увеличение и уменьшение числа на несколько единиц (20 часов).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6854357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числа на несколько единиц. Уменьшение числа на несколько единиц. </w:t>
      </w:r>
      <w:bookmarkEnd w:id="0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арифметические задачи на увеличение (уменьшение) чисел на несколько единиц. </w:t>
      </w:r>
      <w:r w:rsidRPr="00D1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Луч.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чисел без перехода через десяток (26 часов).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6856757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без перехода через десяток</w:t>
      </w:r>
      <w:bookmarkEnd w:id="1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Сложение двузначного числа с однозначным числом. Вычитание однозначного числа из двузначного числа. Получение суммы 20, вычитание из 20. Вычитание двузначного числа из двузначного числа.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чисел с числом 0.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Угол. Элементы угла: вершина, стороны.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чисел, полученных при измерении величин (4 часа).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46857005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 и вычитание чисел, полученных при измерении величин </w:t>
      </w:r>
      <w:bookmarkEnd w:id="2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(меры стоимости, меры длины, меры массы, меры емкости).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Меры времени (4 часа).</w:t>
      </w:r>
      <w:r w:rsidRPr="00D1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Сутки, неделя. Действия с числами, полученными при измерении времени. Мера времени - час. Часы, циферблат, стрелки. Измерение времени по часам.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без перехода через десяток (все случаи) (8 часов).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без перехода через десяток (все случаи).</w:t>
      </w: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углов: прямой, тупой, острый. Сравнение углов с прямым углом. Черчение прямого угла с помощью чертежного треугольника.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Составные арифметические задачи (6 часов).</w:t>
      </w:r>
      <w:r w:rsidRPr="00D16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Сложение однозначных чисел с переходом через десяток (24 часа).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однозначных чисел с переходом через десяток путем разложения второго слагаемого на два числа.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Четырехугольники: прямоугольник, квадрат. Свойства углов, сторон.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Вычитание с переходом через десяток (19 часов).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46939097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Вычитание однозначных чисел из двузначных с переходом через десяток </w:t>
      </w:r>
      <w:bookmarkEnd w:id="3"/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разложения вычитаемого на два числа.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Треугольник: вершины, углы, стороны. Черчение прямоугольника, квадрата, треугольника на бумаге в клетку по заданным вершинам.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 и вычитание с переходом через десяток (все случаи) (6 часов).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Меры времени (7 часов)</w:t>
      </w: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времени. Часы, циферблат, стрелки. Измерение времени в часах, направление движения стрелок. Единица (мера) времени — час. Обозначение: 1 ч. Измерение времени по часам с точностью до 1 ч. Половина часа (полчаса).</w:t>
      </w:r>
    </w:p>
    <w:p w:rsidR="001F5835" w:rsidRPr="00D16FD2" w:rsidRDefault="001F5835" w:rsidP="001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две равные части.</w:t>
      </w:r>
    </w:p>
    <w:p w:rsidR="001F5835" w:rsidRPr="00D16FD2" w:rsidRDefault="001F5835" w:rsidP="001F583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(6 часов).</w:t>
      </w:r>
    </w:p>
    <w:p w:rsidR="001F5835" w:rsidRPr="00D16FD2" w:rsidRDefault="001F5835" w:rsidP="001C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835" w:rsidRPr="00D16FD2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B30F00" w:rsidRPr="00D16FD2" w:rsidRDefault="00B30F00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00" w:rsidRPr="00D16FD2" w:rsidRDefault="00B30F00" w:rsidP="001C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0206"/>
        <w:gridCol w:w="1985"/>
      </w:tblGrid>
      <w:tr w:rsidR="00B30F00" w:rsidRPr="00D16FD2" w:rsidTr="00B30F00">
        <w:tc>
          <w:tcPr>
            <w:tcW w:w="1276" w:type="dxa"/>
          </w:tcPr>
          <w:p w:rsidR="00B30F00" w:rsidRPr="001F5835" w:rsidRDefault="00B30F00" w:rsidP="00B30F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</w:tcPr>
          <w:p w:rsidR="00B30F00" w:rsidRPr="001F5835" w:rsidRDefault="00B30F00" w:rsidP="00B30F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F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1F5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985" w:type="dxa"/>
          </w:tcPr>
          <w:p w:rsidR="00B30F00" w:rsidRPr="001F5835" w:rsidRDefault="00B30F00" w:rsidP="00B30F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8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D16FD2" w:rsidRDefault="00B30F00" w:rsidP="00B30F0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Счёт в пределах 10. Числовой ряд от 1 до 10. Число и цифра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1 в пределе 10.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 чисел 2, 3, 4 из двух слагаемых. Таблицы состава чисел 2,3,4.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5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 6 из двух слагаемых. Таблицы состава чисел 5,6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7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, 8. из двух слагаемых. Таблицы состава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7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9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 10 из двух слагаемых. Таблицы состава чисел 9,10.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вычитания. Переместительное свойство сложения.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Число и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цифра  0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. Число 0 как слагаемое.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Прямая, отрезок. Сравнение отрезков по длине.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Счёт в пределах 20. Присчитывание, отсчитывание по1, 2, 3 в пределах 20 в прямой и обратной последовательности.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Числа 11, 12, 13. Получение, название, обозначение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11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 12,13. Сравнение чисел. Знаки отношений больше, меньше, равно (=)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 в речи учащихся. Понятия «столько же», «больше (меньше) на несколько единиц».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 чисел 11,12,13 из десятков и единиц, сложение и вычитание чисел без перехода через десяток.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Числа 14, 15, 16. Получение, название, обозначение.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14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 15,16. Сравнение чисел. Знаки отношений больше, меньше, равно (=).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Прямая, отрезок. Сравнение отрезков.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Числа 17, 18, 19. Получение, название, обозначение.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17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 18,19. Сравнение чисел Знаки отношений больше , меньше, равно (=).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Число 20. Получение, название, обозначение.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чисел  20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. Сравнение чисел. Знаки отношений больше, меньше, равно (=).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результатов сложения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 чисел из десятков и единиц, сложение и вычитание чисел без перехода через десяток.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Единица (мера) длины-дециметр.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 меры длины.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на несколько единиц. Присчитывание по 1 в пределах 20 в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прямой  последовательности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по  2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, 3, 4 в пределах 20 в прямой  последовательности.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5, 6, 7 в пределах 20 в прямой, обратной последовательности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Присчитывание  по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6,7 в пределах 20 в прямой последовательности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 Отсчитывание по 1 в пределах 20 в обратной последовательности.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1, 2, 3 в пределах 20 в обратной последовательности.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Отсчитывание по 4, 5, 6 в пределах 20 в обратной последовательности.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 «Повторение»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 по 1, 2, 3, 4, 5, 6 в пределах 20 в прямой и обратной последовательности.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Прямая, луч, отрезок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на несколько единиц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 числом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числа.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Получение суммы 20, вычитание из 20.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отношений больше (&gt;), меньше (&lt;), равно (=).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двухзначного числа.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двухзначного числа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чисел с числом 0.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Угол. Элементы угла: вершина, стороны. Виды углов: прямой, тупой, острый.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Сравнение углов с прямым углом. Черчение прямого угла с помощью чертёжного треугольника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меры стоимости.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меры длины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массы.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Меры времени. Сутки, неделя.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меры времени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Часы, циферблат, стрелки. Измерение времени в часах, направление движения стрелок.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Единица (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мера)  времени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часам с точностью до одного ч. Половина часа (полчаса).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Повторение  по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 теме "Второй десяток"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20 без перехода через десяток.</w:t>
            </w:r>
          </w:p>
        </w:tc>
        <w:tc>
          <w:tcPr>
            <w:tcW w:w="1985" w:type="dxa"/>
          </w:tcPr>
          <w:p w:rsidR="00B30F00" w:rsidRPr="00D16FD2" w:rsidRDefault="001C2DCC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</w:t>
            </w:r>
            <w:proofErr w:type="gramStart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уменьшение)  на</w:t>
            </w:r>
            <w:proofErr w:type="gramEnd"/>
            <w:r w:rsidRPr="00D16FD2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единиц.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меры длины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Виды углов: прямой, тупой, острый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Сравнение углов с прямым углом.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Черчение прямого угла с помощью чертёжного треугольника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меры стоимости; меры длины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чисел 2,3,4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числа 5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числа 6.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Таблицы состава двузначных чисел из двух однозначных чисел.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Четырёхугольники: прямоугольник, квадрат. Свойства углов, сторон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Черчение прямоугольника, квадрата, треугольника по заданным вершинам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"Сложение и вычитание в пределах 20"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 Вычитание чисел 2,3,4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числа 5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числа 6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Вычитание числа 9.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меры стоимости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Треугольник: вершины, углы, стороны. Черчение треугольника по заданным вершинам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числом 11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числом 12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 Все случаи с числом 13. Треугольник: вершины, углы, стороны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числом 14. Вычерчивание треугольников по данным вершинам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числами 15, 16.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 Все случаи с числами 17,18,19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Меры времени: сутки, неделя, час.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Часы, циферблат, стрелки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Измерение времени по часам с точностью до 1 ч. Половина часа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Деление предметных совокупностей на 2 равные части (поровну)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Числовой ряд 1 – 20. Способы образования двузначных чисел. Сравнение чисел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чисел. Нахождение неизвестного числа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 Решение задач.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увеличение (уменьшение) чисел на несколько единиц.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Четырёхугольники: прямоугольник, квадрат. Треугольник.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второе полугодие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Контрольный устный счёт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Сутки. Неделя. Час.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1C2DCC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79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-147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Часы. Циферблат.</w:t>
            </w:r>
          </w:p>
        </w:tc>
        <w:tc>
          <w:tcPr>
            <w:tcW w:w="1985" w:type="dxa"/>
          </w:tcPr>
          <w:p w:rsidR="00B30F00" w:rsidRPr="00D16FD2" w:rsidRDefault="00B30F00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Раньше - позже. Решение задач.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150-151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206" w:type="dxa"/>
          </w:tcPr>
          <w:p w:rsidR="00D16FD2" w:rsidRPr="00D16FD2" w:rsidRDefault="00D16FD2" w:rsidP="00D1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Числа от 10-20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156-158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Решение примеров с переходом через десяток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159-161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166-167</w:t>
            </w:r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985" w:type="dxa"/>
          </w:tcPr>
          <w:p w:rsidR="00B30F00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B30F00" w:rsidRPr="00D16FD2" w:rsidTr="00B30F00">
        <w:tc>
          <w:tcPr>
            <w:tcW w:w="1276" w:type="dxa"/>
          </w:tcPr>
          <w:p w:rsidR="00B30F00" w:rsidRPr="001C2DCC" w:rsidRDefault="00793CEA" w:rsidP="001C2DC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168-170</w:t>
            </w:r>
            <w:bookmarkStart w:id="4" w:name="_GoBack"/>
            <w:bookmarkEnd w:id="4"/>
          </w:p>
        </w:tc>
        <w:tc>
          <w:tcPr>
            <w:tcW w:w="10206" w:type="dxa"/>
          </w:tcPr>
          <w:p w:rsidR="00B30F00" w:rsidRPr="00D16FD2" w:rsidRDefault="00B30F00" w:rsidP="00B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всего изученного за год</w:t>
            </w:r>
          </w:p>
        </w:tc>
        <w:tc>
          <w:tcPr>
            <w:tcW w:w="1985" w:type="dxa"/>
          </w:tcPr>
          <w:p w:rsidR="00B30F00" w:rsidRPr="00D16FD2" w:rsidRDefault="00793CEA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6FD2" w:rsidRPr="00D1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D16FD2" w:rsidRPr="00D16FD2" w:rsidTr="00B30F00">
        <w:tc>
          <w:tcPr>
            <w:tcW w:w="1276" w:type="dxa"/>
          </w:tcPr>
          <w:p w:rsidR="00D16FD2" w:rsidRPr="00D16FD2" w:rsidRDefault="00D16FD2" w:rsidP="00D16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D16FD2" w:rsidRPr="00D16FD2" w:rsidRDefault="00D16FD2" w:rsidP="00B3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</w:tcPr>
          <w:p w:rsidR="00D16FD2" w:rsidRPr="00D16FD2" w:rsidRDefault="00D16FD2" w:rsidP="00D16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170 часов </w:t>
            </w:r>
          </w:p>
        </w:tc>
      </w:tr>
    </w:tbl>
    <w:p w:rsidR="00B30F00" w:rsidRPr="00D16FD2" w:rsidRDefault="00B30F00" w:rsidP="00B3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F00" w:rsidRPr="001F5835" w:rsidRDefault="00B30F00" w:rsidP="00B30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textWrapping" w:clear="all"/>
      </w:r>
    </w:p>
    <w:p w:rsidR="001F5835" w:rsidRPr="001F5835" w:rsidRDefault="001F5835" w:rsidP="001F5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F5835" w:rsidRPr="001F5835" w:rsidSect="001F5835">
      <w:footerReference w:type="defaul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8B" w:rsidRDefault="00BD108B" w:rsidP="001C2DCC">
      <w:pPr>
        <w:spacing w:after="0" w:line="240" w:lineRule="auto"/>
      </w:pPr>
      <w:r>
        <w:separator/>
      </w:r>
    </w:p>
  </w:endnote>
  <w:endnote w:type="continuationSeparator" w:id="0">
    <w:p w:rsidR="00BD108B" w:rsidRDefault="00BD108B" w:rsidP="001C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724182"/>
      <w:docPartObj>
        <w:docPartGallery w:val="Page Numbers (Bottom of Page)"/>
        <w:docPartUnique/>
      </w:docPartObj>
    </w:sdtPr>
    <w:sdtContent>
      <w:p w:rsidR="001C2DCC" w:rsidRDefault="001C2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EA">
          <w:rPr>
            <w:noProof/>
          </w:rPr>
          <w:t>11</w:t>
        </w:r>
        <w:r>
          <w:fldChar w:fldCharType="end"/>
        </w:r>
      </w:p>
    </w:sdtContent>
  </w:sdt>
  <w:p w:rsidR="001C2DCC" w:rsidRDefault="001C2D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8B" w:rsidRDefault="00BD108B" w:rsidP="001C2DCC">
      <w:pPr>
        <w:spacing w:after="0" w:line="240" w:lineRule="auto"/>
      </w:pPr>
      <w:r>
        <w:separator/>
      </w:r>
    </w:p>
  </w:footnote>
  <w:footnote w:type="continuationSeparator" w:id="0">
    <w:p w:rsidR="00BD108B" w:rsidRDefault="00BD108B" w:rsidP="001C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085B"/>
    <w:multiLevelType w:val="hybridMultilevel"/>
    <w:tmpl w:val="76DE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35"/>
    <w:rsid w:val="001C2DCC"/>
    <w:rsid w:val="001F5835"/>
    <w:rsid w:val="006A3B9C"/>
    <w:rsid w:val="00793CEA"/>
    <w:rsid w:val="00B30F00"/>
    <w:rsid w:val="00BD108B"/>
    <w:rsid w:val="00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8FC4-3144-4292-A218-8774D347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0F0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2DCC"/>
  </w:style>
  <w:style w:type="paragraph" w:styleId="a7">
    <w:name w:val="header"/>
    <w:basedOn w:val="a"/>
    <w:link w:val="a8"/>
    <w:uiPriority w:val="99"/>
    <w:unhideWhenUsed/>
    <w:rsid w:val="001C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2DCC"/>
  </w:style>
  <w:style w:type="paragraph" w:styleId="a9">
    <w:name w:val="footer"/>
    <w:basedOn w:val="a"/>
    <w:link w:val="aa"/>
    <w:uiPriority w:val="99"/>
    <w:unhideWhenUsed/>
    <w:rsid w:val="001C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AD96-90C6-4169-970B-63A4D385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2021-01-22T05:24:00Z</dcterms:created>
  <dcterms:modified xsi:type="dcterms:W3CDTF">2021-01-22T14:37:00Z</dcterms:modified>
</cp:coreProperties>
</file>