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E8" w:rsidRPr="00095E02" w:rsidRDefault="00095E02" w:rsidP="00095E02">
      <w:pPr>
        <w:shd w:val="clear" w:color="auto" w:fill="FFFFFF"/>
        <w:spacing w:after="150" w:line="240" w:lineRule="auto"/>
        <w:jc w:val="center"/>
        <w:rPr>
          <w:rStyle w:val="c24c33"/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251950" cy="6610350"/>
            <wp:effectExtent l="19050" t="0" r="6350" b="0"/>
            <wp:docPr id="2" name="Рисунок 1" descr="C:\Users\Директор\Downloads\2To-gxzcB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2To-gxzcBp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D98" w:rsidRPr="00095E02">
        <w:rPr>
          <w:rStyle w:val="c24c33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 «Изобразительное искусство»</w:t>
      </w:r>
    </w:p>
    <w:p w:rsidR="00F21D98" w:rsidRPr="00212422" w:rsidRDefault="00F21D98" w:rsidP="008E55E8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98" w:rsidRDefault="00F21D98" w:rsidP="008E55E8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b/>
        </w:rPr>
        <w:t>Личностные результаты:</w:t>
      </w:r>
    </w:p>
    <w:p w:rsidR="008E55E8" w:rsidRPr="00F21D98" w:rsidRDefault="008E55E8" w:rsidP="008E55E8">
      <w:pPr>
        <w:pStyle w:val="a5"/>
        <w:numPr>
          <w:ilvl w:val="0"/>
          <w:numId w:val="13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положительное отношение и интерес к процессу изобразительной деятельности и ее результату;</w:t>
      </w:r>
    </w:p>
    <w:p w:rsidR="008E55E8" w:rsidRPr="00F21D98" w:rsidRDefault="008E55E8" w:rsidP="008E55E8">
      <w:pPr>
        <w:pStyle w:val="a5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приобщение к культуре общества, понимание значения и ценности предметов искусства;</w:t>
      </w:r>
    </w:p>
    <w:p w:rsidR="008E55E8" w:rsidRPr="00F21D98" w:rsidRDefault="008E55E8" w:rsidP="008E55E8">
      <w:pPr>
        <w:pStyle w:val="a5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воспитание эстетических потребностей, ценностей и чувств;</w:t>
      </w:r>
    </w:p>
    <w:p w:rsidR="008E55E8" w:rsidRPr="00F21D98" w:rsidRDefault="008E55E8" w:rsidP="008E55E8">
      <w:pPr>
        <w:pStyle w:val="a5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:rsidR="008E55E8" w:rsidRPr="00F21D98" w:rsidRDefault="008E55E8" w:rsidP="008E55E8">
      <w:pPr>
        <w:pStyle w:val="a5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</w:p>
    <w:p w:rsidR="008E55E8" w:rsidRPr="00F21D98" w:rsidRDefault="008E55E8" w:rsidP="008E55E8">
      <w:pPr>
        <w:pStyle w:val="a5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8E55E8" w:rsidRPr="00F21D98" w:rsidRDefault="008E55E8" w:rsidP="008E55E8">
      <w:pPr>
        <w:pStyle w:val="a5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:rsidR="008E55E8" w:rsidRPr="00F21D98" w:rsidRDefault="008E55E8" w:rsidP="008E55E8">
      <w:pPr>
        <w:pStyle w:val="a5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умение выражать своё отношение к результатам собственной и чужой творческой деятельности (нравится/ не нравится; что получилось/что не получилось); принятие факта существование различных мнений;</w:t>
      </w:r>
    </w:p>
    <w:p w:rsidR="008E55E8" w:rsidRPr="00F21D98" w:rsidRDefault="008E55E8" w:rsidP="008E55E8">
      <w:pPr>
        <w:pStyle w:val="a5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8E55E8" w:rsidRPr="00F21D98" w:rsidRDefault="008E55E8" w:rsidP="008E55E8">
      <w:pPr>
        <w:pStyle w:val="a5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8E55E8" w:rsidRPr="00F21D98" w:rsidRDefault="008E55E8" w:rsidP="008E55E8">
      <w:pPr>
        <w:pStyle w:val="a5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стремление к дальнейшему развитию собственных изобразительных навыков и накоплению общекультурного опыта;</w:t>
      </w:r>
    </w:p>
    <w:p w:rsidR="008E55E8" w:rsidRPr="00F21D98" w:rsidRDefault="008E55E8" w:rsidP="008E55E8">
      <w:pPr>
        <w:pStyle w:val="a5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стремление к сотрудничеству со сверстниками на основе коллективной творческой  деятельности, владение навыками коммуникации и принятыми нормами социального взаимодействия для решения практических и творческих задач.</w:t>
      </w:r>
    </w:p>
    <w:p w:rsidR="00F21D98" w:rsidRPr="001E0397" w:rsidRDefault="00F21D98" w:rsidP="008E55E8">
      <w:pPr>
        <w:pStyle w:val="a5"/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E0397" w:rsidRDefault="001E0397" w:rsidP="001E0397">
      <w:pPr>
        <w:widowControl w:val="0"/>
        <w:autoSpaceDE w:val="0"/>
        <w:autoSpaceDN w:val="0"/>
        <w:adjustRightInd w:val="0"/>
        <w:rPr>
          <w:b/>
        </w:rPr>
      </w:pPr>
      <w:r w:rsidRPr="001E0397">
        <w:rPr>
          <w:rFonts w:ascii="Times New Roman" w:hAnsi="Times New Roman" w:cs="Times New Roman"/>
          <w:b/>
          <w:sz w:val="24"/>
        </w:rPr>
        <w:t>Метапредметные результаты</w:t>
      </w:r>
      <w:r>
        <w:rPr>
          <w:b/>
        </w:rPr>
        <w:t>:</w:t>
      </w:r>
    </w:p>
    <w:p w:rsidR="001E0397" w:rsidRDefault="001E0397" w:rsidP="001E0397">
      <w:pPr>
        <w:pStyle w:val="a5"/>
        <w:widowControl w:val="0"/>
        <w:numPr>
          <w:ilvl w:val="0"/>
          <w:numId w:val="19"/>
        </w:numPr>
        <w:suppressAutoHyphens w:val="0"/>
        <w:autoSpaceDE w:val="0"/>
        <w:adjustRightInd w:val="0"/>
        <w:spacing w:after="0"/>
        <w:contextualSpacing/>
        <w:jc w:val="both"/>
        <w:textAlignment w:val="auto"/>
      </w:pPr>
      <w:r w:rsidRPr="008712AA">
        <w:t>Принятие и удержание цели задания в процессе его выполнения.</w:t>
      </w:r>
    </w:p>
    <w:p w:rsidR="001E0397" w:rsidRPr="008712AA" w:rsidRDefault="001E0397" w:rsidP="001E0397">
      <w:pPr>
        <w:pStyle w:val="a5"/>
        <w:widowControl w:val="0"/>
        <w:numPr>
          <w:ilvl w:val="0"/>
          <w:numId w:val="19"/>
        </w:numPr>
        <w:suppressAutoHyphens w:val="0"/>
        <w:autoSpaceDE w:val="0"/>
        <w:adjustRightInd w:val="0"/>
        <w:spacing w:after="0"/>
        <w:contextualSpacing/>
        <w:jc w:val="both"/>
        <w:textAlignment w:val="auto"/>
      </w:pPr>
      <w:r w:rsidRPr="008712AA">
        <w:t>Самостоятельная мотивация учебно-познавательного процесса.</w:t>
      </w:r>
    </w:p>
    <w:p w:rsidR="001E0397" w:rsidRPr="008712AA" w:rsidRDefault="001E0397" w:rsidP="001E0397">
      <w:pPr>
        <w:pStyle w:val="a5"/>
        <w:widowControl w:val="0"/>
        <w:numPr>
          <w:ilvl w:val="0"/>
          <w:numId w:val="19"/>
        </w:numPr>
        <w:suppressAutoHyphens w:val="0"/>
        <w:autoSpaceDE w:val="0"/>
        <w:adjustRightInd w:val="0"/>
        <w:spacing w:after="0"/>
        <w:contextualSpacing/>
        <w:jc w:val="both"/>
        <w:textAlignment w:val="auto"/>
      </w:pPr>
      <w:r w:rsidRPr="008712AA">
        <w:t>Умение проектировать самостоятельную деятельность в соответствии с предлагаемой учебной задачей.</w:t>
      </w:r>
    </w:p>
    <w:p w:rsidR="001E0397" w:rsidRPr="008712AA" w:rsidRDefault="001E0397" w:rsidP="001E0397">
      <w:pPr>
        <w:pStyle w:val="a5"/>
        <w:widowControl w:val="0"/>
        <w:numPr>
          <w:ilvl w:val="0"/>
          <w:numId w:val="19"/>
        </w:numPr>
        <w:suppressAutoHyphens w:val="0"/>
        <w:autoSpaceDE w:val="0"/>
        <w:adjustRightInd w:val="0"/>
        <w:spacing w:after="0"/>
        <w:contextualSpacing/>
        <w:jc w:val="both"/>
        <w:textAlignment w:val="auto"/>
      </w:pPr>
      <w:r w:rsidRPr="008712AA">
        <w:t>Умение критически оценивать результат своей работы и работы одноклассников на основе приобретённых знаний.</w:t>
      </w:r>
    </w:p>
    <w:p w:rsidR="001E0397" w:rsidRPr="008712AA" w:rsidRDefault="001E0397" w:rsidP="001E0397">
      <w:pPr>
        <w:pStyle w:val="a5"/>
        <w:widowControl w:val="0"/>
        <w:numPr>
          <w:ilvl w:val="0"/>
          <w:numId w:val="19"/>
        </w:numPr>
        <w:suppressAutoHyphens w:val="0"/>
        <w:autoSpaceDE w:val="0"/>
        <w:adjustRightInd w:val="0"/>
        <w:spacing w:after="0"/>
        <w:contextualSpacing/>
        <w:jc w:val="both"/>
        <w:textAlignment w:val="auto"/>
      </w:pPr>
      <w:r w:rsidRPr="008712AA">
        <w:t>Умение применять приобретённые знания по одному предмету при изучении других общеобразовательных дисциплин.</w:t>
      </w:r>
    </w:p>
    <w:p w:rsidR="001E0397" w:rsidRPr="008712AA" w:rsidRDefault="001E0397" w:rsidP="001E0397">
      <w:pPr>
        <w:pStyle w:val="a5"/>
        <w:widowControl w:val="0"/>
        <w:numPr>
          <w:ilvl w:val="0"/>
          <w:numId w:val="19"/>
        </w:numPr>
        <w:suppressAutoHyphens w:val="0"/>
        <w:autoSpaceDE w:val="0"/>
        <w:adjustRightInd w:val="0"/>
        <w:spacing w:after="0"/>
        <w:contextualSpacing/>
        <w:jc w:val="both"/>
        <w:textAlignment w:val="auto"/>
      </w:pPr>
      <w:r w:rsidRPr="008712AA">
        <w:lastRenderedPageBreak/>
        <w:t>Умение выполнять по образцу и самостоятельно действия при решении отдельных учебно-творческих задач.</w:t>
      </w:r>
    </w:p>
    <w:p w:rsidR="001E0397" w:rsidRPr="008712AA" w:rsidRDefault="001E0397" w:rsidP="001E0397">
      <w:pPr>
        <w:pStyle w:val="a5"/>
        <w:widowControl w:val="0"/>
        <w:numPr>
          <w:ilvl w:val="0"/>
          <w:numId w:val="19"/>
        </w:numPr>
        <w:suppressAutoHyphens w:val="0"/>
        <w:autoSpaceDE w:val="0"/>
        <w:adjustRightInd w:val="0"/>
        <w:spacing w:after="0"/>
        <w:contextualSpacing/>
        <w:jc w:val="both"/>
        <w:textAlignment w:val="auto"/>
      </w:pPr>
      <w:r w:rsidRPr="008712AA">
        <w:t>Умение проводить самостоятельные исследования.</w:t>
      </w:r>
    </w:p>
    <w:p w:rsidR="001E0397" w:rsidRPr="008712AA" w:rsidRDefault="001E0397" w:rsidP="001E0397">
      <w:pPr>
        <w:pStyle w:val="a5"/>
        <w:widowControl w:val="0"/>
        <w:numPr>
          <w:ilvl w:val="0"/>
          <w:numId w:val="19"/>
        </w:numPr>
        <w:suppressAutoHyphens w:val="0"/>
        <w:autoSpaceDE w:val="0"/>
        <w:adjustRightInd w:val="0"/>
        <w:spacing w:after="0"/>
        <w:contextualSpacing/>
        <w:jc w:val="both"/>
        <w:textAlignment w:val="auto"/>
      </w:pPr>
      <w:r w:rsidRPr="008712AA">
        <w:t>Умение формулировать ответ на вопрос в соответствии с заданным смысловым содержанием.</w:t>
      </w:r>
    </w:p>
    <w:p w:rsidR="001E0397" w:rsidRPr="008712AA" w:rsidRDefault="001E0397" w:rsidP="001E0397">
      <w:pPr>
        <w:pStyle w:val="a5"/>
        <w:widowControl w:val="0"/>
        <w:numPr>
          <w:ilvl w:val="0"/>
          <w:numId w:val="19"/>
        </w:numPr>
        <w:suppressAutoHyphens w:val="0"/>
        <w:autoSpaceDE w:val="0"/>
        <w:adjustRightInd w:val="0"/>
        <w:spacing w:after="0"/>
        <w:contextualSpacing/>
        <w:jc w:val="both"/>
        <w:textAlignment w:val="auto"/>
      </w:pPr>
      <w:r w:rsidRPr="008712AA">
        <w:t>Обогащение словарного запаса, развитие умения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прозе.</w:t>
      </w:r>
    </w:p>
    <w:p w:rsidR="001E0397" w:rsidRDefault="001E0397" w:rsidP="00F21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21D98" w:rsidRPr="00F21D98" w:rsidRDefault="00F21D98" w:rsidP="00F21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21D98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8E55E8" w:rsidRPr="00F21D98" w:rsidRDefault="008E55E8" w:rsidP="008E55E8">
      <w:pPr>
        <w:pStyle w:val="a5"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F21D98">
        <w:rPr>
          <w:rFonts w:ascii="Times New Roman" w:hAnsi="Times New Roman" w:cs="Times New Roman"/>
          <w:b/>
        </w:rPr>
        <w:t>Минимальный уровень:</w:t>
      </w:r>
    </w:p>
    <w:p w:rsidR="008E55E8" w:rsidRPr="00F21D98" w:rsidRDefault="008E55E8" w:rsidP="008E55E8">
      <w:pPr>
        <w:pStyle w:val="a5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8E55E8" w:rsidRPr="00F21D98" w:rsidRDefault="008E55E8" w:rsidP="008E55E8">
      <w:pPr>
        <w:pStyle w:val="a5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знание элементарных правил композиции, цветоведения, передачи формы предмета и т.д.;</w:t>
      </w:r>
    </w:p>
    <w:p w:rsidR="008E55E8" w:rsidRPr="00F21D98" w:rsidRDefault="008E55E8" w:rsidP="008E55E8">
      <w:pPr>
        <w:pStyle w:val="a5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:rsidR="008E55E8" w:rsidRPr="00F21D98" w:rsidRDefault="008E55E8" w:rsidP="008E55E8">
      <w:pPr>
        <w:pStyle w:val="a5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пользование материалами для рисования, аппликации, лепки;</w:t>
      </w:r>
    </w:p>
    <w:p w:rsidR="008E55E8" w:rsidRPr="00F21D98" w:rsidRDefault="008E55E8" w:rsidP="008E55E8">
      <w:pPr>
        <w:pStyle w:val="a5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8E55E8" w:rsidRPr="00F21D98" w:rsidRDefault="008E55E8" w:rsidP="008E55E8">
      <w:pPr>
        <w:pStyle w:val="a5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организация рабочего места в зависимости от характера выполняемой работы;</w:t>
      </w:r>
    </w:p>
    <w:p w:rsidR="008E55E8" w:rsidRPr="00F21D98" w:rsidRDefault="008E55E8" w:rsidP="008E55E8">
      <w:pPr>
        <w:pStyle w:val="a5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8E55E8" w:rsidRPr="00F21D98" w:rsidRDefault="008E55E8" w:rsidP="008E55E8">
      <w:pPr>
        <w:pStyle w:val="a5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владение некоторыми приемами лепки (раскатывание, сплющивание, отщипывание) и аппликации (вырезание и наклеивание);</w:t>
      </w:r>
    </w:p>
    <w:p w:rsidR="008E55E8" w:rsidRPr="00F21D98" w:rsidRDefault="008E55E8" w:rsidP="008E55E8">
      <w:pPr>
        <w:pStyle w:val="a5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8E55E8" w:rsidRPr="00F21D98" w:rsidRDefault="008E55E8" w:rsidP="008E55E8">
      <w:pPr>
        <w:pStyle w:val="a5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применение приемов работы с карандашом, гуашью, акварельными красками с целью передачи фактуры предмета;</w:t>
      </w:r>
    </w:p>
    <w:p w:rsidR="008E55E8" w:rsidRPr="00F21D98" w:rsidRDefault="008E55E8" w:rsidP="008E55E8">
      <w:pPr>
        <w:pStyle w:val="a5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:rsidR="008E55E8" w:rsidRPr="00F21D98" w:rsidRDefault="008E55E8" w:rsidP="008E55E8">
      <w:pPr>
        <w:pStyle w:val="a5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адекватная передача цвета изображаемого объекта, определение насыщенности цвета изображаемого объекта, определение насыщенности цвета, получение смешанных цветов и некоторых оттенков цвета;</w:t>
      </w:r>
    </w:p>
    <w:p w:rsidR="008E55E8" w:rsidRPr="00F21D98" w:rsidRDefault="008E55E8" w:rsidP="008E55E8">
      <w:pPr>
        <w:pStyle w:val="a5"/>
        <w:numPr>
          <w:ilvl w:val="0"/>
          <w:numId w:val="10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узнавание и различение в книжных иллюстрациях и репродукциях изображенных предметов и действий.</w:t>
      </w:r>
    </w:p>
    <w:p w:rsidR="00F21D98" w:rsidRDefault="00F21D98" w:rsidP="008E55E8">
      <w:pPr>
        <w:pStyle w:val="Standard"/>
        <w:ind w:left="360" w:firstLine="709"/>
        <w:jc w:val="both"/>
        <w:rPr>
          <w:rFonts w:ascii="Times New Roman" w:hAnsi="Times New Roman" w:cs="Times New Roman"/>
          <w:b/>
        </w:rPr>
      </w:pPr>
    </w:p>
    <w:p w:rsidR="008E55E8" w:rsidRPr="00F21D98" w:rsidRDefault="008E55E8" w:rsidP="008E55E8">
      <w:pPr>
        <w:pStyle w:val="Standard"/>
        <w:ind w:left="360" w:firstLine="709"/>
        <w:jc w:val="both"/>
        <w:rPr>
          <w:rFonts w:ascii="Times New Roman" w:hAnsi="Times New Roman" w:cs="Times New Roman"/>
          <w:b/>
        </w:rPr>
      </w:pPr>
      <w:r w:rsidRPr="00F21D98">
        <w:rPr>
          <w:rFonts w:ascii="Times New Roman" w:hAnsi="Times New Roman" w:cs="Times New Roman"/>
          <w:b/>
        </w:rPr>
        <w:lastRenderedPageBreak/>
        <w:t>Достаточный уровень:</w:t>
      </w:r>
    </w:p>
    <w:p w:rsidR="008E55E8" w:rsidRPr="00F21D98" w:rsidRDefault="008E55E8" w:rsidP="008E55E8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знание названий жанров изобразительного искусства (портрет, натюрморт, пейзаж и др.);</w:t>
      </w:r>
    </w:p>
    <w:p w:rsidR="008E55E8" w:rsidRPr="00F21D98" w:rsidRDefault="008E55E8" w:rsidP="008E55E8">
      <w:pPr>
        <w:pStyle w:val="a5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знание название некоторых народных и национальных промыслов (Дымково, Гжель, Городец, Хохлома и др.);</w:t>
      </w:r>
    </w:p>
    <w:p w:rsidR="008E55E8" w:rsidRPr="00F21D98" w:rsidRDefault="008E55E8" w:rsidP="008E55E8">
      <w:pPr>
        <w:pStyle w:val="a5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знание основных особенностей некоторых материалов, используемых в рисовании, лепке и аппликации;</w:t>
      </w:r>
    </w:p>
    <w:p w:rsidR="008E55E8" w:rsidRPr="00F21D98" w:rsidRDefault="008E55E8" w:rsidP="008E55E8">
      <w:pPr>
        <w:pStyle w:val="a5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</w:p>
    <w:p w:rsidR="008E55E8" w:rsidRPr="00F21D98" w:rsidRDefault="008E55E8" w:rsidP="008E55E8">
      <w:pPr>
        <w:pStyle w:val="a5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знание правил цветоведения, светотени, перспективы, построения орнамента, стилизации формы предмета и т.д.;</w:t>
      </w:r>
    </w:p>
    <w:p w:rsidR="008E55E8" w:rsidRPr="00F21D98" w:rsidRDefault="008E55E8" w:rsidP="008E55E8">
      <w:pPr>
        <w:pStyle w:val="a5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знание видов аппликации (предметная, сюжетная, декоративная);</w:t>
      </w:r>
    </w:p>
    <w:p w:rsidR="008E55E8" w:rsidRPr="00F21D98" w:rsidRDefault="008E55E8" w:rsidP="008E55E8">
      <w:pPr>
        <w:pStyle w:val="a5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знание способов лепки (конструктивный, пластический, комбинированный);</w:t>
      </w:r>
    </w:p>
    <w:p w:rsidR="008E55E8" w:rsidRPr="00F21D98" w:rsidRDefault="008E55E8" w:rsidP="008E55E8">
      <w:pPr>
        <w:pStyle w:val="a5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нахождение необходимой для выполнения работы информации в материалах учебника, рабочей тетради;</w:t>
      </w:r>
    </w:p>
    <w:p w:rsidR="008E55E8" w:rsidRPr="00F21D98" w:rsidRDefault="008E55E8" w:rsidP="008E55E8">
      <w:pPr>
        <w:pStyle w:val="a5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следование при выполнении работы с инструкциям учителя или инструкциям, представленным в других информационных источниках;</w:t>
      </w:r>
    </w:p>
    <w:p w:rsidR="008E55E8" w:rsidRPr="00F21D98" w:rsidRDefault="008E55E8" w:rsidP="008E55E8">
      <w:pPr>
        <w:pStyle w:val="a5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:rsidR="008E55E8" w:rsidRPr="00F21D98" w:rsidRDefault="008E55E8" w:rsidP="008E55E8">
      <w:pPr>
        <w:pStyle w:val="a5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использование разнообразных технологических способов выполнения аппликации;</w:t>
      </w:r>
    </w:p>
    <w:p w:rsidR="008E55E8" w:rsidRPr="00F21D98" w:rsidRDefault="008E55E8" w:rsidP="008E55E8">
      <w:pPr>
        <w:pStyle w:val="a5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применение разнообразных способов лепки;</w:t>
      </w:r>
    </w:p>
    <w:p w:rsidR="008E55E8" w:rsidRPr="00F21D98" w:rsidRDefault="008E55E8" w:rsidP="008E55E8">
      <w:pPr>
        <w:pStyle w:val="a5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8E55E8" w:rsidRPr="00F21D98" w:rsidRDefault="008E55E8" w:rsidP="008E55E8">
      <w:pPr>
        <w:pStyle w:val="a5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8E55E8" w:rsidRPr="00F21D98" w:rsidRDefault="008E55E8" w:rsidP="008E55E8">
      <w:pPr>
        <w:pStyle w:val="a5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различение произведений живописи, графики, скульптуры, архитектуры и декоративно-прикладного искусства: пейзаж, портрет, натюрморт, сюжетное изображение.</w:t>
      </w:r>
    </w:p>
    <w:p w:rsidR="008E55E8" w:rsidRPr="00F21D98" w:rsidRDefault="008E55E8" w:rsidP="008E55E8">
      <w:pPr>
        <w:pStyle w:val="Standard"/>
        <w:ind w:left="360"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hAnsi="Times New Roman" w:cs="Times New Roman"/>
        </w:rPr>
        <w:t>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F21D98" w:rsidRDefault="00F21D98" w:rsidP="008E55E8">
      <w:pPr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21D98" w:rsidRDefault="008E55E8" w:rsidP="00F21D98">
      <w:pPr>
        <w:pStyle w:val="a3"/>
        <w:spacing w:before="0" w:beforeAutospacing="0" w:after="120" w:afterAutospacing="0"/>
        <w:jc w:val="center"/>
      </w:pPr>
      <w:r w:rsidRPr="00F21D98">
        <w:rPr>
          <w:b/>
          <w:kern w:val="1"/>
          <w:lang w:eastAsia="ar-SA"/>
        </w:rPr>
        <w:t xml:space="preserve"> </w:t>
      </w:r>
      <w:r w:rsidR="00F21D98">
        <w:rPr>
          <w:b/>
        </w:rPr>
        <w:t>Содержание учебного предмета «Изобразительное искусство»</w:t>
      </w:r>
    </w:p>
    <w:p w:rsidR="008E55E8" w:rsidRPr="00F21D98" w:rsidRDefault="008E55E8" w:rsidP="008E55E8">
      <w:pPr>
        <w:pStyle w:val="Standard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F21D98">
        <w:rPr>
          <w:rFonts w:ascii="Times New Roman" w:eastAsia="Times New Roman" w:hAnsi="Times New Roman" w:cs="Times New Roman"/>
          <w:b/>
          <w:bCs/>
          <w:lang w:eastAsia="ru-RU"/>
        </w:rPr>
        <w:t>Раздел: «Обучение композиционной деятельности»</w:t>
      </w:r>
    </w:p>
    <w:p w:rsidR="008E55E8" w:rsidRPr="00F21D98" w:rsidRDefault="008E55E8" w:rsidP="008E55E8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1D98">
        <w:rPr>
          <w:rFonts w:ascii="Times New Roman" w:eastAsia="Times New Roman" w:hAnsi="Times New Roman" w:cs="Times New Roman"/>
          <w:lang w:eastAsia="ru-RU"/>
        </w:rPr>
        <w:t>Совершенствование умений передавать глубину пространства: уменьшение величины удаленных предметов по сравнению с рас</w:t>
      </w:r>
      <w:r w:rsidRPr="00F21D98">
        <w:rPr>
          <w:rFonts w:ascii="Times New Roman" w:eastAsia="Times New Roman" w:hAnsi="Times New Roman" w:cs="Times New Roman"/>
          <w:lang w:eastAsia="ru-RU"/>
        </w:rPr>
        <w:softHyphen/>
        <w:t>положенными вблизи от наблюдателя; загораживание одних предме</w:t>
      </w:r>
      <w:r w:rsidRPr="00F21D98">
        <w:rPr>
          <w:rFonts w:ascii="Times New Roman" w:eastAsia="Times New Roman" w:hAnsi="Times New Roman" w:cs="Times New Roman"/>
          <w:lang w:eastAsia="ru-RU"/>
        </w:rPr>
        <w:softHyphen/>
        <w:t>тов другими. Планы в пространстве - передний, задний, средний (ис</w:t>
      </w:r>
      <w:r w:rsidRPr="00F21D98">
        <w:rPr>
          <w:rFonts w:ascii="Times New Roman" w:eastAsia="Times New Roman" w:hAnsi="Times New Roman" w:cs="Times New Roman"/>
          <w:lang w:eastAsia="ru-RU"/>
        </w:rPr>
        <w:softHyphen/>
        <w:t>пользование макета и панно "В деревне" с изображенным пейзажем на трех планах, вариантами изображения домов деревенского типа и деревьев, разных по величине: больших маленьких, средних).</w:t>
      </w:r>
    </w:p>
    <w:p w:rsidR="008E55E8" w:rsidRPr="00F21D98" w:rsidRDefault="008E55E8" w:rsidP="008E55E8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eastAsia="Times New Roman" w:hAnsi="Times New Roman" w:cs="Times New Roman"/>
          <w:lang w:eastAsia="ru-RU"/>
        </w:rPr>
        <w:lastRenderedPageBreak/>
        <w:t>Обучение приему построения сюжетной и декоративной компози</w:t>
      </w:r>
      <w:r w:rsidRPr="00F21D98">
        <w:rPr>
          <w:rFonts w:ascii="Times New Roman" w:eastAsia="Times New Roman" w:hAnsi="Times New Roman" w:cs="Times New Roman"/>
          <w:lang w:eastAsia="ru-RU"/>
        </w:rPr>
        <w:softHyphen/>
        <w:t>ции с использованием симметричного расположения ее частей (элементов), позволяющему достигать равновесия на изобразительной плоскости.</w:t>
      </w:r>
    </w:p>
    <w:p w:rsidR="008E55E8" w:rsidRPr="00F21D98" w:rsidRDefault="008E55E8" w:rsidP="008E55E8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1D98">
        <w:rPr>
          <w:rFonts w:ascii="Times New Roman" w:eastAsia="Times New Roman" w:hAnsi="Times New Roman" w:cs="Times New Roman"/>
          <w:lang w:eastAsia="ru-RU"/>
        </w:rPr>
        <w:t>Обучение приему построения композиции в прямоугольнике с уче</w:t>
      </w:r>
      <w:r w:rsidRPr="00F21D98">
        <w:rPr>
          <w:rFonts w:ascii="Times New Roman" w:eastAsia="Times New Roman" w:hAnsi="Times New Roman" w:cs="Times New Roman"/>
          <w:lang w:eastAsia="ru-RU"/>
        </w:rPr>
        <w:softHyphen/>
        <w:t>том центральной симметрии.</w:t>
      </w:r>
    </w:p>
    <w:p w:rsidR="008E55E8" w:rsidRPr="00F21D98" w:rsidRDefault="008E55E8" w:rsidP="008E55E8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1D98">
        <w:rPr>
          <w:rFonts w:ascii="Times New Roman" w:eastAsia="Times New Roman" w:hAnsi="Times New Roman" w:cs="Times New Roman"/>
          <w:lang w:eastAsia="ru-RU"/>
        </w:rPr>
        <w:t>Знакомство с выразительными средствами сказочного изображения (избушка на курьих-ножках; деревья в дремучем лесу, сказочном лесу с глазами из двух дупел, сучьями и ветками, похожими на руки и .т.п.).</w:t>
      </w:r>
    </w:p>
    <w:p w:rsidR="008E55E8" w:rsidRPr="00F21D98" w:rsidRDefault="008E55E8" w:rsidP="008E55E8">
      <w:pPr>
        <w:pStyle w:val="Standard"/>
        <w:ind w:firstLine="709"/>
        <w:rPr>
          <w:rFonts w:ascii="Times New Roman" w:eastAsia="Times New Roman" w:hAnsi="Times New Roman" w:cs="Times New Roman"/>
          <w:b/>
          <w:i/>
          <w:lang w:eastAsia="ru-RU"/>
        </w:rPr>
      </w:pPr>
      <w:r w:rsidRPr="00F21D98">
        <w:rPr>
          <w:rFonts w:ascii="Times New Roman" w:eastAsia="Times New Roman" w:hAnsi="Times New Roman" w:cs="Times New Roman"/>
          <w:b/>
          <w:i/>
          <w:lang w:eastAsia="ru-RU"/>
        </w:rPr>
        <w:t>Примерные задания</w:t>
      </w:r>
    </w:p>
    <w:p w:rsidR="008E55E8" w:rsidRPr="00F21D98" w:rsidRDefault="008E55E8" w:rsidP="008E55E8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1D98">
        <w:rPr>
          <w:rFonts w:ascii="Times New Roman" w:eastAsia="Times New Roman" w:hAnsi="Times New Roman" w:cs="Times New Roman"/>
          <w:lang w:eastAsia="ru-RU"/>
        </w:rPr>
        <w:t>«Рисование с натуры: "Ваза с цветами" (натюрморт); "Веточка ми</w:t>
      </w:r>
      <w:r w:rsidRPr="00F21D98">
        <w:rPr>
          <w:rFonts w:ascii="Times New Roman" w:eastAsia="Times New Roman" w:hAnsi="Times New Roman" w:cs="Times New Roman"/>
          <w:lang w:eastAsia="ru-RU"/>
        </w:rPr>
        <w:softHyphen/>
        <w:t>мозы";</w:t>
      </w:r>
    </w:p>
    <w:p w:rsidR="008E55E8" w:rsidRPr="00F21D98" w:rsidRDefault="008E55E8" w:rsidP="008E55E8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1D98">
        <w:rPr>
          <w:rFonts w:ascii="Times New Roman" w:eastAsia="Times New Roman" w:hAnsi="Times New Roman" w:cs="Times New Roman"/>
          <w:lang w:eastAsia="ru-RU"/>
        </w:rPr>
        <w:t>Рисование на тему: "Грузовик и автобус едут по городу" (на фоне домов городского типа); "Деревья осенью. Дует ветер"; "Ребята ка</w:t>
      </w:r>
      <w:r w:rsidRPr="00F21D98">
        <w:rPr>
          <w:rFonts w:ascii="Times New Roman" w:eastAsia="Times New Roman" w:hAnsi="Times New Roman" w:cs="Times New Roman"/>
          <w:lang w:eastAsia="ru-RU"/>
        </w:rPr>
        <w:softHyphen/>
        <w:t>таются с гор".</w:t>
      </w:r>
    </w:p>
    <w:p w:rsidR="008E55E8" w:rsidRPr="00F21D98" w:rsidRDefault="008E55E8" w:rsidP="008E55E8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1D98">
        <w:rPr>
          <w:rFonts w:ascii="Times New Roman" w:eastAsia="Times New Roman" w:hAnsi="Times New Roman" w:cs="Times New Roman"/>
          <w:lang w:eastAsia="ru-RU"/>
        </w:rPr>
        <w:t>Декоративное рисование: "Полотенце" (узор в полосе, элементы узора - листья, цветы, уточки).</w:t>
      </w:r>
    </w:p>
    <w:p w:rsidR="008E55E8" w:rsidRPr="00F21D98" w:rsidRDefault="008E55E8" w:rsidP="008E55E8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1D98">
        <w:rPr>
          <w:rFonts w:ascii="Times New Roman" w:eastAsia="Times New Roman" w:hAnsi="Times New Roman" w:cs="Times New Roman"/>
          <w:lang w:eastAsia="ru-RU"/>
        </w:rPr>
        <w:t>Составление аппликации: "Фантастическая (сказочная) птица".</w:t>
      </w:r>
    </w:p>
    <w:p w:rsidR="008E55E8" w:rsidRPr="00F21D98" w:rsidRDefault="008E55E8" w:rsidP="008E55E8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1D98">
        <w:rPr>
          <w:rFonts w:ascii="Times New Roman" w:eastAsia="Times New Roman" w:hAnsi="Times New Roman" w:cs="Times New Roman"/>
          <w:lang w:eastAsia="ru-RU"/>
        </w:rPr>
        <w:t>Декоративная лепка: "Кувшин в виде поющего петуха".</w:t>
      </w:r>
    </w:p>
    <w:p w:rsidR="008E55E8" w:rsidRPr="00F21D98" w:rsidRDefault="008E55E8" w:rsidP="008E55E8">
      <w:pPr>
        <w:pStyle w:val="Standard"/>
        <w:ind w:firstLine="709"/>
        <w:jc w:val="center"/>
        <w:rPr>
          <w:rFonts w:ascii="Times New Roman" w:hAnsi="Times New Roman" w:cs="Times New Roman"/>
        </w:rPr>
      </w:pPr>
      <w:r w:rsidRPr="00F21D98"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Раздел: «Развитие </w:t>
      </w:r>
      <w:r w:rsidRPr="00F21D98">
        <w:rPr>
          <w:rFonts w:ascii="Times New Roman" w:eastAsia="Times New Roman" w:hAnsi="Times New Roman" w:cs="Times New Roman"/>
          <w:b/>
          <w:bCs/>
          <w:iCs/>
          <w:lang w:eastAsia="ru-RU"/>
        </w:rPr>
        <w:t>у</w:t>
      </w:r>
      <w:r w:rsidRPr="00F21D9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F21D98">
        <w:rPr>
          <w:rFonts w:ascii="Times New Roman" w:eastAsia="Times New Roman" w:hAnsi="Times New Roman" w:cs="Times New Roman"/>
          <w:b/>
          <w:bCs/>
          <w:lang w:eastAsia="ru-RU"/>
        </w:rPr>
        <w:t>учащихся умений воспринимать и изображать форму предметов, пропорции, конструкцию»</w:t>
      </w:r>
    </w:p>
    <w:p w:rsidR="008E55E8" w:rsidRPr="00F21D98" w:rsidRDefault="008E55E8" w:rsidP="008E55E8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21D98">
        <w:rPr>
          <w:rFonts w:ascii="Times New Roman" w:eastAsia="Times New Roman" w:hAnsi="Times New Roman" w:cs="Times New Roman"/>
          <w:lang w:eastAsia="ru-RU"/>
        </w:rPr>
        <w:t>Закрепление умений обследовать предметы с целью их изображе</w:t>
      </w:r>
      <w:r w:rsidRPr="00F21D98">
        <w:rPr>
          <w:rFonts w:ascii="Times New Roman" w:eastAsia="Times New Roman" w:hAnsi="Times New Roman" w:cs="Times New Roman"/>
          <w:lang w:eastAsia="ru-RU"/>
        </w:rPr>
        <w:softHyphen/>
        <w:t>ния. Совершенствовать умения изображать с натуры, соблюдая пос</w:t>
      </w:r>
      <w:r w:rsidRPr="00F21D98">
        <w:rPr>
          <w:rFonts w:ascii="Times New Roman" w:eastAsia="Times New Roman" w:hAnsi="Times New Roman" w:cs="Times New Roman"/>
          <w:lang w:eastAsia="ru-RU"/>
        </w:rPr>
        <w:softHyphen/>
        <w:t>ледовательность изображения от общей формы к деталям. (Исполь</w:t>
      </w:r>
      <w:r w:rsidRPr="00F21D98">
        <w:rPr>
          <w:rFonts w:ascii="Times New Roman" w:eastAsia="Times New Roman" w:hAnsi="Times New Roman" w:cs="Times New Roman"/>
          <w:lang w:eastAsia="ru-RU"/>
        </w:rPr>
        <w:softHyphen/>
        <w:t>зование объяснения фронтального поэтапного показа способа изоб</w:t>
      </w:r>
      <w:r w:rsidRPr="00F21D98">
        <w:rPr>
          <w:rFonts w:ascii="Times New Roman" w:eastAsia="Times New Roman" w:hAnsi="Times New Roman" w:cs="Times New Roman"/>
          <w:lang w:eastAsia="ru-RU"/>
        </w:rPr>
        <w:softHyphen/>
        <w:t>ражения, "графического диктанта"; самостоятельной работы учащихся по памяти).</w:t>
      </w:r>
    </w:p>
    <w:p w:rsidR="008E55E8" w:rsidRPr="00F21D98" w:rsidRDefault="008E55E8" w:rsidP="008E55E8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1D98">
        <w:rPr>
          <w:rFonts w:ascii="Times New Roman" w:eastAsia="Times New Roman" w:hAnsi="Times New Roman" w:cs="Times New Roman"/>
          <w:lang w:eastAsia="ru-RU"/>
        </w:rPr>
        <w:t>Закрепление умения изображать деревья в состоянии покоя и в дви</w:t>
      </w:r>
      <w:r w:rsidRPr="00F21D98">
        <w:rPr>
          <w:rFonts w:ascii="Times New Roman" w:eastAsia="Times New Roman" w:hAnsi="Times New Roman" w:cs="Times New Roman"/>
          <w:lang w:eastAsia="ru-RU"/>
        </w:rPr>
        <w:softHyphen/>
        <w:t>жении (в ветренную погоду). Учить видеть и передавать в лепке и ри</w:t>
      </w:r>
      <w:r w:rsidRPr="00F21D98">
        <w:rPr>
          <w:rFonts w:ascii="Times New Roman" w:eastAsia="Times New Roman" w:hAnsi="Times New Roman" w:cs="Times New Roman"/>
          <w:lang w:eastAsia="ru-RU"/>
        </w:rPr>
        <w:softHyphen/>
        <w:t>сунке изгибы и "узор" ветвей.</w:t>
      </w:r>
    </w:p>
    <w:p w:rsidR="008E55E8" w:rsidRPr="00F21D98" w:rsidRDefault="008E55E8" w:rsidP="008E55E8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1D98">
        <w:rPr>
          <w:rFonts w:ascii="Times New Roman" w:eastAsia="Times New Roman" w:hAnsi="Times New Roman" w:cs="Times New Roman"/>
          <w:lang w:eastAsia="ru-RU"/>
        </w:rPr>
        <w:t>Формирование образа человека. Портрет человека (части головы и части лица человека), формирование образов животных.</w:t>
      </w:r>
    </w:p>
    <w:p w:rsidR="008E55E8" w:rsidRPr="00F21D98" w:rsidRDefault="008E55E8" w:rsidP="008E55E8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1D98">
        <w:rPr>
          <w:rFonts w:ascii="Times New Roman" w:eastAsia="Times New Roman" w:hAnsi="Times New Roman" w:cs="Times New Roman"/>
          <w:lang w:eastAsia="ru-RU"/>
        </w:rPr>
        <w:t>Обучение приемам исполнения косовской росписи посуды (работа корпусом и кончиком кисти, "примакивание").</w:t>
      </w:r>
    </w:p>
    <w:p w:rsidR="008E55E8" w:rsidRPr="00F21D98" w:rsidRDefault="008E55E8" w:rsidP="008E55E8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1D98">
        <w:rPr>
          <w:rFonts w:ascii="Times New Roman" w:eastAsia="Times New Roman" w:hAnsi="Times New Roman" w:cs="Times New Roman"/>
          <w:lang w:eastAsia="ru-RU"/>
        </w:rPr>
        <w:t>Закрепление представления о явлении центральной симметрии в природе; составление узора в круге и овале с учетом центральной симметрии (элементы узора - геометрические формы и стилизован</w:t>
      </w:r>
      <w:r w:rsidRPr="00F21D98">
        <w:rPr>
          <w:rFonts w:ascii="Times New Roman" w:eastAsia="Times New Roman" w:hAnsi="Times New Roman" w:cs="Times New Roman"/>
          <w:lang w:eastAsia="ru-RU"/>
        </w:rPr>
        <w:softHyphen/>
        <w:t>ные формы растительного мира).</w:t>
      </w:r>
    </w:p>
    <w:p w:rsidR="008E55E8" w:rsidRPr="00F21D98" w:rsidRDefault="008E55E8" w:rsidP="008E55E8">
      <w:pPr>
        <w:pStyle w:val="Standard"/>
        <w:ind w:firstLine="709"/>
        <w:rPr>
          <w:rFonts w:ascii="Times New Roman" w:eastAsia="Times New Roman" w:hAnsi="Times New Roman" w:cs="Times New Roman"/>
          <w:b/>
          <w:i/>
          <w:lang w:eastAsia="ru-RU"/>
        </w:rPr>
      </w:pPr>
      <w:r w:rsidRPr="00F21D98">
        <w:rPr>
          <w:rFonts w:ascii="Times New Roman" w:eastAsia="Times New Roman" w:hAnsi="Times New Roman" w:cs="Times New Roman"/>
          <w:b/>
          <w:i/>
          <w:lang w:eastAsia="ru-RU"/>
        </w:rPr>
        <w:t>Примерные задания</w:t>
      </w:r>
    </w:p>
    <w:p w:rsidR="008E55E8" w:rsidRPr="00F21D98" w:rsidRDefault="008E55E8" w:rsidP="008E55E8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1D98">
        <w:rPr>
          <w:rFonts w:ascii="Times New Roman" w:eastAsia="Times New Roman" w:hAnsi="Times New Roman" w:cs="Times New Roman"/>
          <w:lang w:eastAsia="ru-RU"/>
        </w:rPr>
        <w:t>Лепка: барельеф на картоне "Дерево на ветру"; игрушка "Лошад</w:t>
      </w:r>
      <w:r w:rsidRPr="00F21D98">
        <w:rPr>
          <w:rFonts w:ascii="Times New Roman" w:eastAsia="Times New Roman" w:hAnsi="Times New Roman" w:cs="Times New Roman"/>
          <w:lang w:eastAsia="ru-RU"/>
        </w:rPr>
        <w:softHyphen/>
        <w:t>ка" - по мотивам каргопольской игрушки; "Зайка", "Котик" "Пету</w:t>
      </w:r>
      <w:r w:rsidRPr="00F21D98">
        <w:rPr>
          <w:rFonts w:ascii="Times New Roman" w:eastAsia="Times New Roman" w:hAnsi="Times New Roman" w:cs="Times New Roman"/>
          <w:lang w:eastAsia="ru-RU"/>
        </w:rPr>
        <w:softHyphen/>
        <w:t>шок" - стилизованные образы, по выбору учащихся;</w:t>
      </w:r>
    </w:p>
    <w:p w:rsidR="008E55E8" w:rsidRPr="00F21D98" w:rsidRDefault="008E55E8" w:rsidP="008E55E8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1D98">
        <w:rPr>
          <w:rFonts w:ascii="Times New Roman" w:eastAsia="Times New Roman" w:hAnsi="Times New Roman" w:cs="Times New Roman"/>
          <w:lang w:eastAsia="ru-RU"/>
        </w:rPr>
        <w:t>Аппликация: составление узора в круге и овале из вырезанных цвет</w:t>
      </w:r>
      <w:r w:rsidRPr="00F21D98">
        <w:rPr>
          <w:rFonts w:ascii="Times New Roman" w:eastAsia="Times New Roman" w:hAnsi="Times New Roman" w:cs="Times New Roman"/>
          <w:lang w:eastAsia="ru-RU"/>
        </w:rPr>
        <w:softHyphen/>
        <w:t>ных маленьких и больших кругов, силуэтов цветов, листьев; "Чебу</w:t>
      </w:r>
      <w:r w:rsidRPr="00F21D98">
        <w:rPr>
          <w:rFonts w:ascii="Times New Roman" w:eastAsia="Times New Roman" w:hAnsi="Times New Roman" w:cs="Times New Roman"/>
          <w:lang w:eastAsia="ru-RU"/>
        </w:rPr>
        <w:softHyphen/>
        <w:t>рашка", "Мишка" (из вырезанных кругов и овалов), с дорисовыва</w:t>
      </w:r>
      <w:r w:rsidRPr="00F21D98">
        <w:rPr>
          <w:rFonts w:ascii="Times New Roman" w:eastAsia="Times New Roman" w:hAnsi="Times New Roman" w:cs="Times New Roman"/>
          <w:lang w:eastAsia="ru-RU"/>
        </w:rPr>
        <w:softHyphen/>
        <w:t>нием.</w:t>
      </w:r>
    </w:p>
    <w:p w:rsidR="008E55E8" w:rsidRPr="00F21D98" w:rsidRDefault="008E55E8" w:rsidP="008E55E8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1D98">
        <w:rPr>
          <w:rFonts w:ascii="Times New Roman" w:eastAsia="Times New Roman" w:hAnsi="Times New Roman" w:cs="Times New Roman"/>
          <w:lang w:eastAsia="ru-RU"/>
        </w:rPr>
        <w:t>Рисование с натуры и по памяти предметов несложной слабо рас</w:t>
      </w:r>
      <w:r w:rsidRPr="00F21D98">
        <w:rPr>
          <w:rFonts w:ascii="Times New Roman" w:eastAsia="Times New Roman" w:hAnsi="Times New Roman" w:cs="Times New Roman"/>
          <w:lang w:eastAsia="ru-RU"/>
        </w:rPr>
        <w:softHyphen/>
        <w:t>члененной формы (листьев дуба, крапивы, каштана; растение в цве</w:t>
      </w:r>
      <w:r w:rsidRPr="00F21D98">
        <w:rPr>
          <w:rFonts w:ascii="Times New Roman" w:eastAsia="Times New Roman" w:hAnsi="Times New Roman" w:cs="Times New Roman"/>
          <w:lang w:eastAsia="ru-RU"/>
        </w:rPr>
        <w:softHyphen/>
        <w:t>точном горшке); предметов с характерной формой, несложной по сюжету дерево на ветру);</w:t>
      </w:r>
    </w:p>
    <w:p w:rsidR="008E55E8" w:rsidRDefault="008E55E8" w:rsidP="008E55E8">
      <w:pPr>
        <w:pStyle w:val="Standard"/>
        <w:numPr>
          <w:ilvl w:val="0"/>
          <w:numId w:val="15"/>
        </w:num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47612">
        <w:rPr>
          <w:rFonts w:ascii="Times New Roman" w:eastAsia="Times New Roman" w:hAnsi="Times New Roman" w:cs="Times New Roman"/>
          <w:lang w:eastAsia="ru-RU"/>
        </w:rPr>
        <w:t>передавать глубину пространства, используя загораживание одних предметов другими, уменьшая размеры далеко расположенных предметов от наблюдателя;</w:t>
      </w:r>
      <w:r w:rsidR="006476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7612">
        <w:rPr>
          <w:rFonts w:ascii="Times New Roman" w:eastAsia="Times New Roman" w:hAnsi="Times New Roman" w:cs="Times New Roman"/>
          <w:lang w:eastAsia="ru-RU"/>
        </w:rPr>
        <w:t>работать акварелью "по-мокрому".</w:t>
      </w:r>
    </w:p>
    <w:p w:rsidR="001E0397" w:rsidRPr="00647612" w:rsidRDefault="001E0397" w:rsidP="008E55E8">
      <w:pPr>
        <w:pStyle w:val="Standard"/>
        <w:numPr>
          <w:ilvl w:val="0"/>
          <w:numId w:val="15"/>
        </w:num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53B2C" w:rsidRDefault="00453B2C" w:rsidP="008E55E8">
      <w:pPr>
        <w:pStyle w:val="Standard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53B2C" w:rsidRPr="00453B2C" w:rsidRDefault="00453B2C" w:rsidP="00453B2C">
      <w:pPr>
        <w:pStyle w:val="1"/>
        <w:keepNext w:val="0"/>
        <w:widowControl w:val="0"/>
        <w:tabs>
          <w:tab w:val="left" w:pos="142"/>
        </w:tabs>
        <w:spacing w:before="0"/>
        <w:ind w:left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53B2C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8E55E8" w:rsidRPr="00F21D98" w:rsidRDefault="008E55E8" w:rsidP="00453B2C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</w:p>
    <w:p w:rsidR="008E55E8" w:rsidRPr="00F21D98" w:rsidRDefault="008E55E8" w:rsidP="008E55E8">
      <w:pPr>
        <w:rPr>
          <w:vanish/>
          <w:sz w:val="24"/>
          <w:szCs w:val="24"/>
        </w:rPr>
      </w:pPr>
    </w:p>
    <w:tbl>
      <w:tblPr>
        <w:tblW w:w="144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699"/>
        <w:gridCol w:w="1742"/>
      </w:tblGrid>
      <w:tr w:rsidR="008E55E8" w:rsidRPr="00647612" w:rsidTr="00453B2C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E55E8" w:rsidRPr="00647612" w:rsidTr="00453B2C">
        <w:trPr>
          <w:trHeight w:val="3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</w:rPr>
              <w:t>Инструктаж по ТБ. Знакомство с учебником. Наблюдай, вспоминай, изображай. Аппликация из обрывков цветной бумаги дети собирают грибы в лесу»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5E8" w:rsidRPr="00647612" w:rsidTr="00453B2C">
        <w:trPr>
          <w:trHeight w:val="4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искусства. Что изображают художники? Как они изображают? Изображай с натуры и по памяти.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5E8" w:rsidRPr="00647612" w:rsidTr="00453B2C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</w:rPr>
              <w:t>Рассматривай, изучай, любуйся! Рисование предметов с натуры. Рисуй похоже, как видишь (с натуры)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5E8" w:rsidRPr="00647612" w:rsidTr="00453B2C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</w:rPr>
              <w:t>Наблюдай, сравнивай, потом изображай. Цвет листьев зеленый — светлый и тёмный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5E8" w:rsidRPr="00647612" w:rsidTr="00453B2C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</w:rPr>
              <w:t>Наблюдай, сравнивай, изображай похоже. Веточка с листьями, освещённая солнечными лучами. Веточка с листьями в тени.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5E8" w:rsidRPr="00647612" w:rsidTr="00453B2C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</w:rPr>
              <w:t>Рассматривай, изучай, любуйся. Картина «Пейзаж». Как рисуют природу (пейзаж).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5E8" w:rsidRPr="00647612" w:rsidTr="00453B2C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Нарисуй картину-пейзаж. Рисование деревьев близко-дальше-совсем далеко.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5E8" w:rsidRPr="00647612" w:rsidTr="00453B2C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Рассматривай предметы вокруг, любуйся!» Картина «Натюрморт». Какая картина называется натюрмортом. Составление натюрмортов.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E8" w:rsidRPr="00647612" w:rsidTr="00453B2C">
        <w:trPr>
          <w:trHeight w:val="5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Нарисуй то, что стоит на столе (по выбору). Нарисуй пожоже. Как рисовать натюрморт.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</w:rPr>
              <w:t>Наблюдай людей: какие они? Изображай их. Портрет человека. Третьяковская галерея.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</w:rPr>
              <w:t>Как художник (скульптур) работает над портретом человека.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изображать портрет человека (рисовать, лепить), чтобы получилось похоже. Рисование портрета.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портрета, лепка портрета.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портрета, лепка портрета.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Автопортрет. Рассматривай человека: какой он. Нарисуй его с натуры. Изучай себя: какой(ая) ты? Нарисуй свой автопортрет.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Придумывай, изображай, радуйся! Новогодняя ёлка, Дед Мороз и снегурочка. Рисование праздничной открытки.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Художники — о тех, кто защищает Родину.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Читай, думай, сравнивай. Как художники изображают добрых и злых героев сказки. Как рисовать добрых и злых героев сказки. Василиса Прекрасная. Баба-яга.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Необыкновенные деревья в сказках. Иллюстрации известных художников. Узор в овале, круге. Орнамент.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Узнай больше о человеке. Наблюдай, запоминай, потом изображай. Фигура человека в движении.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Узнай больше о художниках и скульпторах. Как изображают море.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изображают животных.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Наблюдай, изучай, любуйся, изображай. Удивительные животные жарких стран.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Изображай удивительных животных разных стран.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занятие. Рисование открытки к 8 Марта.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Узнай больше о насекомых. Рассматривай, лепи, рисуй насекомых похоже с натуры.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Узнай больше о насекомых. Рассматривай, лепи, рисуй насекомых похоже с натуры.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Фарфоровые изделия с росписью. Гжель. Части узора гжельской росписи. Работа кистью.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Учись создавать красивое! Украшение посуды гжельской росписью.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Учись создавать красивое! Жостовский поднос. Создание из картона заготовки под роспись.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Учись создавать красивое! Украшение посуды Жостовской росписью.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Наблюдай, запоминай, изображай. Улица города. Люди на улице города.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 города. Рисунки по описанию.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55E8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E8" w:rsidRPr="00647612" w:rsidRDefault="008E55E8" w:rsidP="006476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8" w:rsidRPr="00647612" w:rsidRDefault="008E55E8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612" w:rsidRPr="00647612" w:rsidTr="00453B2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12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12" w:rsidRPr="00647612" w:rsidRDefault="00647612" w:rsidP="0064761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12" w:rsidRPr="00647612" w:rsidRDefault="00647612" w:rsidP="006476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6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1827C7" w:rsidRDefault="001827C7" w:rsidP="00647612">
      <w:pPr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1827C7" w:rsidRDefault="001827C7" w:rsidP="00647612">
      <w:pPr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1827C7" w:rsidRDefault="001827C7" w:rsidP="00647612">
      <w:pPr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1827C7" w:rsidRDefault="001827C7" w:rsidP="00647612">
      <w:pPr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1827C7" w:rsidRDefault="001827C7" w:rsidP="00647612">
      <w:pPr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1827C7" w:rsidRDefault="001827C7" w:rsidP="00647612">
      <w:pPr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1827C7" w:rsidRDefault="001827C7" w:rsidP="00647612">
      <w:pPr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1827C7" w:rsidRDefault="001827C7" w:rsidP="00647612">
      <w:pPr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1827C7" w:rsidRDefault="001827C7" w:rsidP="00647612">
      <w:pPr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1827C7" w:rsidRDefault="001827C7" w:rsidP="00647612">
      <w:pPr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647612" w:rsidRPr="00647612" w:rsidRDefault="00647612" w:rsidP="00470FD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8E55E8" w:rsidRDefault="008E55E8" w:rsidP="001E0397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</w:p>
    <w:p w:rsidR="00470FDB" w:rsidRPr="00212422" w:rsidRDefault="00470FDB" w:rsidP="001E0397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70FDB" w:rsidRPr="00212422" w:rsidSect="00453B2C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7B2" w:rsidRDefault="004257B2" w:rsidP="00453B2C">
      <w:pPr>
        <w:spacing w:after="0" w:line="240" w:lineRule="auto"/>
      </w:pPr>
      <w:r>
        <w:separator/>
      </w:r>
    </w:p>
  </w:endnote>
  <w:endnote w:type="continuationSeparator" w:id="1">
    <w:p w:rsidR="004257B2" w:rsidRDefault="004257B2" w:rsidP="0045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8126"/>
      <w:docPartObj>
        <w:docPartGallery w:val="Page Numbers (Bottom of Page)"/>
        <w:docPartUnique/>
      </w:docPartObj>
    </w:sdtPr>
    <w:sdtContent>
      <w:p w:rsidR="00453B2C" w:rsidRDefault="009A7126">
        <w:pPr>
          <w:pStyle w:val="a9"/>
          <w:jc w:val="right"/>
        </w:pPr>
        <w:fldSimple w:instr=" PAGE   \* MERGEFORMAT ">
          <w:r w:rsidR="00095E02">
            <w:rPr>
              <w:noProof/>
            </w:rPr>
            <w:t>2</w:t>
          </w:r>
        </w:fldSimple>
      </w:p>
    </w:sdtContent>
  </w:sdt>
  <w:p w:rsidR="00453B2C" w:rsidRDefault="00453B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7B2" w:rsidRDefault="004257B2" w:rsidP="00453B2C">
      <w:pPr>
        <w:spacing w:after="0" w:line="240" w:lineRule="auto"/>
      </w:pPr>
      <w:r>
        <w:separator/>
      </w:r>
    </w:p>
  </w:footnote>
  <w:footnote w:type="continuationSeparator" w:id="1">
    <w:p w:rsidR="004257B2" w:rsidRDefault="004257B2" w:rsidP="00453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5C39"/>
    <w:multiLevelType w:val="hybridMultilevel"/>
    <w:tmpl w:val="7FFEC954"/>
    <w:lvl w:ilvl="0" w:tplc="309E73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A177F"/>
    <w:multiLevelType w:val="hybridMultilevel"/>
    <w:tmpl w:val="6CCAF83E"/>
    <w:lvl w:ilvl="0" w:tplc="E46E0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A190A"/>
    <w:multiLevelType w:val="multilevel"/>
    <w:tmpl w:val="9E8E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B74A7"/>
    <w:multiLevelType w:val="multilevel"/>
    <w:tmpl w:val="E996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43EE8"/>
    <w:multiLevelType w:val="multilevel"/>
    <w:tmpl w:val="12A8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A5589"/>
    <w:multiLevelType w:val="multilevel"/>
    <w:tmpl w:val="6468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A5AE1"/>
    <w:multiLevelType w:val="hybridMultilevel"/>
    <w:tmpl w:val="68FC1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36F86"/>
    <w:multiLevelType w:val="multilevel"/>
    <w:tmpl w:val="8A8EE00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2626EC8"/>
    <w:multiLevelType w:val="multilevel"/>
    <w:tmpl w:val="5AC6D8E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2EB69C7"/>
    <w:multiLevelType w:val="hybridMultilevel"/>
    <w:tmpl w:val="952A13BA"/>
    <w:lvl w:ilvl="0" w:tplc="ABB84788">
      <w:start w:val="10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46021"/>
    <w:multiLevelType w:val="multilevel"/>
    <w:tmpl w:val="3D7E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660726"/>
    <w:multiLevelType w:val="multilevel"/>
    <w:tmpl w:val="E4FE8F7C"/>
    <w:styleLink w:val="WWNum28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8DC2EDE"/>
    <w:multiLevelType w:val="multilevel"/>
    <w:tmpl w:val="93D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B94D55"/>
    <w:multiLevelType w:val="multilevel"/>
    <w:tmpl w:val="1410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AE1222"/>
    <w:multiLevelType w:val="multilevel"/>
    <w:tmpl w:val="CF3C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B61BE"/>
    <w:multiLevelType w:val="multilevel"/>
    <w:tmpl w:val="F5F2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5"/>
  </w:num>
  <w:num w:numId="5">
    <w:abstractNumId w:val="5"/>
  </w:num>
  <w:num w:numId="6">
    <w:abstractNumId w:val="3"/>
  </w:num>
  <w:num w:numId="7">
    <w:abstractNumId w:val="13"/>
  </w:num>
  <w:num w:numId="8">
    <w:abstractNumId w:val="12"/>
  </w:num>
  <w:num w:numId="9">
    <w:abstractNumId w:val="14"/>
  </w:num>
  <w:num w:numId="10">
    <w:abstractNumId w:val="8"/>
  </w:num>
  <w:num w:numId="11">
    <w:abstractNumId w:val="7"/>
  </w:num>
  <w:num w:numId="12">
    <w:abstractNumId w:val="11"/>
  </w:num>
  <w:num w:numId="13">
    <w:abstractNumId w:val="8"/>
  </w:num>
  <w:num w:numId="14">
    <w:abstractNumId w:val="7"/>
  </w:num>
  <w:num w:numId="15">
    <w:abstractNumId w:val="11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C88"/>
    <w:rsid w:val="00036C73"/>
    <w:rsid w:val="00095E02"/>
    <w:rsid w:val="00102A1B"/>
    <w:rsid w:val="001827C7"/>
    <w:rsid w:val="00190E96"/>
    <w:rsid w:val="001A311A"/>
    <w:rsid w:val="001B15AC"/>
    <w:rsid w:val="001E0397"/>
    <w:rsid w:val="001F77FC"/>
    <w:rsid w:val="002C4101"/>
    <w:rsid w:val="00406F24"/>
    <w:rsid w:val="004257B2"/>
    <w:rsid w:val="00425BA7"/>
    <w:rsid w:val="00453B2C"/>
    <w:rsid w:val="00470FDB"/>
    <w:rsid w:val="004E6B1F"/>
    <w:rsid w:val="00500F7E"/>
    <w:rsid w:val="00647612"/>
    <w:rsid w:val="00655967"/>
    <w:rsid w:val="00714BF5"/>
    <w:rsid w:val="00782D6E"/>
    <w:rsid w:val="007B6AD3"/>
    <w:rsid w:val="008C0D10"/>
    <w:rsid w:val="008E55E8"/>
    <w:rsid w:val="009A7126"/>
    <w:rsid w:val="009E1978"/>
    <w:rsid w:val="00BD3C88"/>
    <w:rsid w:val="00C07310"/>
    <w:rsid w:val="00C166E3"/>
    <w:rsid w:val="00C627A9"/>
    <w:rsid w:val="00D57B21"/>
    <w:rsid w:val="00D83980"/>
    <w:rsid w:val="00DC1BBC"/>
    <w:rsid w:val="00DC40D0"/>
    <w:rsid w:val="00DD3ACB"/>
    <w:rsid w:val="00E8495F"/>
    <w:rsid w:val="00F064E6"/>
    <w:rsid w:val="00F2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10"/>
  </w:style>
  <w:style w:type="paragraph" w:styleId="1">
    <w:name w:val="heading 1"/>
    <w:basedOn w:val="a"/>
    <w:next w:val="a"/>
    <w:link w:val="10"/>
    <w:uiPriority w:val="9"/>
    <w:qFormat/>
    <w:rsid w:val="00453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rsid w:val="008E55E8"/>
    <w:pPr>
      <w:keepNext/>
      <w:suppressAutoHyphens/>
      <w:autoSpaceDN w:val="0"/>
      <w:spacing w:before="120" w:after="120" w:line="240" w:lineRule="auto"/>
      <w:textAlignment w:val="baseline"/>
      <w:outlineLvl w:val="3"/>
    </w:pPr>
    <w:rPr>
      <w:rFonts w:ascii="Liberation Sans" w:eastAsia="Noto Sans CJK SC" w:hAnsi="Liberation Sans" w:cs="Lohit Devanagari"/>
      <w:b/>
      <w:bCs/>
      <w:i/>
      <w:i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3C88"/>
    <w:rPr>
      <w:i/>
      <w:iCs/>
    </w:rPr>
  </w:style>
  <w:style w:type="character" w:customStyle="1" w:styleId="40">
    <w:name w:val="Заголовок 4 Знак"/>
    <w:basedOn w:val="a0"/>
    <w:link w:val="4"/>
    <w:rsid w:val="008E55E8"/>
    <w:rPr>
      <w:rFonts w:ascii="Liberation Sans" w:eastAsia="Noto Sans CJK SC" w:hAnsi="Liberation Sans" w:cs="Lohit Devanagari"/>
      <w:b/>
      <w:bCs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E55E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5">
    <w:name w:val="List Paragraph"/>
    <w:basedOn w:val="Standard"/>
    <w:uiPriority w:val="34"/>
    <w:qFormat/>
    <w:rsid w:val="008E55E8"/>
    <w:pPr>
      <w:spacing w:after="200"/>
      <w:ind w:left="720"/>
    </w:pPr>
  </w:style>
  <w:style w:type="paragraph" w:customStyle="1" w:styleId="TableContents">
    <w:name w:val="Table Contents"/>
    <w:basedOn w:val="Standard"/>
    <w:rsid w:val="008E55E8"/>
    <w:pPr>
      <w:suppressLineNumbers/>
    </w:pPr>
  </w:style>
  <w:style w:type="numbering" w:customStyle="1" w:styleId="WWNum1">
    <w:name w:val="WWNum1"/>
    <w:basedOn w:val="a2"/>
    <w:rsid w:val="008E55E8"/>
    <w:pPr>
      <w:numPr>
        <w:numId w:val="10"/>
      </w:numPr>
    </w:pPr>
  </w:style>
  <w:style w:type="numbering" w:customStyle="1" w:styleId="WWNum3">
    <w:name w:val="WWNum3"/>
    <w:basedOn w:val="a2"/>
    <w:rsid w:val="008E55E8"/>
    <w:pPr>
      <w:numPr>
        <w:numId w:val="11"/>
      </w:numPr>
    </w:pPr>
  </w:style>
  <w:style w:type="numbering" w:customStyle="1" w:styleId="WWNum28">
    <w:name w:val="WWNum28"/>
    <w:basedOn w:val="a2"/>
    <w:rsid w:val="008E55E8"/>
    <w:pPr>
      <w:numPr>
        <w:numId w:val="12"/>
      </w:numPr>
    </w:pPr>
  </w:style>
  <w:style w:type="paragraph" w:styleId="a6">
    <w:name w:val="No Spacing"/>
    <w:uiPriority w:val="1"/>
    <w:qFormat/>
    <w:rsid w:val="00F21D98"/>
    <w:pPr>
      <w:spacing w:after="0" w:line="240" w:lineRule="auto"/>
    </w:pPr>
  </w:style>
  <w:style w:type="character" w:customStyle="1" w:styleId="c24c33">
    <w:name w:val="c24 c33"/>
    <w:basedOn w:val="a0"/>
    <w:rsid w:val="00F21D98"/>
  </w:style>
  <w:style w:type="character" w:customStyle="1" w:styleId="Zag11">
    <w:name w:val="Zag_11"/>
    <w:uiPriority w:val="99"/>
    <w:rsid w:val="00F21D98"/>
  </w:style>
  <w:style w:type="paragraph" w:customStyle="1" w:styleId="Osnova">
    <w:name w:val="Osnova"/>
    <w:basedOn w:val="a"/>
    <w:uiPriority w:val="99"/>
    <w:rsid w:val="00F21D9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7">
    <w:name w:val="header"/>
    <w:basedOn w:val="a"/>
    <w:link w:val="a8"/>
    <w:uiPriority w:val="99"/>
    <w:semiHidden/>
    <w:unhideWhenUsed/>
    <w:rsid w:val="0045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3B2C"/>
  </w:style>
  <w:style w:type="paragraph" w:styleId="a9">
    <w:name w:val="footer"/>
    <w:basedOn w:val="a"/>
    <w:link w:val="aa"/>
    <w:uiPriority w:val="99"/>
    <w:unhideWhenUsed/>
    <w:rsid w:val="0045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3B2C"/>
  </w:style>
  <w:style w:type="character" w:customStyle="1" w:styleId="10">
    <w:name w:val="Заголовок 1 Знак"/>
    <w:basedOn w:val="a0"/>
    <w:link w:val="1"/>
    <w:uiPriority w:val="9"/>
    <w:rsid w:val="00453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0">
    <w:name w:val="c30"/>
    <w:basedOn w:val="a0"/>
    <w:rsid w:val="00647612"/>
  </w:style>
  <w:style w:type="paragraph" w:styleId="ab">
    <w:name w:val="Balloon Text"/>
    <w:basedOn w:val="a"/>
    <w:link w:val="ac"/>
    <w:uiPriority w:val="99"/>
    <w:semiHidden/>
    <w:unhideWhenUsed/>
    <w:rsid w:val="007B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6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Директор</cp:lastModifiedBy>
  <cp:revision>25</cp:revision>
  <dcterms:created xsi:type="dcterms:W3CDTF">2019-08-05T11:24:00Z</dcterms:created>
  <dcterms:modified xsi:type="dcterms:W3CDTF">2020-05-31T17:21:00Z</dcterms:modified>
</cp:coreProperties>
</file>